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BC9F" w14:textId="77777777" w:rsidR="004314F3" w:rsidRPr="004218B9" w:rsidRDefault="004314F3" w:rsidP="004314F3">
      <w:pPr>
        <w:pStyle w:val="Pavadinimas"/>
        <w:ind w:left="9072" w:right="720" w:firstLine="1296"/>
        <w:jc w:val="left"/>
        <w:rPr>
          <w:b/>
          <w:sz w:val="22"/>
          <w:szCs w:val="22"/>
          <w:lang w:val="lt-LT"/>
        </w:rPr>
      </w:pPr>
      <w:r w:rsidRPr="004218B9">
        <w:rPr>
          <w:sz w:val="22"/>
          <w:szCs w:val="22"/>
          <w:lang w:val="lt-LT"/>
        </w:rPr>
        <w:t xml:space="preserve">           </w:t>
      </w:r>
      <w:r w:rsidRPr="004218B9">
        <w:rPr>
          <w:b/>
          <w:sz w:val="22"/>
          <w:szCs w:val="22"/>
          <w:lang w:val="lt-LT"/>
        </w:rPr>
        <w:t>PATVIRTINTA</w:t>
      </w:r>
    </w:p>
    <w:p w14:paraId="244C201E" w14:textId="77777777" w:rsidR="004314F3" w:rsidRPr="004218B9" w:rsidRDefault="004314F3" w:rsidP="004314F3">
      <w:pPr>
        <w:pStyle w:val="Pavadinimas"/>
        <w:ind w:left="9072" w:right="720" w:firstLine="1296"/>
        <w:jc w:val="left"/>
        <w:rPr>
          <w:sz w:val="22"/>
          <w:szCs w:val="22"/>
          <w:lang w:val="lt-LT"/>
        </w:rPr>
      </w:pPr>
      <w:r w:rsidRPr="004218B9">
        <w:rPr>
          <w:sz w:val="22"/>
          <w:szCs w:val="22"/>
          <w:lang w:val="lt-LT"/>
        </w:rPr>
        <w:t xml:space="preserve">           Ukmergės rajono vietos veiklos grupės</w:t>
      </w:r>
    </w:p>
    <w:p w14:paraId="1778D839" w14:textId="4DEE7F0C" w:rsidR="004314F3" w:rsidRPr="000424BF" w:rsidRDefault="004314F3" w:rsidP="004314F3">
      <w:pPr>
        <w:pStyle w:val="Pavadinimas"/>
        <w:ind w:left="9072" w:right="720" w:firstLine="1296"/>
        <w:jc w:val="left"/>
        <w:rPr>
          <w:sz w:val="22"/>
          <w:szCs w:val="22"/>
          <w:lang w:val="lt-LT"/>
        </w:rPr>
      </w:pPr>
      <w:r w:rsidRPr="004218B9">
        <w:rPr>
          <w:sz w:val="22"/>
          <w:szCs w:val="22"/>
          <w:lang w:val="lt-LT"/>
        </w:rPr>
        <w:t xml:space="preserve">           valdybos </w:t>
      </w:r>
      <w:r w:rsidRPr="00A407E9">
        <w:rPr>
          <w:sz w:val="22"/>
          <w:szCs w:val="22"/>
          <w:lang w:val="lt-LT"/>
        </w:rPr>
        <w:t>202</w:t>
      </w:r>
      <w:r w:rsidR="006D1836">
        <w:rPr>
          <w:sz w:val="22"/>
          <w:szCs w:val="22"/>
          <w:lang w:val="lt-LT"/>
        </w:rPr>
        <w:t>1</w:t>
      </w:r>
      <w:r w:rsidRPr="00A407E9">
        <w:rPr>
          <w:sz w:val="22"/>
          <w:szCs w:val="22"/>
          <w:lang w:val="lt-LT"/>
        </w:rPr>
        <w:t xml:space="preserve"> m. </w:t>
      </w:r>
      <w:r w:rsidR="006B0A75">
        <w:rPr>
          <w:sz w:val="22"/>
          <w:szCs w:val="22"/>
          <w:lang w:val="lt-LT"/>
        </w:rPr>
        <w:t>kovo 1</w:t>
      </w:r>
      <w:r w:rsidR="00FE7AF6" w:rsidRPr="000424BF">
        <w:rPr>
          <w:sz w:val="22"/>
          <w:szCs w:val="22"/>
          <w:lang w:val="lt-LT"/>
        </w:rPr>
        <w:t>6</w:t>
      </w:r>
      <w:r w:rsidRPr="000424BF">
        <w:rPr>
          <w:sz w:val="22"/>
          <w:szCs w:val="22"/>
          <w:lang w:val="lt-LT"/>
        </w:rPr>
        <w:t xml:space="preserve"> d.</w:t>
      </w:r>
    </w:p>
    <w:p w14:paraId="120BB476" w14:textId="2009E6F8" w:rsidR="004314F3" w:rsidRPr="004218B9" w:rsidRDefault="004314F3" w:rsidP="004314F3">
      <w:pPr>
        <w:pStyle w:val="Pavadinimas"/>
        <w:ind w:left="9072" w:right="720" w:firstLine="1296"/>
        <w:jc w:val="left"/>
        <w:rPr>
          <w:sz w:val="22"/>
          <w:szCs w:val="22"/>
          <w:lang w:val="lt-LT"/>
        </w:rPr>
      </w:pPr>
      <w:r w:rsidRPr="000424BF">
        <w:rPr>
          <w:sz w:val="22"/>
          <w:szCs w:val="22"/>
          <w:lang w:val="lt-LT"/>
        </w:rPr>
        <w:t xml:space="preserve">           posėdžio protokolu Nr. 0</w:t>
      </w:r>
      <w:r w:rsidR="006B0A75">
        <w:rPr>
          <w:sz w:val="22"/>
          <w:szCs w:val="22"/>
          <w:lang w:val="lt-LT"/>
        </w:rPr>
        <w:t>3</w:t>
      </w:r>
    </w:p>
    <w:p w14:paraId="285DF07D" w14:textId="77777777" w:rsidR="00BA526C" w:rsidRPr="004218B9" w:rsidRDefault="00BA526C" w:rsidP="0087589B">
      <w:pPr>
        <w:pStyle w:val="Antrats"/>
        <w:tabs>
          <w:tab w:val="center" w:pos="6120"/>
        </w:tabs>
        <w:ind w:left="10368"/>
        <w:jc w:val="center"/>
        <w:rPr>
          <w:b/>
          <w:szCs w:val="24"/>
          <w:lang w:val="lt-LT"/>
        </w:rPr>
      </w:pPr>
    </w:p>
    <w:p w14:paraId="623BA642" w14:textId="5DF6C5C4" w:rsidR="00766A0D" w:rsidRPr="004218B9" w:rsidRDefault="00F9551E" w:rsidP="00CB2210">
      <w:pPr>
        <w:pStyle w:val="num1Diagrama"/>
        <w:numPr>
          <w:ilvl w:val="0"/>
          <w:numId w:val="0"/>
        </w:numPr>
        <w:tabs>
          <w:tab w:val="left" w:pos="567"/>
          <w:tab w:val="num" w:pos="2541"/>
        </w:tabs>
        <w:ind w:right="-456"/>
        <w:jc w:val="center"/>
        <w:rPr>
          <w:sz w:val="24"/>
          <w:szCs w:val="24"/>
          <w:lang w:val="lt-LT"/>
        </w:rPr>
      </w:pPr>
      <w:r w:rsidRPr="004218B9">
        <w:rPr>
          <w:b/>
          <w:sz w:val="24"/>
          <w:szCs w:val="24"/>
          <w:lang w:val="lt-LT"/>
        </w:rPr>
        <w:t>VIETOS PROJEKTŲ FINANSAVIMO SĄLYGŲ APRAŠAS</w:t>
      </w:r>
    </w:p>
    <w:p w14:paraId="256617BB" w14:textId="77777777" w:rsidR="004A022A" w:rsidRPr="00A17DA4" w:rsidRDefault="004A022A" w:rsidP="000E3D1E">
      <w:pPr>
        <w:pStyle w:val="BodyText1"/>
        <w:spacing w:line="283" w:lineRule="auto"/>
        <w:ind w:firstLine="0"/>
        <w:rPr>
          <w:sz w:val="16"/>
          <w:szCs w:val="16"/>
          <w:lang w:val="lt-LT"/>
        </w:rPr>
      </w:pPr>
    </w:p>
    <w:p w14:paraId="58A92E09" w14:textId="1ADBB1DF" w:rsidR="004A022A" w:rsidRPr="004218B9" w:rsidRDefault="004314F3" w:rsidP="00453FB7">
      <w:pPr>
        <w:pStyle w:val="BodyText1"/>
        <w:spacing w:line="283" w:lineRule="auto"/>
        <w:jc w:val="center"/>
        <w:rPr>
          <w:sz w:val="24"/>
          <w:szCs w:val="24"/>
          <w:lang w:val="lt-LT"/>
        </w:rPr>
      </w:pPr>
      <w:r w:rsidRPr="004218B9">
        <w:rPr>
          <w:sz w:val="24"/>
          <w:szCs w:val="24"/>
          <w:lang w:val="lt-LT"/>
        </w:rPr>
        <w:t>Ukmergės rajono</w:t>
      </w:r>
      <w:r w:rsidR="00453FB7" w:rsidRPr="004218B9">
        <w:rPr>
          <w:sz w:val="24"/>
          <w:szCs w:val="24"/>
          <w:lang w:val="lt-LT"/>
        </w:rPr>
        <w:t xml:space="preserve"> vietos veiklos grupė</w:t>
      </w:r>
      <w:r w:rsidR="003D4D4D" w:rsidRPr="004218B9">
        <w:rPr>
          <w:sz w:val="24"/>
          <w:szCs w:val="24"/>
          <w:lang w:val="lt-LT"/>
        </w:rPr>
        <w:t xml:space="preserve"> (toliau – VVG)</w:t>
      </w:r>
    </w:p>
    <w:p w14:paraId="6D57E596" w14:textId="7DC352FB" w:rsidR="00453FB7" w:rsidRPr="004218B9" w:rsidRDefault="004314F3" w:rsidP="00453FB7">
      <w:pPr>
        <w:pStyle w:val="BodyText1"/>
        <w:spacing w:line="283" w:lineRule="auto"/>
        <w:jc w:val="center"/>
        <w:rPr>
          <w:sz w:val="24"/>
          <w:szCs w:val="24"/>
          <w:lang w:val="lt-LT"/>
        </w:rPr>
      </w:pPr>
      <w:r w:rsidRPr="004218B9">
        <w:rPr>
          <w:sz w:val="22"/>
          <w:szCs w:val="22"/>
          <w:lang w:val="lt-LT"/>
        </w:rPr>
        <w:t>Vietos plėtros strategija „Ukmergės rajono vietos veiklos grupės 2016-2023 metų vietos plėtros strategija“</w:t>
      </w:r>
      <w:r w:rsidRPr="004218B9">
        <w:rPr>
          <w:sz w:val="24"/>
          <w:szCs w:val="24"/>
          <w:lang w:val="lt-LT"/>
        </w:rPr>
        <w:t xml:space="preserve"> </w:t>
      </w:r>
      <w:r w:rsidR="003D4D4D" w:rsidRPr="004218B9">
        <w:rPr>
          <w:sz w:val="24"/>
          <w:szCs w:val="24"/>
          <w:lang w:val="lt-LT"/>
        </w:rPr>
        <w:t>(toliau – VPS)</w:t>
      </w:r>
    </w:p>
    <w:p w14:paraId="600F8EEC" w14:textId="366F2FE9" w:rsidR="009E5648" w:rsidRPr="004218B9" w:rsidRDefault="004B221E" w:rsidP="00453FB7">
      <w:pPr>
        <w:pStyle w:val="BodyText1"/>
        <w:spacing w:line="283" w:lineRule="auto"/>
        <w:jc w:val="center"/>
        <w:rPr>
          <w:sz w:val="24"/>
          <w:szCs w:val="24"/>
          <w:u w:val="single"/>
          <w:lang w:val="lt-LT"/>
        </w:rPr>
      </w:pPr>
      <w:r w:rsidRPr="004218B9">
        <w:rPr>
          <w:sz w:val="24"/>
          <w:szCs w:val="24"/>
          <w:u w:val="single"/>
          <w:lang w:val="lt-LT"/>
        </w:rPr>
        <w:t>K</w:t>
      </w:r>
      <w:r w:rsidR="009E5648" w:rsidRPr="004218B9">
        <w:rPr>
          <w:sz w:val="24"/>
          <w:szCs w:val="24"/>
          <w:u w:val="single"/>
          <w:lang w:val="lt-LT"/>
        </w:rPr>
        <w:t xml:space="preserve">vietimo Nr. </w:t>
      </w:r>
      <w:r w:rsidR="004314F3" w:rsidRPr="004218B9">
        <w:rPr>
          <w:sz w:val="24"/>
          <w:szCs w:val="24"/>
          <w:u w:val="single"/>
          <w:lang w:val="lt-LT"/>
        </w:rPr>
        <w:t>2</w:t>
      </w:r>
      <w:r w:rsidR="006D1836">
        <w:rPr>
          <w:sz w:val="24"/>
          <w:szCs w:val="24"/>
          <w:u w:val="single"/>
          <w:lang w:val="lt-LT"/>
        </w:rPr>
        <w:t>8</w:t>
      </w:r>
    </w:p>
    <w:p w14:paraId="4FEACF12" w14:textId="77777777" w:rsidR="00453FB7" w:rsidRPr="00A17DA4" w:rsidRDefault="00453FB7" w:rsidP="00B34AA8">
      <w:pPr>
        <w:pStyle w:val="BodyText1"/>
        <w:spacing w:line="283" w:lineRule="auto"/>
        <w:rPr>
          <w:sz w:val="16"/>
          <w:szCs w:val="16"/>
          <w:lang w:val="lt-LT"/>
        </w:rPr>
      </w:pPr>
    </w:p>
    <w:tbl>
      <w:tblPr>
        <w:tblW w:w="151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142"/>
        <w:gridCol w:w="336"/>
        <w:gridCol w:w="560"/>
        <w:gridCol w:w="560"/>
        <w:gridCol w:w="560"/>
        <w:gridCol w:w="421"/>
        <w:gridCol w:w="560"/>
        <w:gridCol w:w="423"/>
        <w:gridCol w:w="421"/>
        <w:gridCol w:w="424"/>
        <w:gridCol w:w="409"/>
        <w:gridCol w:w="94"/>
        <w:gridCol w:w="307"/>
        <w:gridCol w:w="401"/>
        <w:gridCol w:w="198"/>
        <w:gridCol w:w="203"/>
        <w:gridCol w:w="401"/>
        <w:gridCol w:w="565"/>
        <w:gridCol w:w="560"/>
        <w:gridCol w:w="423"/>
        <w:gridCol w:w="421"/>
        <w:gridCol w:w="423"/>
        <w:gridCol w:w="560"/>
        <w:gridCol w:w="92"/>
      </w:tblGrid>
      <w:tr w:rsidR="009F3AD7" w:rsidRPr="004218B9" w14:paraId="4C22C21B" w14:textId="77777777" w:rsidTr="00483D3C">
        <w:trPr>
          <w:gridAfter w:val="1"/>
          <w:wAfter w:w="92" w:type="dxa"/>
          <w:trHeight w:val="285"/>
        </w:trPr>
        <w:tc>
          <w:tcPr>
            <w:tcW w:w="15028" w:type="dxa"/>
            <w:gridSpan w:val="24"/>
            <w:shd w:val="clear" w:color="auto" w:fill="F4B083"/>
            <w:vAlign w:val="center"/>
          </w:tcPr>
          <w:p w14:paraId="7E16CF7C" w14:textId="77777777" w:rsidR="009F3AD7" w:rsidRPr="004218B9" w:rsidRDefault="002D0B1A" w:rsidP="00FC750A">
            <w:pPr>
              <w:rPr>
                <w:b/>
                <w:sz w:val="22"/>
                <w:szCs w:val="22"/>
              </w:rPr>
            </w:pPr>
            <w:r w:rsidRPr="004218B9">
              <w:rPr>
                <w:b/>
                <w:sz w:val="22"/>
                <w:szCs w:val="22"/>
              </w:rPr>
              <w:t>1</w:t>
            </w:r>
            <w:r w:rsidR="009F3AD7" w:rsidRPr="004218B9">
              <w:rPr>
                <w:b/>
                <w:sz w:val="22"/>
                <w:szCs w:val="22"/>
              </w:rPr>
              <w:t>. BENDROJI VIETOS PROJ</w:t>
            </w:r>
            <w:r w:rsidR="00FC750A" w:rsidRPr="004218B9">
              <w:rPr>
                <w:b/>
                <w:sz w:val="22"/>
                <w:szCs w:val="22"/>
              </w:rPr>
              <w:t xml:space="preserve">EKTŲ FINANSAVIMO SĄLYGŲ APRAŠO </w:t>
            </w:r>
            <w:r w:rsidR="009F3AD7" w:rsidRPr="004218B9">
              <w:rPr>
                <w:b/>
                <w:sz w:val="22"/>
                <w:szCs w:val="22"/>
              </w:rPr>
              <w:t>DALIS</w:t>
            </w:r>
          </w:p>
        </w:tc>
      </w:tr>
      <w:tr w:rsidR="00C62040" w:rsidRPr="004218B9" w14:paraId="6BE1DE1D" w14:textId="77777777" w:rsidTr="00483D3C">
        <w:trPr>
          <w:gridAfter w:val="1"/>
          <w:wAfter w:w="92" w:type="dxa"/>
          <w:trHeight w:val="464"/>
        </w:trPr>
        <w:tc>
          <w:tcPr>
            <w:tcW w:w="656" w:type="dxa"/>
            <w:shd w:val="clear" w:color="auto" w:fill="auto"/>
          </w:tcPr>
          <w:p w14:paraId="6C7D5B99" w14:textId="77777777" w:rsidR="00C62040" w:rsidRPr="004218B9" w:rsidRDefault="00FC750A" w:rsidP="00736A88">
            <w:pPr>
              <w:jc w:val="both"/>
              <w:rPr>
                <w:sz w:val="22"/>
                <w:szCs w:val="22"/>
              </w:rPr>
            </w:pPr>
            <w:r w:rsidRPr="004218B9">
              <w:rPr>
                <w:sz w:val="22"/>
                <w:szCs w:val="22"/>
              </w:rPr>
              <w:t>1.1.</w:t>
            </w:r>
          </w:p>
        </w:tc>
        <w:tc>
          <w:tcPr>
            <w:tcW w:w="14372" w:type="dxa"/>
            <w:gridSpan w:val="23"/>
            <w:shd w:val="clear" w:color="auto" w:fill="auto"/>
          </w:tcPr>
          <w:p w14:paraId="202FFBF6" w14:textId="383210A6" w:rsidR="00C62040" w:rsidRPr="002F0858" w:rsidRDefault="00FC750A" w:rsidP="00894EB7">
            <w:pPr>
              <w:jc w:val="both"/>
              <w:rPr>
                <w:sz w:val="22"/>
                <w:szCs w:val="22"/>
              </w:rPr>
            </w:pPr>
            <w:r w:rsidRPr="002F0858">
              <w:rPr>
                <w:sz w:val="22"/>
                <w:szCs w:val="22"/>
              </w:rPr>
              <w:t xml:space="preserve">Vietos projektų finansavimo sąlygų apraše (toliau – </w:t>
            </w:r>
            <w:r w:rsidR="00C62040" w:rsidRPr="002F0858">
              <w:rPr>
                <w:sz w:val="22"/>
                <w:szCs w:val="22"/>
              </w:rPr>
              <w:t>FSA</w:t>
            </w:r>
            <w:r w:rsidRPr="002F0858">
              <w:rPr>
                <w:sz w:val="22"/>
                <w:szCs w:val="22"/>
              </w:rPr>
              <w:t>)</w:t>
            </w:r>
            <w:r w:rsidR="00C62040" w:rsidRPr="002F0858">
              <w:rPr>
                <w:sz w:val="22"/>
                <w:szCs w:val="22"/>
              </w:rPr>
              <w:t xml:space="preserve"> nustatytos vietos projektų tinkamumo finansuoti sąlygos </w:t>
            </w:r>
            <w:r w:rsidR="00894EB7" w:rsidRPr="002F0858">
              <w:rPr>
                <w:sz w:val="22"/>
                <w:szCs w:val="22"/>
              </w:rPr>
              <w:t>ir</w:t>
            </w:r>
            <w:r w:rsidR="00C62040" w:rsidRPr="002F0858">
              <w:rPr>
                <w:sz w:val="22"/>
                <w:szCs w:val="22"/>
              </w:rPr>
              <w:t xml:space="preserve"> reikalavimai, kurie taikomi pareiškėjui, siekiančiam gauti paramą vietos projektui įgyvendinti pagal </w:t>
            </w:r>
            <w:r w:rsidR="00386287" w:rsidRPr="002F0858">
              <w:rPr>
                <w:sz w:val="22"/>
                <w:szCs w:val="22"/>
              </w:rPr>
              <w:t xml:space="preserve">FSA 1.2 papunktyje nurodytą </w:t>
            </w:r>
            <w:r w:rsidR="00C62040" w:rsidRPr="002F0858">
              <w:rPr>
                <w:sz w:val="22"/>
                <w:szCs w:val="22"/>
              </w:rPr>
              <w:t>VPS priemonę</w:t>
            </w:r>
            <w:r w:rsidR="004314F3" w:rsidRPr="002F0858">
              <w:rPr>
                <w:sz w:val="22"/>
                <w:szCs w:val="22"/>
              </w:rPr>
              <w:t>,</w:t>
            </w:r>
            <w:r w:rsidR="00C62040" w:rsidRPr="002F0858">
              <w:rPr>
                <w:sz w:val="22"/>
                <w:szCs w:val="22"/>
              </w:rPr>
              <w:t xml:space="preserve"> su</w:t>
            </w:r>
            <w:r w:rsidR="00894EB7" w:rsidRPr="002F0858">
              <w:rPr>
                <w:sz w:val="22"/>
                <w:szCs w:val="22"/>
              </w:rPr>
              <w:t>daryti</w:t>
            </w:r>
            <w:r w:rsidR="00C62040" w:rsidRPr="002F0858">
              <w:rPr>
                <w:sz w:val="22"/>
                <w:szCs w:val="22"/>
              </w:rPr>
              <w:t xml:space="preserve"> iš tinkamumo finansuoti sąlygų, pareiškėjų įsipareigojimų, vietos projektų atrankos kriterijų, kitų pareiškėjams</w:t>
            </w:r>
            <w:r w:rsidR="004314F3" w:rsidRPr="002F0858">
              <w:rPr>
                <w:sz w:val="22"/>
                <w:szCs w:val="22"/>
              </w:rPr>
              <w:t>,</w:t>
            </w:r>
            <w:r w:rsidR="00C62040" w:rsidRPr="002F0858">
              <w:rPr>
                <w:sz w:val="22"/>
                <w:szCs w:val="22"/>
              </w:rPr>
              <w:t xml:space="preserve">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F0858">
              <w:rPr>
                <w:sz w:val="22"/>
                <w:szCs w:val="22"/>
              </w:rPr>
              <w:t>(</w:t>
            </w:r>
            <w:r w:rsidR="00DA7067" w:rsidRPr="002F0858">
              <w:rPr>
                <w:sz w:val="22"/>
                <w:szCs w:val="22"/>
              </w:rPr>
              <w:t>Lietuvos Respublikos žemės ūkio ministro 2018 m. balandžio 18 d. įsakymo Nr. 3D-226 redakcija)</w:t>
            </w:r>
            <w:r w:rsidR="006B63E1" w:rsidRPr="002F0858">
              <w:rPr>
                <w:sz w:val="22"/>
                <w:szCs w:val="22"/>
              </w:rPr>
              <w:t xml:space="preserve"> </w:t>
            </w:r>
            <w:r w:rsidR="00C62040" w:rsidRPr="002F0858">
              <w:rPr>
                <w:sz w:val="22"/>
                <w:szCs w:val="22"/>
              </w:rPr>
              <w:t>(toliau – Vietos projektų administravimo taisyklės). FSA nustatytos vietos projektų tinkamumo finansuoti sąlygos turi būti iki galo įvykdyto</w:t>
            </w:r>
            <w:r w:rsidR="003D1058" w:rsidRPr="002F0858">
              <w:rPr>
                <w:sz w:val="22"/>
                <w:szCs w:val="22"/>
              </w:rPr>
              <w:t xml:space="preserve">s iki vietos projekto atrankos </w:t>
            </w:r>
            <w:r w:rsidR="00C62040" w:rsidRPr="002F0858">
              <w:rPr>
                <w:sz w:val="22"/>
                <w:szCs w:val="22"/>
              </w:rPr>
              <w:t>vertinimo pabaigos, išskyrus atvejus, kai Vietos projektų administravimo taisyklėse ir šiame FSA nurodyta kitaip. Atitiktis vietos projek</w:t>
            </w:r>
            <w:r w:rsidR="002E662A" w:rsidRPr="002F0858">
              <w:rPr>
                <w:sz w:val="22"/>
                <w:szCs w:val="22"/>
              </w:rPr>
              <w:t>to tinkamumo finansuoti sąlygom</w:t>
            </w:r>
            <w:r w:rsidR="00C62040" w:rsidRPr="002F0858">
              <w:rPr>
                <w:sz w:val="22"/>
                <w:szCs w:val="22"/>
              </w:rPr>
              <w:t>s turi būti išlaikoma</w:t>
            </w:r>
            <w:r w:rsidR="001731A9" w:rsidRPr="002F0858">
              <w:rPr>
                <w:sz w:val="22"/>
                <w:szCs w:val="22"/>
              </w:rPr>
              <w:t xml:space="preserve"> visą</w:t>
            </w:r>
            <w:r w:rsidR="00C62040" w:rsidRPr="002F0858">
              <w:rPr>
                <w:sz w:val="22"/>
                <w:szCs w:val="22"/>
              </w:rPr>
              <w:t xml:space="preserve"> vietos projekto įgyvendinimo </w:t>
            </w:r>
            <w:r w:rsidR="001731A9" w:rsidRPr="002F0858">
              <w:rPr>
                <w:sz w:val="22"/>
                <w:szCs w:val="22"/>
              </w:rPr>
              <w:t xml:space="preserve">ir </w:t>
            </w:r>
            <w:r w:rsidR="00C62040" w:rsidRPr="002F0858">
              <w:rPr>
                <w:sz w:val="22"/>
                <w:szCs w:val="22"/>
              </w:rPr>
              <w:t>kontrolės laikotar</w:t>
            </w:r>
            <w:r w:rsidR="00EE063C" w:rsidRPr="002F0858">
              <w:rPr>
                <w:sz w:val="22"/>
                <w:szCs w:val="22"/>
              </w:rPr>
              <w:t>p</w:t>
            </w:r>
            <w:r w:rsidR="001731A9" w:rsidRPr="002F0858">
              <w:rPr>
                <w:sz w:val="22"/>
                <w:szCs w:val="22"/>
              </w:rPr>
              <w:t>į</w:t>
            </w:r>
            <w:r w:rsidR="00C62040" w:rsidRPr="002F0858">
              <w:rPr>
                <w:sz w:val="22"/>
                <w:szCs w:val="22"/>
              </w:rPr>
              <w:t xml:space="preserve"> išskyrus atvejus, kai Vietos projektų administravimo taisyklėse ir šiame FSA nurodyta kitaip.</w:t>
            </w:r>
          </w:p>
        </w:tc>
      </w:tr>
      <w:tr w:rsidR="000D6DC5" w:rsidRPr="004218B9" w14:paraId="0B076696" w14:textId="77777777" w:rsidTr="00483D3C">
        <w:trPr>
          <w:gridAfter w:val="1"/>
          <w:wAfter w:w="92" w:type="dxa"/>
          <w:trHeight w:val="786"/>
        </w:trPr>
        <w:tc>
          <w:tcPr>
            <w:tcW w:w="656" w:type="dxa"/>
            <w:shd w:val="clear" w:color="auto" w:fill="auto"/>
          </w:tcPr>
          <w:p w14:paraId="5312DEE4" w14:textId="77777777" w:rsidR="000D6DC5" w:rsidRPr="004218B9" w:rsidRDefault="000D6DC5" w:rsidP="00B26F35">
            <w:pPr>
              <w:jc w:val="center"/>
              <w:rPr>
                <w:sz w:val="22"/>
                <w:szCs w:val="22"/>
              </w:rPr>
            </w:pPr>
            <w:r w:rsidRPr="004218B9">
              <w:rPr>
                <w:sz w:val="22"/>
                <w:szCs w:val="22"/>
              </w:rPr>
              <w:t>1.2.</w:t>
            </w:r>
          </w:p>
        </w:tc>
        <w:tc>
          <w:tcPr>
            <w:tcW w:w="5142" w:type="dxa"/>
            <w:shd w:val="clear" w:color="auto" w:fill="auto"/>
          </w:tcPr>
          <w:p w14:paraId="15FDC173" w14:textId="77777777" w:rsidR="000D6DC5" w:rsidRPr="004218B9" w:rsidRDefault="000D6DC5" w:rsidP="00083B34">
            <w:pPr>
              <w:jc w:val="both"/>
              <w:rPr>
                <w:sz w:val="22"/>
                <w:szCs w:val="22"/>
              </w:rPr>
            </w:pPr>
            <w:r w:rsidRPr="004218B9">
              <w:rPr>
                <w:sz w:val="22"/>
                <w:szCs w:val="22"/>
              </w:rPr>
              <w:t>FSA</w:t>
            </w:r>
            <w:r w:rsidR="00E6154E" w:rsidRPr="004218B9">
              <w:rPr>
                <w:sz w:val="22"/>
                <w:szCs w:val="22"/>
              </w:rPr>
              <w:t xml:space="preserve"> taikomas</w:t>
            </w:r>
            <w:r w:rsidRPr="004218B9">
              <w:rPr>
                <w:sz w:val="22"/>
                <w:szCs w:val="22"/>
              </w:rPr>
              <w:t>:</w:t>
            </w:r>
          </w:p>
          <w:p w14:paraId="42F30C7A" w14:textId="77777777" w:rsidR="000D6DC5" w:rsidRPr="004218B9" w:rsidRDefault="000D6DC5" w:rsidP="00083B34">
            <w:pPr>
              <w:jc w:val="both"/>
              <w:rPr>
                <w:sz w:val="22"/>
                <w:szCs w:val="22"/>
              </w:rPr>
            </w:pPr>
          </w:p>
        </w:tc>
        <w:tc>
          <w:tcPr>
            <w:tcW w:w="9230" w:type="dxa"/>
            <w:gridSpan w:val="22"/>
            <w:shd w:val="clear" w:color="auto" w:fill="auto"/>
          </w:tcPr>
          <w:p w14:paraId="68EE79DB" w14:textId="77777777" w:rsidR="00DA7067" w:rsidRPr="004218B9" w:rsidRDefault="00DA7067" w:rsidP="00DA7067">
            <w:pPr>
              <w:jc w:val="both"/>
              <w:rPr>
                <w:b/>
                <w:bCs/>
                <w:sz w:val="22"/>
                <w:szCs w:val="22"/>
              </w:rPr>
            </w:pPr>
            <w:r w:rsidRPr="004218B9">
              <w:rPr>
                <w:sz w:val="22"/>
                <w:szCs w:val="22"/>
              </w:rPr>
              <w:t xml:space="preserve">VPS priemonės </w:t>
            </w:r>
            <w:bookmarkStart w:id="0" w:name="_Hlk516134408"/>
            <w:r w:rsidRPr="004218B9">
              <w:rPr>
                <w:b/>
                <w:bCs/>
                <w:sz w:val="22"/>
                <w:szCs w:val="22"/>
              </w:rPr>
              <w:t>„Smulkių bendruomeninių ir kitų pelno nesiekiančių organizacijų verslų</w:t>
            </w:r>
          </w:p>
          <w:p w14:paraId="1FC5B11C" w14:textId="77777777" w:rsidR="00DA7067" w:rsidRPr="004218B9" w:rsidRDefault="00DA7067" w:rsidP="00DA7067">
            <w:pPr>
              <w:tabs>
                <w:tab w:val="left" w:pos="5"/>
              </w:tabs>
              <w:jc w:val="both"/>
              <w:rPr>
                <w:b/>
                <w:bCs/>
                <w:sz w:val="22"/>
                <w:szCs w:val="22"/>
              </w:rPr>
            </w:pPr>
            <w:r w:rsidRPr="004218B9">
              <w:rPr>
                <w:b/>
                <w:bCs/>
                <w:sz w:val="22"/>
                <w:szCs w:val="22"/>
              </w:rPr>
              <w:t xml:space="preserve">kūrimas ir plėtra, įskaitant žemės ūkio produktų gamybą, perdirbimą ir rinkodarą“ </w:t>
            </w:r>
            <w:bookmarkEnd w:id="0"/>
          </w:p>
          <w:p w14:paraId="01328AE7" w14:textId="7E283DE2" w:rsidR="000D6DC5" w:rsidRPr="004218B9" w:rsidRDefault="00DA7067" w:rsidP="00DA7067">
            <w:pPr>
              <w:jc w:val="both"/>
              <w:rPr>
                <w:sz w:val="22"/>
                <w:szCs w:val="22"/>
              </w:rPr>
            </w:pPr>
            <w:r w:rsidRPr="004218B9">
              <w:rPr>
                <w:sz w:val="22"/>
                <w:szCs w:val="22"/>
              </w:rPr>
              <w:t>Nr. LEADER-19.2-SAVA-5 (toliau – VPS priemonė) vietos projektams</w:t>
            </w:r>
          </w:p>
        </w:tc>
      </w:tr>
      <w:tr w:rsidR="00483D3C" w:rsidRPr="004218B9" w14:paraId="31DB4124" w14:textId="77777777" w:rsidTr="00483D3C">
        <w:trPr>
          <w:gridAfter w:val="1"/>
          <w:wAfter w:w="92" w:type="dxa"/>
          <w:trHeight w:val="341"/>
        </w:trPr>
        <w:tc>
          <w:tcPr>
            <w:tcW w:w="656" w:type="dxa"/>
            <w:vMerge w:val="restart"/>
            <w:shd w:val="clear" w:color="auto" w:fill="auto"/>
            <w:vAlign w:val="center"/>
          </w:tcPr>
          <w:p w14:paraId="35F7317B" w14:textId="77777777" w:rsidR="00483D3C" w:rsidRPr="004218B9" w:rsidRDefault="00483D3C" w:rsidP="00483D3C">
            <w:pPr>
              <w:jc w:val="center"/>
              <w:rPr>
                <w:sz w:val="22"/>
                <w:szCs w:val="22"/>
              </w:rPr>
            </w:pPr>
            <w:r w:rsidRPr="004218B9">
              <w:rPr>
                <w:sz w:val="22"/>
                <w:szCs w:val="22"/>
              </w:rPr>
              <w:t>1.3.</w:t>
            </w:r>
          </w:p>
        </w:tc>
        <w:tc>
          <w:tcPr>
            <w:tcW w:w="5142" w:type="dxa"/>
            <w:vMerge w:val="restart"/>
            <w:shd w:val="clear" w:color="auto" w:fill="auto"/>
            <w:vAlign w:val="center"/>
          </w:tcPr>
          <w:p w14:paraId="6732085F" w14:textId="0280F1AD" w:rsidR="00483D3C" w:rsidRPr="004218B9" w:rsidRDefault="00483D3C" w:rsidP="00483D3C">
            <w:pPr>
              <w:jc w:val="both"/>
              <w:rPr>
                <w:sz w:val="22"/>
                <w:szCs w:val="22"/>
              </w:rPr>
            </w:pPr>
            <w:r w:rsidRPr="004218B9">
              <w:rPr>
                <w:sz w:val="22"/>
                <w:szCs w:val="22"/>
              </w:rPr>
              <w:t>FSA taikomas VPS priemonės</w:t>
            </w:r>
            <w:r w:rsidRPr="004218B9">
              <w:rPr>
                <w:i/>
                <w:sz w:val="22"/>
                <w:szCs w:val="22"/>
              </w:rPr>
              <w:t xml:space="preserve"> </w:t>
            </w:r>
            <w:r w:rsidRPr="004218B9">
              <w:rPr>
                <w:sz w:val="22"/>
                <w:szCs w:val="22"/>
              </w:rPr>
              <w:t>paraiškoms, kurios pateiktos ir užregistruotos:</w:t>
            </w:r>
          </w:p>
          <w:p w14:paraId="05780E04" w14:textId="77777777" w:rsidR="00483D3C" w:rsidRPr="004218B9" w:rsidRDefault="00483D3C" w:rsidP="00483D3C">
            <w:pPr>
              <w:jc w:val="both"/>
              <w:rPr>
                <w:i/>
                <w:sz w:val="22"/>
                <w:szCs w:val="22"/>
              </w:rPr>
            </w:pPr>
          </w:p>
        </w:tc>
        <w:tc>
          <w:tcPr>
            <w:tcW w:w="4674" w:type="dxa"/>
            <w:gridSpan w:val="10"/>
            <w:shd w:val="clear" w:color="auto" w:fill="auto"/>
            <w:vAlign w:val="center"/>
          </w:tcPr>
          <w:p w14:paraId="343B3C7A" w14:textId="77777777" w:rsidR="00483D3C" w:rsidRPr="004218B9" w:rsidRDefault="00483D3C" w:rsidP="00483D3C">
            <w:pPr>
              <w:jc w:val="both"/>
              <w:rPr>
                <w:sz w:val="22"/>
                <w:szCs w:val="22"/>
              </w:rPr>
            </w:pPr>
            <w:r w:rsidRPr="004218B9">
              <w:rPr>
                <w:sz w:val="22"/>
                <w:szCs w:val="22"/>
              </w:rPr>
              <w:t>nuo vietos projektų paraiškų rinkimo pradžios</w:t>
            </w:r>
          </w:p>
          <w:p w14:paraId="69BE5956" w14:textId="62C82B8A" w:rsidR="00483D3C" w:rsidRPr="004218B9" w:rsidRDefault="00483D3C" w:rsidP="00483D3C">
            <w:pPr>
              <w:jc w:val="both"/>
              <w:rPr>
                <w:sz w:val="22"/>
                <w:szCs w:val="22"/>
              </w:rPr>
            </w:pPr>
          </w:p>
        </w:tc>
        <w:tc>
          <w:tcPr>
            <w:tcW w:w="401" w:type="dxa"/>
            <w:gridSpan w:val="2"/>
            <w:shd w:val="clear" w:color="auto" w:fill="auto"/>
            <w:vAlign w:val="center"/>
          </w:tcPr>
          <w:p w14:paraId="467626B0" w14:textId="206C4086" w:rsidR="00483D3C" w:rsidRPr="00972F73" w:rsidRDefault="00483D3C" w:rsidP="00483D3C">
            <w:pPr>
              <w:jc w:val="center"/>
              <w:rPr>
                <w:sz w:val="22"/>
                <w:szCs w:val="22"/>
              </w:rPr>
            </w:pPr>
            <w:r w:rsidRPr="00056AA6">
              <w:t>2</w:t>
            </w:r>
          </w:p>
        </w:tc>
        <w:tc>
          <w:tcPr>
            <w:tcW w:w="401" w:type="dxa"/>
            <w:shd w:val="clear" w:color="auto" w:fill="auto"/>
            <w:vAlign w:val="center"/>
          </w:tcPr>
          <w:p w14:paraId="3DB6FDBD" w14:textId="74FDABC9" w:rsidR="00483D3C" w:rsidRPr="00972F73" w:rsidRDefault="00483D3C" w:rsidP="00483D3C">
            <w:pPr>
              <w:jc w:val="center"/>
              <w:rPr>
                <w:sz w:val="22"/>
                <w:szCs w:val="22"/>
              </w:rPr>
            </w:pPr>
            <w:r w:rsidRPr="00056AA6">
              <w:t>0</w:t>
            </w:r>
          </w:p>
        </w:tc>
        <w:tc>
          <w:tcPr>
            <w:tcW w:w="401" w:type="dxa"/>
            <w:gridSpan w:val="2"/>
            <w:shd w:val="clear" w:color="auto" w:fill="auto"/>
            <w:vAlign w:val="center"/>
          </w:tcPr>
          <w:p w14:paraId="3031004C" w14:textId="15EC77AB" w:rsidR="00483D3C" w:rsidRPr="00972F73" w:rsidRDefault="00483D3C" w:rsidP="00483D3C">
            <w:pPr>
              <w:jc w:val="center"/>
              <w:rPr>
                <w:sz w:val="22"/>
                <w:szCs w:val="22"/>
              </w:rPr>
            </w:pPr>
            <w:r w:rsidRPr="00056AA6">
              <w:t>2</w:t>
            </w:r>
          </w:p>
        </w:tc>
        <w:tc>
          <w:tcPr>
            <w:tcW w:w="401" w:type="dxa"/>
            <w:shd w:val="clear" w:color="auto" w:fill="auto"/>
            <w:vAlign w:val="center"/>
          </w:tcPr>
          <w:p w14:paraId="62E525C5" w14:textId="3AAD035A" w:rsidR="00483D3C" w:rsidRPr="00972F73" w:rsidRDefault="00483D3C" w:rsidP="00483D3C">
            <w:pPr>
              <w:jc w:val="center"/>
              <w:rPr>
                <w:sz w:val="22"/>
                <w:szCs w:val="22"/>
              </w:rPr>
            </w:pPr>
            <w:r>
              <w:rPr>
                <w:sz w:val="22"/>
                <w:szCs w:val="22"/>
              </w:rPr>
              <w:t>1</w:t>
            </w:r>
          </w:p>
        </w:tc>
        <w:tc>
          <w:tcPr>
            <w:tcW w:w="565" w:type="dxa"/>
            <w:shd w:val="clear" w:color="auto" w:fill="auto"/>
            <w:vAlign w:val="center"/>
          </w:tcPr>
          <w:p w14:paraId="0BE6DF52" w14:textId="64C7667C" w:rsidR="00483D3C" w:rsidRPr="00972F73" w:rsidRDefault="00483D3C" w:rsidP="00483D3C">
            <w:pPr>
              <w:jc w:val="center"/>
              <w:rPr>
                <w:sz w:val="22"/>
                <w:szCs w:val="22"/>
              </w:rPr>
            </w:pPr>
            <w:r w:rsidRPr="00056AA6">
              <w:t>-</w:t>
            </w:r>
          </w:p>
        </w:tc>
        <w:tc>
          <w:tcPr>
            <w:tcW w:w="560" w:type="dxa"/>
            <w:shd w:val="clear" w:color="auto" w:fill="auto"/>
            <w:vAlign w:val="center"/>
          </w:tcPr>
          <w:p w14:paraId="3311FDB8" w14:textId="1476D7DA" w:rsidR="00483D3C" w:rsidRPr="00972F73" w:rsidRDefault="00483D3C" w:rsidP="00483D3C">
            <w:pPr>
              <w:jc w:val="center"/>
              <w:rPr>
                <w:sz w:val="22"/>
                <w:szCs w:val="22"/>
              </w:rPr>
            </w:pPr>
            <w:r>
              <w:rPr>
                <w:sz w:val="22"/>
                <w:szCs w:val="22"/>
              </w:rPr>
              <w:t>0</w:t>
            </w:r>
          </w:p>
        </w:tc>
        <w:tc>
          <w:tcPr>
            <w:tcW w:w="423" w:type="dxa"/>
            <w:shd w:val="clear" w:color="auto" w:fill="auto"/>
            <w:vAlign w:val="center"/>
          </w:tcPr>
          <w:p w14:paraId="543F46C5" w14:textId="6CD37656" w:rsidR="00483D3C" w:rsidRPr="00972F73" w:rsidRDefault="00483D3C" w:rsidP="00483D3C">
            <w:pPr>
              <w:jc w:val="center"/>
              <w:rPr>
                <w:sz w:val="22"/>
                <w:szCs w:val="22"/>
              </w:rPr>
            </w:pPr>
            <w:r>
              <w:rPr>
                <w:sz w:val="22"/>
                <w:szCs w:val="22"/>
              </w:rPr>
              <w:t>3</w:t>
            </w:r>
          </w:p>
        </w:tc>
        <w:tc>
          <w:tcPr>
            <w:tcW w:w="421" w:type="dxa"/>
            <w:shd w:val="clear" w:color="auto" w:fill="auto"/>
            <w:vAlign w:val="center"/>
          </w:tcPr>
          <w:p w14:paraId="1A8AE5FC" w14:textId="6326BDB6" w:rsidR="00483D3C" w:rsidRPr="00972F73" w:rsidRDefault="00483D3C" w:rsidP="00483D3C">
            <w:pPr>
              <w:jc w:val="center"/>
              <w:rPr>
                <w:sz w:val="22"/>
                <w:szCs w:val="22"/>
              </w:rPr>
            </w:pPr>
            <w:r w:rsidRPr="00056AA6">
              <w:t>-</w:t>
            </w:r>
          </w:p>
        </w:tc>
        <w:tc>
          <w:tcPr>
            <w:tcW w:w="423" w:type="dxa"/>
            <w:shd w:val="clear" w:color="auto" w:fill="auto"/>
            <w:vAlign w:val="center"/>
          </w:tcPr>
          <w:p w14:paraId="5DA5B608" w14:textId="66462EA9" w:rsidR="00483D3C" w:rsidRPr="000424BF" w:rsidRDefault="00483D3C" w:rsidP="00483D3C">
            <w:pPr>
              <w:jc w:val="center"/>
              <w:rPr>
                <w:sz w:val="22"/>
                <w:szCs w:val="22"/>
              </w:rPr>
            </w:pPr>
            <w:r w:rsidRPr="000424BF">
              <w:rPr>
                <w:sz w:val="22"/>
                <w:szCs w:val="22"/>
              </w:rPr>
              <w:t>0</w:t>
            </w:r>
          </w:p>
        </w:tc>
        <w:tc>
          <w:tcPr>
            <w:tcW w:w="560" w:type="dxa"/>
            <w:shd w:val="clear" w:color="auto" w:fill="auto"/>
            <w:vAlign w:val="center"/>
          </w:tcPr>
          <w:p w14:paraId="394547AB" w14:textId="5959428A" w:rsidR="00483D3C" w:rsidRPr="000424BF" w:rsidRDefault="005C5AAD" w:rsidP="00483D3C">
            <w:pPr>
              <w:jc w:val="center"/>
              <w:rPr>
                <w:sz w:val="22"/>
                <w:szCs w:val="22"/>
              </w:rPr>
            </w:pPr>
            <w:r>
              <w:rPr>
                <w:sz w:val="22"/>
                <w:szCs w:val="22"/>
              </w:rPr>
              <w:t>8</w:t>
            </w:r>
          </w:p>
        </w:tc>
      </w:tr>
      <w:tr w:rsidR="00483D3C" w:rsidRPr="004218B9" w14:paraId="0672DB36" w14:textId="77777777" w:rsidTr="00483D3C">
        <w:trPr>
          <w:gridAfter w:val="1"/>
          <w:wAfter w:w="92" w:type="dxa"/>
          <w:trHeight w:val="405"/>
        </w:trPr>
        <w:tc>
          <w:tcPr>
            <w:tcW w:w="656" w:type="dxa"/>
            <w:vMerge/>
            <w:shd w:val="clear" w:color="auto" w:fill="auto"/>
            <w:vAlign w:val="center"/>
          </w:tcPr>
          <w:p w14:paraId="435EC9A3" w14:textId="77777777" w:rsidR="00483D3C" w:rsidRPr="004218B9" w:rsidRDefault="00483D3C" w:rsidP="00483D3C">
            <w:pPr>
              <w:jc w:val="both"/>
              <w:rPr>
                <w:sz w:val="22"/>
                <w:szCs w:val="22"/>
              </w:rPr>
            </w:pPr>
          </w:p>
        </w:tc>
        <w:tc>
          <w:tcPr>
            <w:tcW w:w="5142" w:type="dxa"/>
            <w:vMerge/>
            <w:shd w:val="clear" w:color="auto" w:fill="auto"/>
            <w:vAlign w:val="center"/>
          </w:tcPr>
          <w:p w14:paraId="266A379A" w14:textId="77777777" w:rsidR="00483D3C" w:rsidRPr="004218B9" w:rsidRDefault="00483D3C" w:rsidP="00483D3C">
            <w:pPr>
              <w:rPr>
                <w:sz w:val="22"/>
                <w:szCs w:val="22"/>
              </w:rPr>
            </w:pPr>
          </w:p>
        </w:tc>
        <w:tc>
          <w:tcPr>
            <w:tcW w:w="4674" w:type="dxa"/>
            <w:gridSpan w:val="10"/>
            <w:shd w:val="clear" w:color="auto" w:fill="auto"/>
            <w:vAlign w:val="center"/>
          </w:tcPr>
          <w:p w14:paraId="53E3CA10" w14:textId="039010AE" w:rsidR="00483D3C" w:rsidRPr="004218B9" w:rsidRDefault="00483D3C" w:rsidP="00483D3C">
            <w:pPr>
              <w:jc w:val="both"/>
              <w:rPr>
                <w:sz w:val="22"/>
                <w:szCs w:val="22"/>
              </w:rPr>
            </w:pPr>
            <w:r w:rsidRPr="004218B9">
              <w:rPr>
                <w:sz w:val="22"/>
                <w:szCs w:val="22"/>
              </w:rPr>
              <w:t>iki vietos projektų paraiškų rinkimo pabaigos</w:t>
            </w:r>
          </w:p>
        </w:tc>
        <w:tc>
          <w:tcPr>
            <w:tcW w:w="401" w:type="dxa"/>
            <w:gridSpan w:val="2"/>
            <w:shd w:val="clear" w:color="auto" w:fill="auto"/>
            <w:vAlign w:val="center"/>
          </w:tcPr>
          <w:p w14:paraId="64CBADB7" w14:textId="20E6A838" w:rsidR="00483D3C" w:rsidRPr="00972F73" w:rsidRDefault="00483D3C" w:rsidP="00483D3C">
            <w:pPr>
              <w:jc w:val="center"/>
              <w:rPr>
                <w:sz w:val="22"/>
                <w:szCs w:val="22"/>
              </w:rPr>
            </w:pPr>
            <w:r w:rsidRPr="00056AA6">
              <w:t>2</w:t>
            </w:r>
          </w:p>
        </w:tc>
        <w:tc>
          <w:tcPr>
            <w:tcW w:w="401" w:type="dxa"/>
            <w:shd w:val="clear" w:color="auto" w:fill="auto"/>
            <w:vAlign w:val="center"/>
          </w:tcPr>
          <w:p w14:paraId="74D42084" w14:textId="0A86EB49" w:rsidR="00483D3C" w:rsidRPr="00972F73" w:rsidRDefault="00483D3C" w:rsidP="00483D3C">
            <w:pPr>
              <w:jc w:val="center"/>
              <w:rPr>
                <w:sz w:val="22"/>
                <w:szCs w:val="22"/>
              </w:rPr>
            </w:pPr>
            <w:r w:rsidRPr="00056AA6">
              <w:t>0</w:t>
            </w:r>
          </w:p>
        </w:tc>
        <w:tc>
          <w:tcPr>
            <w:tcW w:w="401" w:type="dxa"/>
            <w:gridSpan w:val="2"/>
            <w:shd w:val="clear" w:color="auto" w:fill="auto"/>
            <w:vAlign w:val="center"/>
          </w:tcPr>
          <w:p w14:paraId="08F05C65" w14:textId="270FFD57" w:rsidR="00483D3C" w:rsidRPr="00972F73" w:rsidRDefault="00483D3C" w:rsidP="00483D3C">
            <w:pPr>
              <w:jc w:val="center"/>
              <w:rPr>
                <w:sz w:val="22"/>
                <w:szCs w:val="22"/>
              </w:rPr>
            </w:pPr>
            <w:r w:rsidRPr="00056AA6">
              <w:t>2</w:t>
            </w:r>
          </w:p>
        </w:tc>
        <w:tc>
          <w:tcPr>
            <w:tcW w:w="401" w:type="dxa"/>
            <w:shd w:val="clear" w:color="auto" w:fill="auto"/>
            <w:vAlign w:val="center"/>
          </w:tcPr>
          <w:p w14:paraId="08154CA9" w14:textId="0457E814" w:rsidR="00483D3C" w:rsidRPr="00972F73" w:rsidRDefault="00483D3C" w:rsidP="00483D3C">
            <w:pPr>
              <w:jc w:val="center"/>
              <w:rPr>
                <w:sz w:val="22"/>
                <w:szCs w:val="22"/>
              </w:rPr>
            </w:pPr>
            <w:r>
              <w:rPr>
                <w:sz w:val="22"/>
                <w:szCs w:val="22"/>
              </w:rPr>
              <w:t>1</w:t>
            </w:r>
          </w:p>
        </w:tc>
        <w:tc>
          <w:tcPr>
            <w:tcW w:w="565" w:type="dxa"/>
            <w:shd w:val="clear" w:color="auto" w:fill="auto"/>
            <w:vAlign w:val="center"/>
          </w:tcPr>
          <w:p w14:paraId="342AAB30" w14:textId="29ECAFD6" w:rsidR="00483D3C" w:rsidRPr="00972F73" w:rsidRDefault="00483D3C" w:rsidP="00483D3C">
            <w:pPr>
              <w:jc w:val="center"/>
              <w:rPr>
                <w:sz w:val="22"/>
                <w:szCs w:val="22"/>
              </w:rPr>
            </w:pPr>
            <w:r w:rsidRPr="00056AA6">
              <w:t>-</w:t>
            </w:r>
          </w:p>
        </w:tc>
        <w:tc>
          <w:tcPr>
            <w:tcW w:w="560" w:type="dxa"/>
            <w:shd w:val="clear" w:color="auto" w:fill="auto"/>
            <w:vAlign w:val="center"/>
          </w:tcPr>
          <w:p w14:paraId="63F62854" w14:textId="5DB8334D" w:rsidR="00483D3C" w:rsidRPr="00972F73" w:rsidRDefault="00483D3C" w:rsidP="00483D3C">
            <w:pPr>
              <w:jc w:val="center"/>
              <w:rPr>
                <w:sz w:val="22"/>
                <w:szCs w:val="22"/>
              </w:rPr>
            </w:pPr>
            <w:r>
              <w:rPr>
                <w:sz w:val="22"/>
                <w:szCs w:val="22"/>
              </w:rPr>
              <w:t>0</w:t>
            </w:r>
          </w:p>
        </w:tc>
        <w:tc>
          <w:tcPr>
            <w:tcW w:w="423" w:type="dxa"/>
            <w:shd w:val="clear" w:color="auto" w:fill="auto"/>
            <w:vAlign w:val="center"/>
          </w:tcPr>
          <w:p w14:paraId="7575FAD3" w14:textId="3342F0C0" w:rsidR="00483D3C" w:rsidRPr="00972F73" w:rsidRDefault="00483D3C" w:rsidP="00483D3C">
            <w:pPr>
              <w:jc w:val="center"/>
              <w:rPr>
                <w:sz w:val="22"/>
                <w:szCs w:val="22"/>
              </w:rPr>
            </w:pPr>
            <w:r>
              <w:t>4</w:t>
            </w:r>
          </w:p>
        </w:tc>
        <w:tc>
          <w:tcPr>
            <w:tcW w:w="421" w:type="dxa"/>
            <w:shd w:val="clear" w:color="auto" w:fill="auto"/>
            <w:vAlign w:val="center"/>
          </w:tcPr>
          <w:p w14:paraId="4A246876" w14:textId="6161281D" w:rsidR="00483D3C" w:rsidRPr="00972F73" w:rsidRDefault="00483D3C" w:rsidP="00483D3C">
            <w:pPr>
              <w:jc w:val="center"/>
              <w:rPr>
                <w:sz w:val="22"/>
                <w:szCs w:val="22"/>
              </w:rPr>
            </w:pPr>
            <w:r w:rsidRPr="00056AA6">
              <w:t>-</w:t>
            </w:r>
          </w:p>
        </w:tc>
        <w:tc>
          <w:tcPr>
            <w:tcW w:w="423" w:type="dxa"/>
            <w:shd w:val="clear" w:color="auto" w:fill="auto"/>
            <w:vAlign w:val="center"/>
          </w:tcPr>
          <w:p w14:paraId="71C861CA" w14:textId="4683843A" w:rsidR="00483D3C" w:rsidRPr="00330CED" w:rsidRDefault="00B82608" w:rsidP="00483D3C">
            <w:pPr>
              <w:jc w:val="center"/>
              <w:rPr>
                <w:sz w:val="22"/>
                <w:szCs w:val="22"/>
              </w:rPr>
            </w:pPr>
            <w:r w:rsidRPr="00330CED">
              <w:rPr>
                <w:sz w:val="22"/>
                <w:szCs w:val="22"/>
              </w:rPr>
              <w:t>2</w:t>
            </w:r>
          </w:p>
        </w:tc>
        <w:tc>
          <w:tcPr>
            <w:tcW w:w="560" w:type="dxa"/>
            <w:shd w:val="clear" w:color="auto" w:fill="auto"/>
            <w:vAlign w:val="center"/>
          </w:tcPr>
          <w:p w14:paraId="2F5C63F1" w14:textId="19184115" w:rsidR="00483D3C" w:rsidRPr="00B82608" w:rsidRDefault="00B82608" w:rsidP="00483D3C">
            <w:pPr>
              <w:jc w:val="center"/>
              <w:rPr>
                <w:sz w:val="22"/>
                <w:szCs w:val="22"/>
                <w:highlight w:val="yellow"/>
              </w:rPr>
            </w:pPr>
            <w:r w:rsidRPr="006B0A75">
              <w:rPr>
                <w:sz w:val="22"/>
                <w:szCs w:val="22"/>
              </w:rPr>
              <w:t>2</w:t>
            </w:r>
          </w:p>
        </w:tc>
      </w:tr>
      <w:tr w:rsidR="00483D3C" w:rsidRPr="004218B9" w14:paraId="00C9CEC6" w14:textId="77777777" w:rsidTr="00483D3C">
        <w:trPr>
          <w:trHeight w:val="585"/>
        </w:trPr>
        <w:tc>
          <w:tcPr>
            <w:tcW w:w="656" w:type="dxa"/>
            <w:vMerge w:val="restart"/>
            <w:shd w:val="clear" w:color="auto" w:fill="auto"/>
            <w:vAlign w:val="center"/>
          </w:tcPr>
          <w:p w14:paraId="52B094EB" w14:textId="72769104" w:rsidR="00483D3C" w:rsidRPr="004218B9" w:rsidRDefault="00483D3C" w:rsidP="00483D3C">
            <w:pPr>
              <w:jc w:val="center"/>
              <w:rPr>
                <w:sz w:val="22"/>
                <w:szCs w:val="22"/>
              </w:rPr>
            </w:pPr>
            <w:r w:rsidRPr="004218B9">
              <w:rPr>
                <w:sz w:val="22"/>
                <w:szCs w:val="22"/>
              </w:rPr>
              <w:t>1.4.</w:t>
            </w:r>
          </w:p>
        </w:tc>
        <w:tc>
          <w:tcPr>
            <w:tcW w:w="5142" w:type="dxa"/>
            <w:vMerge w:val="restart"/>
            <w:shd w:val="clear" w:color="auto" w:fill="auto"/>
            <w:vAlign w:val="center"/>
          </w:tcPr>
          <w:p w14:paraId="5B4DE578" w14:textId="60E476E8" w:rsidR="00483D3C" w:rsidRPr="004218B9" w:rsidRDefault="00483D3C" w:rsidP="00483D3C">
            <w:pPr>
              <w:jc w:val="both"/>
              <w:rPr>
                <w:sz w:val="22"/>
                <w:szCs w:val="22"/>
              </w:rPr>
            </w:pPr>
            <w:r w:rsidRPr="004218B9">
              <w:rPr>
                <w:sz w:val="22"/>
                <w:szCs w:val="22"/>
              </w:rPr>
              <w:t>FSA patvirtinta VPS vykdytojos:</w:t>
            </w:r>
          </w:p>
        </w:tc>
        <w:tc>
          <w:tcPr>
            <w:tcW w:w="336" w:type="dxa"/>
            <w:vMerge w:val="restart"/>
            <w:shd w:val="clear" w:color="auto" w:fill="auto"/>
            <w:vAlign w:val="center"/>
          </w:tcPr>
          <w:p w14:paraId="6648AFF7" w14:textId="77777777" w:rsidR="00483D3C" w:rsidRPr="004218B9" w:rsidRDefault="00483D3C" w:rsidP="00483D3C">
            <w:pPr>
              <w:jc w:val="center"/>
            </w:pPr>
          </w:p>
          <w:p w14:paraId="0D937B36" w14:textId="77777777" w:rsidR="00483D3C" w:rsidRPr="004218B9" w:rsidRDefault="00483D3C" w:rsidP="00483D3C">
            <w:pPr>
              <w:jc w:val="center"/>
            </w:pPr>
          </w:p>
          <w:p w14:paraId="6DEA9058" w14:textId="77777777" w:rsidR="00483D3C" w:rsidRPr="004218B9" w:rsidRDefault="00483D3C" w:rsidP="00483D3C">
            <w:pPr>
              <w:jc w:val="center"/>
            </w:pPr>
          </w:p>
          <w:p w14:paraId="56690E39" w14:textId="5AB075FB" w:rsidR="00483D3C" w:rsidRPr="004218B9" w:rsidRDefault="00483D3C" w:rsidP="00483D3C">
            <w:pPr>
              <w:jc w:val="center"/>
              <w:rPr>
                <w:sz w:val="22"/>
                <w:szCs w:val="22"/>
              </w:rPr>
            </w:pPr>
            <w:r w:rsidRPr="004218B9">
              <w:t>2</w:t>
            </w:r>
          </w:p>
        </w:tc>
        <w:tc>
          <w:tcPr>
            <w:tcW w:w="560" w:type="dxa"/>
            <w:vMerge w:val="restart"/>
            <w:shd w:val="clear" w:color="auto" w:fill="auto"/>
            <w:vAlign w:val="center"/>
          </w:tcPr>
          <w:p w14:paraId="40784A29" w14:textId="77777777" w:rsidR="00483D3C" w:rsidRPr="004218B9" w:rsidRDefault="00483D3C" w:rsidP="00483D3C">
            <w:pPr>
              <w:jc w:val="center"/>
            </w:pPr>
          </w:p>
          <w:p w14:paraId="61C1EAC6" w14:textId="77777777" w:rsidR="00483D3C" w:rsidRPr="004218B9" w:rsidRDefault="00483D3C" w:rsidP="00483D3C">
            <w:pPr>
              <w:jc w:val="center"/>
            </w:pPr>
          </w:p>
          <w:p w14:paraId="67588CA3" w14:textId="77777777" w:rsidR="00483D3C" w:rsidRPr="004218B9" w:rsidRDefault="00483D3C" w:rsidP="00483D3C">
            <w:pPr>
              <w:jc w:val="center"/>
            </w:pPr>
          </w:p>
          <w:p w14:paraId="1753948D" w14:textId="4B1839D5" w:rsidR="00483D3C" w:rsidRPr="004218B9" w:rsidRDefault="00483D3C" w:rsidP="00483D3C">
            <w:pPr>
              <w:jc w:val="center"/>
              <w:rPr>
                <w:sz w:val="22"/>
                <w:szCs w:val="22"/>
              </w:rPr>
            </w:pPr>
            <w:r w:rsidRPr="004218B9">
              <w:t>0</w:t>
            </w:r>
          </w:p>
        </w:tc>
        <w:tc>
          <w:tcPr>
            <w:tcW w:w="560" w:type="dxa"/>
            <w:vMerge w:val="restart"/>
            <w:shd w:val="clear" w:color="auto" w:fill="auto"/>
            <w:vAlign w:val="center"/>
          </w:tcPr>
          <w:p w14:paraId="7EB927A0" w14:textId="77777777" w:rsidR="00483D3C" w:rsidRPr="004218B9" w:rsidRDefault="00483D3C" w:rsidP="00483D3C">
            <w:pPr>
              <w:jc w:val="center"/>
            </w:pPr>
          </w:p>
          <w:p w14:paraId="20321897" w14:textId="77777777" w:rsidR="00483D3C" w:rsidRPr="004218B9" w:rsidRDefault="00483D3C" w:rsidP="00483D3C">
            <w:pPr>
              <w:jc w:val="center"/>
            </w:pPr>
          </w:p>
          <w:p w14:paraId="3CE62F40" w14:textId="77777777" w:rsidR="00483D3C" w:rsidRPr="004218B9" w:rsidRDefault="00483D3C" w:rsidP="00483D3C">
            <w:pPr>
              <w:jc w:val="center"/>
            </w:pPr>
          </w:p>
          <w:p w14:paraId="7C7691A7" w14:textId="65AF6E48" w:rsidR="00483D3C" w:rsidRPr="004218B9" w:rsidRDefault="00483D3C" w:rsidP="00483D3C">
            <w:pPr>
              <w:jc w:val="center"/>
              <w:rPr>
                <w:sz w:val="22"/>
                <w:szCs w:val="22"/>
              </w:rPr>
            </w:pPr>
            <w:r w:rsidRPr="004218B9">
              <w:t>2</w:t>
            </w:r>
          </w:p>
        </w:tc>
        <w:tc>
          <w:tcPr>
            <w:tcW w:w="560" w:type="dxa"/>
            <w:vMerge w:val="restart"/>
            <w:shd w:val="clear" w:color="auto" w:fill="auto"/>
            <w:vAlign w:val="center"/>
          </w:tcPr>
          <w:p w14:paraId="6746DFBF" w14:textId="77777777" w:rsidR="00483D3C" w:rsidRPr="004218B9" w:rsidRDefault="00483D3C" w:rsidP="00483D3C">
            <w:pPr>
              <w:jc w:val="center"/>
            </w:pPr>
          </w:p>
          <w:p w14:paraId="25029D0C" w14:textId="77777777" w:rsidR="00483D3C" w:rsidRPr="004218B9" w:rsidRDefault="00483D3C" w:rsidP="00483D3C">
            <w:pPr>
              <w:jc w:val="center"/>
            </w:pPr>
          </w:p>
          <w:p w14:paraId="704F9618" w14:textId="77777777" w:rsidR="00483D3C" w:rsidRPr="004218B9" w:rsidRDefault="00483D3C" w:rsidP="00483D3C">
            <w:pPr>
              <w:jc w:val="center"/>
            </w:pPr>
          </w:p>
          <w:p w14:paraId="6BBEA8DA" w14:textId="383E1486" w:rsidR="00483D3C" w:rsidRPr="004218B9" w:rsidRDefault="00483D3C" w:rsidP="00483D3C">
            <w:pPr>
              <w:jc w:val="center"/>
              <w:rPr>
                <w:sz w:val="22"/>
                <w:szCs w:val="22"/>
              </w:rPr>
            </w:pPr>
            <w:r>
              <w:t>1</w:t>
            </w:r>
          </w:p>
        </w:tc>
        <w:tc>
          <w:tcPr>
            <w:tcW w:w="421" w:type="dxa"/>
            <w:vMerge w:val="restart"/>
            <w:shd w:val="clear" w:color="auto" w:fill="auto"/>
            <w:vAlign w:val="center"/>
          </w:tcPr>
          <w:p w14:paraId="42CA6B8A" w14:textId="77777777" w:rsidR="00483D3C" w:rsidRPr="004218B9" w:rsidRDefault="00483D3C" w:rsidP="00483D3C">
            <w:pPr>
              <w:jc w:val="center"/>
            </w:pPr>
          </w:p>
          <w:p w14:paraId="6A8C719C" w14:textId="77777777" w:rsidR="00483D3C" w:rsidRPr="004218B9" w:rsidRDefault="00483D3C" w:rsidP="00483D3C">
            <w:pPr>
              <w:jc w:val="center"/>
            </w:pPr>
          </w:p>
          <w:p w14:paraId="28EF5DC4" w14:textId="77777777" w:rsidR="00483D3C" w:rsidRPr="004218B9" w:rsidRDefault="00483D3C" w:rsidP="00483D3C">
            <w:pPr>
              <w:jc w:val="center"/>
            </w:pPr>
          </w:p>
          <w:p w14:paraId="0C60B6B3" w14:textId="01ECF7DB" w:rsidR="00483D3C" w:rsidRPr="004218B9" w:rsidRDefault="00483D3C" w:rsidP="00483D3C">
            <w:pPr>
              <w:jc w:val="center"/>
              <w:rPr>
                <w:sz w:val="22"/>
                <w:szCs w:val="22"/>
              </w:rPr>
            </w:pPr>
            <w:r w:rsidRPr="004218B9">
              <w:t>-</w:t>
            </w:r>
          </w:p>
        </w:tc>
        <w:tc>
          <w:tcPr>
            <w:tcW w:w="560" w:type="dxa"/>
            <w:vMerge w:val="restart"/>
            <w:shd w:val="clear" w:color="auto" w:fill="auto"/>
            <w:vAlign w:val="center"/>
          </w:tcPr>
          <w:p w14:paraId="7B3A0561" w14:textId="77777777" w:rsidR="00483D3C" w:rsidRPr="00632F4C" w:rsidRDefault="00483D3C" w:rsidP="00483D3C">
            <w:pPr>
              <w:jc w:val="center"/>
            </w:pPr>
          </w:p>
          <w:p w14:paraId="7BED593D" w14:textId="77777777" w:rsidR="00483D3C" w:rsidRPr="00632F4C" w:rsidRDefault="00483D3C" w:rsidP="00483D3C">
            <w:pPr>
              <w:jc w:val="center"/>
            </w:pPr>
          </w:p>
          <w:p w14:paraId="5B8574DE" w14:textId="77777777" w:rsidR="00483D3C" w:rsidRPr="00632F4C" w:rsidRDefault="00483D3C" w:rsidP="00483D3C">
            <w:pPr>
              <w:jc w:val="center"/>
            </w:pPr>
          </w:p>
          <w:p w14:paraId="754D9C1C" w14:textId="29E13E4B" w:rsidR="00483D3C" w:rsidRPr="00CD23A3" w:rsidRDefault="00483D3C" w:rsidP="00483D3C">
            <w:pPr>
              <w:jc w:val="center"/>
              <w:rPr>
                <w:sz w:val="22"/>
                <w:szCs w:val="22"/>
              </w:rPr>
            </w:pPr>
            <w:r>
              <w:t>0</w:t>
            </w:r>
          </w:p>
        </w:tc>
        <w:tc>
          <w:tcPr>
            <w:tcW w:w="423" w:type="dxa"/>
            <w:vMerge w:val="restart"/>
            <w:shd w:val="clear" w:color="auto" w:fill="auto"/>
            <w:vAlign w:val="center"/>
          </w:tcPr>
          <w:p w14:paraId="72A3E023" w14:textId="77777777" w:rsidR="00483D3C" w:rsidRPr="00632F4C" w:rsidRDefault="00483D3C" w:rsidP="00483D3C">
            <w:pPr>
              <w:jc w:val="center"/>
            </w:pPr>
          </w:p>
          <w:p w14:paraId="13DAA4B1" w14:textId="77777777" w:rsidR="00483D3C" w:rsidRPr="00632F4C" w:rsidRDefault="00483D3C" w:rsidP="00483D3C">
            <w:pPr>
              <w:jc w:val="center"/>
            </w:pPr>
          </w:p>
          <w:p w14:paraId="45ECC516" w14:textId="77777777" w:rsidR="00483D3C" w:rsidRPr="00632F4C" w:rsidRDefault="00483D3C" w:rsidP="00483D3C">
            <w:pPr>
              <w:jc w:val="center"/>
            </w:pPr>
          </w:p>
          <w:p w14:paraId="3D6AC905" w14:textId="566FB9AA" w:rsidR="00483D3C" w:rsidRPr="00CD23A3" w:rsidRDefault="00B82608" w:rsidP="00483D3C">
            <w:pPr>
              <w:jc w:val="center"/>
              <w:rPr>
                <w:sz w:val="22"/>
                <w:szCs w:val="22"/>
              </w:rPr>
            </w:pPr>
            <w:r>
              <w:t>3</w:t>
            </w:r>
          </w:p>
        </w:tc>
        <w:tc>
          <w:tcPr>
            <w:tcW w:w="421" w:type="dxa"/>
            <w:vMerge w:val="restart"/>
            <w:shd w:val="clear" w:color="auto" w:fill="auto"/>
            <w:vAlign w:val="center"/>
          </w:tcPr>
          <w:p w14:paraId="250160F8" w14:textId="77777777" w:rsidR="00483D3C" w:rsidRPr="00632F4C" w:rsidRDefault="00483D3C" w:rsidP="00483D3C">
            <w:pPr>
              <w:jc w:val="center"/>
            </w:pPr>
          </w:p>
          <w:p w14:paraId="40F1C85D" w14:textId="77777777" w:rsidR="00483D3C" w:rsidRPr="00632F4C" w:rsidRDefault="00483D3C" w:rsidP="00483D3C">
            <w:pPr>
              <w:jc w:val="center"/>
            </w:pPr>
          </w:p>
          <w:p w14:paraId="16A06018" w14:textId="77777777" w:rsidR="00483D3C" w:rsidRPr="00632F4C" w:rsidRDefault="00483D3C" w:rsidP="00483D3C">
            <w:pPr>
              <w:jc w:val="center"/>
            </w:pPr>
          </w:p>
          <w:p w14:paraId="44AE9F8E" w14:textId="21933710" w:rsidR="00483D3C" w:rsidRPr="00CD23A3" w:rsidRDefault="00483D3C" w:rsidP="00483D3C">
            <w:pPr>
              <w:jc w:val="center"/>
              <w:rPr>
                <w:sz w:val="22"/>
                <w:szCs w:val="22"/>
              </w:rPr>
            </w:pPr>
            <w:r w:rsidRPr="00632F4C">
              <w:t>-</w:t>
            </w:r>
          </w:p>
        </w:tc>
        <w:tc>
          <w:tcPr>
            <w:tcW w:w="424" w:type="dxa"/>
            <w:vMerge w:val="restart"/>
            <w:shd w:val="clear" w:color="auto" w:fill="auto"/>
            <w:vAlign w:val="center"/>
          </w:tcPr>
          <w:p w14:paraId="43332447" w14:textId="77777777" w:rsidR="00483D3C" w:rsidRPr="00330CED" w:rsidRDefault="00483D3C" w:rsidP="00483D3C">
            <w:pPr>
              <w:jc w:val="center"/>
            </w:pPr>
          </w:p>
          <w:p w14:paraId="1C0395FB" w14:textId="77777777" w:rsidR="00483D3C" w:rsidRPr="00330CED" w:rsidRDefault="00483D3C" w:rsidP="00483D3C">
            <w:pPr>
              <w:jc w:val="center"/>
            </w:pPr>
          </w:p>
          <w:p w14:paraId="509D7E06" w14:textId="77777777" w:rsidR="00483D3C" w:rsidRPr="00330CED" w:rsidRDefault="00483D3C" w:rsidP="00483D3C">
            <w:pPr>
              <w:jc w:val="center"/>
            </w:pPr>
          </w:p>
          <w:p w14:paraId="7A2BE326" w14:textId="5BC5EAA0" w:rsidR="00483D3C" w:rsidRPr="00330CED" w:rsidRDefault="00B82608" w:rsidP="00483D3C">
            <w:pPr>
              <w:jc w:val="center"/>
              <w:rPr>
                <w:sz w:val="22"/>
                <w:szCs w:val="22"/>
              </w:rPr>
            </w:pPr>
            <w:r w:rsidRPr="00330CED">
              <w:t>1</w:t>
            </w:r>
          </w:p>
        </w:tc>
        <w:tc>
          <w:tcPr>
            <w:tcW w:w="503" w:type="dxa"/>
            <w:gridSpan w:val="2"/>
            <w:vMerge w:val="restart"/>
            <w:shd w:val="clear" w:color="auto" w:fill="auto"/>
            <w:vAlign w:val="center"/>
          </w:tcPr>
          <w:p w14:paraId="24872D5C" w14:textId="77777777" w:rsidR="00483D3C" w:rsidRPr="00330CED" w:rsidRDefault="00483D3C" w:rsidP="00483D3C">
            <w:pPr>
              <w:jc w:val="center"/>
            </w:pPr>
          </w:p>
          <w:p w14:paraId="70E3E88D" w14:textId="77777777" w:rsidR="00483D3C" w:rsidRPr="00330CED" w:rsidRDefault="00483D3C" w:rsidP="00483D3C">
            <w:pPr>
              <w:jc w:val="center"/>
            </w:pPr>
          </w:p>
          <w:p w14:paraId="725D6A06" w14:textId="77777777" w:rsidR="00483D3C" w:rsidRPr="00330CED" w:rsidRDefault="00483D3C" w:rsidP="00483D3C">
            <w:pPr>
              <w:jc w:val="center"/>
            </w:pPr>
          </w:p>
          <w:p w14:paraId="00B61D79" w14:textId="0CD998F9" w:rsidR="00483D3C" w:rsidRPr="00330CED" w:rsidRDefault="00FE7AF6" w:rsidP="00483D3C">
            <w:pPr>
              <w:jc w:val="center"/>
              <w:rPr>
                <w:sz w:val="22"/>
                <w:szCs w:val="22"/>
              </w:rPr>
            </w:pPr>
            <w:r w:rsidRPr="00330CED">
              <w:t>6</w:t>
            </w:r>
          </w:p>
        </w:tc>
        <w:tc>
          <w:tcPr>
            <w:tcW w:w="906" w:type="dxa"/>
            <w:gridSpan w:val="3"/>
            <w:shd w:val="clear" w:color="auto" w:fill="auto"/>
            <w:vAlign w:val="center"/>
          </w:tcPr>
          <w:p w14:paraId="65955763" w14:textId="1F191560" w:rsidR="00483D3C" w:rsidRPr="000424BF" w:rsidRDefault="00483D3C" w:rsidP="00483D3C">
            <w:pPr>
              <w:jc w:val="center"/>
              <w:rPr>
                <w:sz w:val="22"/>
                <w:szCs w:val="22"/>
              </w:rPr>
            </w:pPr>
            <w:r w:rsidRPr="000424BF">
              <w:t>□</w:t>
            </w:r>
          </w:p>
        </w:tc>
        <w:tc>
          <w:tcPr>
            <w:tcW w:w="3648" w:type="dxa"/>
            <w:gridSpan w:val="9"/>
            <w:shd w:val="clear" w:color="auto" w:fill="auto"/>
            <w:vAlign w:val="center"/>
          </w:tcPr>
          <w:p w14:paraId="2D466628" w14:textId="13CF44B7" w:rsidR="00483D3C" w:rsidRPr="00330CED" w:rsidRDefault="00483D3C" w:rsidP="00483D3C">
            <w:pPr>
              <w:jc w:val="both"/>
              <w:rPr>
                <w:sz w:val="22"/>
                <w:szCs w:val="22"/>
              </w:rPr>
            </w:pPr>
            <w:r w:rsidRPr="00330CED">
              <w:t>visuotinio narių susirinkimo sprendimu Nr. _____</w:t>
            </w:r>
          </w:p>
        </w:tc>
      </w:tr>
      <w:tr w:rsidR="004B221E" w:rsidRPr="004218B9" w14:paraId="05CA15EE" w14:textId="77777777" w:rsidTr="00483D3C">
        <w:trPr>
          <w:trHeight w:val="550"/>
        </w:trPr>
        <w:tc>
          <w:tcPr>
            <w:tcW w:w="656" w:type="dxa"/>
            <w:vMerge/>
            <w:shd w:val="clear" w:color="auto" w:fill="auto"/>
            <w:vAlign w:val="center"/>
          </w:tcPr>
          <w:p w14:paraId="590E24EC" w14:textId="77777777" w:rsidR="008B0158" w:rsidRPr="004218B9" w:rsidRDefault="008B0158" w:rsidP="008B0158">
            <w:pPr>
              <w:jc w:val="center"/>
              <w:rPr>
                <w:sz w:val="22"/>
                <w:szCs w:val="22"/>
              </w:rPr>
            </w:pPr>
          </w:p>
        </w:tc>
        <w:tc>
          <w:tcPr>
            <w:tcW w:w="5142" w:type="dxa"/>
            <w:vMerge/>
            <w:shd w:val="clear" w:color="auto" w:fill="auto"/>
            <w:vAlign w:val="center"/>
          </w:tcPr>
          <w:p w14:paraId="0EAB44E9" w14:textId="77777777" w:rsidR="008B0158" w:rsidRPr="004218B9" w:rsidRDefault="008B0158" w:rsidP="008B0158">
            <w:pPr>
              <w:jc w:val="both"/>
              <w:rPr>
                <w:sz w:val="22"/>
                <w:szCs w:val="22"/>
              </w:rPr>
            </w:pPr>
          </w:p>
        </w:tc>
        <w:tc>
          <w:tcPr>
            <w:tcW w:w="336" w:type="dxa"/>
            <w:vMerge/>
            <w:shd w:val="clear" w:color="auto" w:fill="auto"/>
            <w:vAlign w:val="center"/>
          </w:tcPr>
          <w:p w14:paraId="5B7F4F0C" w14:textId="77777777" w:rsidR="008B0158" w:rsidRPr="004218B9" w:rsidRDefault="008B0158" w:rsidP="008B0158">
            <w:pPr>
              <w:jc w:val="center"/>
              <w:rPr>
                <w:sz w:val="22"/>
                <w:szCs w:val="22"/>
              </w:rPr>
            </w:pPr>
          </w:p>
        </w:tc>
        <w:tc>
          <w:tcPr>
            <w:tcW w:w="560" w:type="dxa"/>
            <w:vMerge/>
            <w:shd w:val="clear" w:color="auto" w:fill="auto"/>
            <w:vAlign w:val="center"/>
          </w:tcPr>
          <w:p w14:paraId="3E08663D" w14:textId="77777777" w:rsidR="008B0158" w:rsidRPr="004218B9" w:rsidRDefault="008B0158" w:rsidP="008B0158">
            <w:pPr>
              <w:jc w:val="center"/>
              <w:rPr>
                <w:sz w:val="22"/>
                <w:szCs w:val="22"/>
              </w:rPr>
            </w:pPr>
          </w:p>
        </w:tc>
        <w:tc>
          <w:tcPr>
            <w:tcW w:w="560" w:type="dxa"/>
            <w:vMerge/>
            <w:shd w:val="clear" w:color="auto" w:fill="auto"/>
            <w:vAlign w:val="center"/>
          </w:tcPr>
          <w:p w14:paraId="6346F4B2" w14:textId="77777777" w:rsidR="008B0158" w:rsidRPr="004218B9" w:rsidRDefault="008B0158" w:rsidP="008B0158">
            <w:pPr>
              <w:jc w:val="center"/>
              <w:rPr>
                <w:sz w:val="22"/>
                <w:szCs w:val="22"/>
              </w:rPr>
            </w:pPr>
          </w:p>
        </w:tc>
        <w:tc>
          <w:tcPr>
            <w:tcW w:w="560" w:type="dxa"/>
            <w:vMerge/>
            <w:shd w:val="clear" w:color="auto" w:fill="auto"/>
            <w:vAlign w:val="center"/>
          </w:tcPr>
          <w:p w14:paraId="342635E5" w14:textId="77777777" w:rsidR="008B0158" w:rsidRPr="004218B9" w:rsidRDefault="008B0158" w:rsidP="008B0158">
            <w:pPr>
              <w:jc w:val="center"/>
              <w:rPr>
                <w:sz w:val="22"/>
                <w:szCs w:val="22"/>
              </w:rPr>
            </w:pPr>
          </w:p>
        </w:tc>
        <w:tc>
          <w:tcPr>
            <w:tcW w:w="421" w:type="dxa"/>
            <w:vMerge/>
            <w:shd w:val="clear" w:color="auto" w:fill="auto"/>
            <w:vAlign w:val="center"/>
          </w:tcPr>
          <w:p w14:paraId="38EE54E1" w14:textId="77777777" w:rsidR="008B0158" w:rsidRPr="004218B9" w:rsidRDefault="008B0158" w:rsidP="008B0158">
            <w:pPr>
              <w:jc w:val="center"/>
              <w:rPr>
                <w:sz w:val="22"/>
                <w:szCs w:val="22"/>
              </w:rPr>
            </w:pPr>
          </w:p>
        </w:tc>
        <w:tc>
          <w:tcPr>
            <w:tcW w:w="560" w:type="dxa"/>
            <w:vMerge/>
            <w:shd w:val="clear" w:color="auto" w:fill="auto"/>
            <w:vAlign w:val="center"/>
          </w:tcPr>
          <w:p w14:paraId="2A3B088B" w14:textId="77777777" w:rsidR="008B0158" w:rsidRPr="004218B9" w:rsidRDefault="008B0158" w:rsidP="008B0158">
            <w:pPr>
              <w:jc w:val="center"/>
              <w:rPr>
                <w:sz w:val="22"/>
                <w:szCs w:val="22"/>
              </w:rPr>
            </w:pPr>
          </w:p>
        </w:tc>
        <w:tc>
          <w:tcPr>
            <w:tcW w:w="423" w:type="dxa"/>
            <w:vMerge/>
            <w:shd w:val="clear" w:color="auto" w:fill="auto"/>
            <w:vAlign w:val="center"/>
          </w:tcPr>
          <w:p w14:paraId="35C376F1" w14:textId="77777777" w:rsidR="008B0158" w:rsidRPr="004218B9" w:rsidRDefault="008B0158" w:rsidP="008B0158">
            <w:pPr>
              <w:jc w:val="center"/>
              <w:rPr>
                <w:sz w:val="22"/>
                <w:szCs w:val="22"/>
              </w:rPr>
            </w:pPr>
          </w:p>
        </w:tc>
        <w:tc>
          <w:tcPr>
            <w:tcW w:w="421" w:type="dxa"/>
            <w:vMerge/>
            <w:shd w:val="clear" w:color="auto" w:fill="auto"/>
            <w:vAlign w:val="center"/>
          </w:tcPr>
          <w:p w14:paraId="26B6C91A" w14:textId="77777777" w:rsidR="008B0158" w:rsidRPr="004218B9" w:rsidRDefault="008B0158" w:rsidP="008B0158">
            <w:pPr>
              <w:jc w:val="center"/>
              <w:rPr>
                <w:sz w:val="22"/>
                <w:szCs w:val="22"/>
              </w:rPr>
            </w:pPr>
          </w:p>
        </w:tc>
        <w:tc>
          <w:tcPr>
            <w:tcW w:w="424" w:type="dxa"/>
            <w:vMerge/>
            <w:shd w:val="clear" w:color="auto" w:fill="auto"/>
            <w:vAlign w:val="center"/>
          </w:tcPr>
          <w:p w14:paraId="4D4DC435" w14:textId="77777777" w:rsidR="008B0158" w:rsidRPr="000424BF" w:rsidRDefault="008B0158" w:rsidP="008B0158">
            <w:pPr>
              <w:jc w:val="center"/>
              <w:rPr>
                <w:sz w:val="22"/>
                <w:szCs w:val="22"/>
              </w:rPr>
            </w:pPr>
          </w:p>
        </w:tc>
        <w:tc>
          <w:tcPr>
            <w:tcW w:w="503" w:type="dxa"/>
            <w:gridSpan w:val="2"/>
            <w:vMerge/>
            <w:shd w:val="clear" w:color="auto" w:fill="auto"/>
            <w:vAlign w:val="center"/>
          </w:tcPr>
          <w:p w14:paraId="3B6D1652" w14:textId="77777777" w:rsidR="008B0158" w:rsidRPr="000424BF" w:rsidRDefault="008B0158" w:rsidP="008B0158">
            <w:pPr>
              <w:jc w:val="center"/>
              <w:rPr>
                <w:sz w:val="22"/>
                <w:szCs w:val="22"/>
              </w:rPr>
            </w:pPr>
          </w:p>
        </w:tc>
        <w:tc>
          <w:tcPr>
            <w:tcW w:w="906" w:type="dxa"/>
            <w:gridSpan w:val="3"/>
            <w:shd w:val="clear" w:color="auto" w:fill="auto"/>
            <w:vAlign w:val="center"/>
          </w:tcPr>
          <w:p w14:paraId="62FE254C" w14:textId="3D0167A8" w:rsidR="008B0158" w:rsidRPr="000424BF" w:rsidRDefault="008B0158" w:rsidP="008B0158">
            <w:pPr>
              <w:jc w:val="center"/>
              <w:rPr>
                <w:sz w:val="22"/>
                <w:szCs w:val="22"/>
              </w:rPr>
            </w:pPr>
            <w:r w:rsidRPr="000424BF">
              <w:t>x</w:t>
            </w:r>
          </w:p>
        </w:tc>
        <w:tc>
          <w:tcPr>
            <w:tcW w:w="3648" w:type="dxa"/>
            <w:gridSpan w:val="9"/>
            <w:shd w:val="clear" w:color="auto" w:fill="auto"/>
            <w:vAlign w:val="center"/>
          </w:tcPr>
          <w:p w14:paraId="4AE9C8D3" w14:textId="67414243" w:rsidR="008B0158" w:rsidRPr="00330CED" w:rsidRDefault="008B0158" w:rsidP="008B0158">
            <w:pPr>
              <w:jc w:val="both"/>
              <w:rPr>
                <w:sz w:val="22"/>
                <w:szCs w:val="22"/>
              </w:rPr>
            </w:pPr>
            <w:r w:rsidRPr="00330CED">
              <w:t>kolegialaus valdymo organo sprendimu Nr. 0</w:t>
            </w:r>
            <w:r w:rsidR="00B82608" w:rsidRPr="00330CED">
              <w:t>3</w:t>
            </w:r>
          </w:p>
        </w:tc>
      </w:tr>
      <w:tr w:rsidR="008B0158" w:rsidRPr="004218B9" w14:paraId="5CA9B7D8" w14:textId="77777777" w:rsidTr="00483D3C">
        <w:trPr>
          <w:gridAfter w:val="1"/>
          <w:wAfter w:w="92" w:type="dxa"/>
          <w:trHeight w:val="113"/>
        </w:trPr>
        <w:tc>
          <w:tcPr>
            <w:tcW w:w="656" w:type="dxa"/>
            <w:vMerge w:val="restart"/>
            <w:shd w:val="clear" w:color="auto" w:fill="auto"/>
            <w:vAlign w:val="center"/>
          </w:tcPr>
          <w:p w14:paraId="34B805AE" w14:textId="49A62C81" w:rsidR="008B0158" w:rsidRPr="004218B9" w:rsidRDefault="008B0158" w:rsidP="008B0158">
            <w:pPr>
              <w:jc w:val="center"/>
              <w:rPr>
                <w:sz w:val="22"/>
                <w:szCs w:val="22"/>
              </w:rPr>
            </w:pPr>
            <w:r w:rsidRPr="004218B9">
              <w:rPr>
                <w:sz w:val="22"/>
                <w:szCs w:val="22"/>
              </w:rPr>
              <w:t>1.5.</w:t>
            </w:r>
          </w:p>
        </w:tc>
        <w:tc>
          <w:tcPr>
            <w:tcW w:w="5142" w:type="dxa"/>
            <w:vMerge w:val="restart"/>
            <w:shd w:val="clear" w:color="auto" w:fill="auto"/>
            <w:vAlign w:val="center"/>
          </w:tcPr>
          <w:p w14:paraId="12BEC339" w14:textId="77777777" w:rsidR="008B0158" w:rsidRPr="004218B9" w:rsidRDefault="008B0158" w:rsidP="008B0158">
            <w:pPr>
              <w:rPr>
                <w:sz w:val="22"/>
                <w:szCs w:val="22"/>
              </w:rPr>
            </w:pPr>
            <w:r w:rsidRPr="004218B9">
              <w:rPr>
                <w:sz w:val="22"/>
                <w:szCs w:val="22"/>
              </w:rPr>
              <w:t xml:space="preserve">Pagal FSA patirtos išlaidos priskiriamos prie: </w:t>
            </w:r>
          </w:p>
        </w:tc>
        <w:tc>
          <w:tcPr>
            <w:tcW w:w="9230" w:type="dxa"/>
            <w:gridSpan w:val="22"/>
            <w:shd w:val="clear" w:color="auto" w:fill="auto"/>
          </w:tcPr>
          <w:p w14:paraId="3B542179" w14:textId="23D6E3EE" w:rsidR="008B0158" w:rsidRPr="004218B9" w:rsidRDefault="008B0158" w:rsidP="008B0158">
            <w:pPr>
              <w:rPr>
                <w:i/>
                <w:sz w:val="22"/>
                <w:szCs w:val="22"/>
              </w:rPr>
            </w:pPr>
            <w:r w:rsidRPr="004218B9">
              <w:rPr>
                <w:sz w:val="22"/>
                <w:szCs w:val="22"/>
              </w:rPr>
              <w:t>EŽŪFKP tikslinės srities Nr. 6B</w:t>
            </w:r>
          </w:p>
          <w:p w14:paraId="2594E88A" w14:textId="77777777" w:rsidR="008B0158" w:rsidRPr="004218B9" w:rsidRDefault="008B0158" w:rsidP="008B0158">
            <w:pPr>
              <w:rPr>
                <w:sz w:val="22"/>
                <w:szCs w:val="22"/>
              </w:rPr>
            </w:pPr>
          </w:p>
        </w:tc>
      </w:tr>
      <w:tr w:rsidR="008B0158" w:rsidRPr="004218B9" w14:paraId="4D309C8A" w14:textId="77777777" w:rsidTr="00483D3C">
        <w:trPr>
          <w:gridAfter w:val="1"/>
          <w:wAfter w:w="92" w:type="dxa"/>
          <w:trHeight w:val="274"/>
        </w:trPr>
        <w:tc>
          <w:tcPr>
            <w:tcW w:w="656" w:type="dxa"/>
            <w:vMerge/>
            <w:shd w:val="clear" w:color="auto" w:fill="auto"/>
          </w:tcPr>
          <w:p w14:paraId="75FEBEC5" w14:textId="77777777" w:rsidR="008B0158" w:rsidRPr="004218B9" w:rsidRDefault="008B0158" w:rsidP="008B0158">
            <w:pPr>
              <w:jc w:val="center"/>
              <w:rPr>
                <w:sz w:val="22"/>
                <w:szCs w:val="22"/>
              </w:rPr>
            </w:pPr>
          </w:p>
        </w:tc>
        <w:tc>
          <w:tcPr>
            <w:tcW w:w="5142" w:type="dxa"/>
            <w:vMerge/>
            <w:shd w:val="clear" w:color="auto" w:fill="auto"/>
          </w:tcPr>
          <w:p w14:paraId="48E97B96" w14:textId="77777777" w:rsidR="008B0158" w:rsidRPr="004218B9" w:rsidRDefault="008B0158" w:rsidP="008B0158">
            <w:pPr>
              <w:rPr>
                <w:sz w:val="22"/>
                <w:szCs w:val="22"/>
              </w:rPr>
            </w:pPr>
          </w:p>
        </w:tc>
        <w:tc>
          <w:tcPr>
            <w:tcW w:w="9230" w:type="dxa"/>
            <w:gridSpan w:val="22"/>
            <w:shd w:val="clear" w:color="auto" w:fill="auto"/>
          </w:tcPr>
          <w:p w14:paraId="16F8430A" w14:textId="77777777" w:rsidR="008B0158" w:rsidRPr="004218B9" w:rsidRDefault="008B0158" w:rsidP="008B0158">
            <w:pPr>
              <w:rPr>
                <w:sz w:val="22"/>
                <w:szCs w:val="22"/>
              </w:rPr>
            </w:pPr>
          </w:p>
        </w:tc>
      </w:tr>
      <w:tr w:rsidR="008B0158" w:rsidRPr="004218B9" w14:paraId="7C954854" w14:textId="77777777" w:rsidTr="00483D3C">
        <w:trPr>
          <w:gridAfter w:val="1"/>
          <w:wAfter w:w="92" w:type="dxa"/>
        </w:trPr>
        <w:tc>
          <w:tcPr>
            <w:tcW w:w="656" w:type="dxa"/>
            <w:shd w:val="clear" w:color="auto" w:fill="auto"/>
          </w:tcPr>
          <w:p w14:paraId="5CF24607" w14:textId="070639FE" w:rsidR="008B0158" w:rsidRPr="004218B9" w:rsidRDefault="008B0158" w:rsidP="008B0158">
            <w:pPr>
              <w:jc w:val="center"/>
              <w:rPr>
                <w:sz w:val="22"/>
                <w:szCs w:val="22"/>
              </w:rPr>
            </w:pPr>
            <w:r w:rsidRPr="004218B9">
              <w:rPr>
                <w:sz w:val="22"/>
                <w:szCs w:val="22"/>
              </w:rPr>
              <w:lastRenderedPageBreak/>
              <w:t>1.6.</w:t>
            </w:r>
          </w:p>
        </w:tc>
        <w:tc>
          <w:tcPr>
            <w:tcW w:w="5142" w:type="dxa"/>
            <w:shd w:val="clear" w:color="auto" w:fill="auto"/>
          </w:tcPr>
          <w:p w14:paraId="557569F6" w14:textId="20F77B92" w:rsidR="008B0158" w:rsidRPr="004218B9" w:rsidRDefault="008B0158" w:rsidP="008B0158">
            <w:pPr>
              <w:jc w:val="both"/>
              <w:rPr>
                <w:sz w:val="22"/>
                <w:szCs w:val="22"/>
              </w:rPr>
            </w:pPr>
            <w:r w:rsidRPr="004218B9">
              <w:t xml:space="preserve">VPS priemonės, kuriai parengtas FSA, </w:t>
            </w:r>
            <w:r w:rsidRPr="004218B9">
              <w:rPr>
                <w:color w:val="000000"/>
              </w:rPr>
              <w:t>pagrindiniai tikslai yra šie:</w:t>
            </w:r>
          </w:p>
        </w:tc>
        <w:tc>
          <w:tcPr>
            <w:tcW w:w="9230" w:type="dxa"/>
            <w:gridSpan w:val="22"/>
            <w:shd w:val="clear" w:color="auto" w:fill="auto"/>
          </w:tcPr>
          <w:p w14:paraId="146EE008" w14:textId="7778FD18" w:rsidR="008B0158" w:rsidRPr="00A17DA4" w:rsidRDefault="008B0158" w:rsidP="008B0158">
            <w:pPr>
              <w:jc w:val="both"/>
              <w:rPr>
                <w:b/>
                <w:sz w:val="22"/>
                <w:szCs w:val="22"/>
              </w:rPr>
            </w:pPr>
            <w:r w:rsidRPr="00A17DA4">
              <w:rPr>
                <w:b/>
                <w:sz w:val="22"/>
                <w:szCs w:val="22"/>
                <w:lang w:eastAsia="en-US"/>
              </w:rPr>
              <w:t>Tikslas:</w:t>
            </w:r>
            <w:r w:rsidRPr="00A17DA4">
              <w:rPr>
                <w:sz w:val="22"/>
                <w:szCs w:val="22"/>
                <w:lang w:eastAsia="en-US"/>
              </w:rPr>
              <w:t xml:space="preserve"> stiprinti Ukmergės rajono VVG teritorijoje veikiančių organizacijų verslumą ir ekonominį konkurencingumą, didinant vietos produktų ir paslaugų plėtrą ir kokybę, taip užtikrinant pridėtinės vertės kūrimą.</w:t>
            </w:r>
          </w:p>
        </w:tc>
      </w:tr>
      <w:tr w:rsidR="008B0158" w:rsidRPr="004218B9" w14:paraId="3F1A1273" w14:textId="77777777" w:rsidTr="00483D3C">
        <w:trPr>
          <w:gridAfter w:val="1"/>
          <w:wAfter w:w="92" w:type="dxa"/>
        </w:trPr>
        <w:tc>
          <w:tcPr>
            <w:tcW w:w="656" w:type="dxa"/>
            <w:shd w:val="clear" w:color="auto" w:fill="auto"/>
          </w:tcPr>
          <w:p w14:paraId="0604ABEA" w14:textId="14EB72AF" w:rsidR="008B0158" w:rsidRPr="004218B9" w:rsidRDefault="008B0158" w:rsidP="008B0158">
            <w:pPr>
              <w:jc w:val="center"/>
              <w:rPr>
                <w:sz w:val="22"/>
                <w:szCs w:val="22"/>
              </w:rPr>
            </w:pPr>
            <w:r w:rsidRPr="004218B9">
              <w:rPr>
                <w:sz w:val="22"/>
                <w:szCs w:val="22"/>
              </w:rPr>
              <w:t>1.7.</w:t>
            </w:r>
          </w:p>
        </w:tc>
        <w:tc>
          <w:tcPr>
            <w:tcW w:w="5142" w:type="dxa"/>
            <w:shd w:val="clear" w:color="auto" w:fill="auto"/>
          </w:tcPr>
          <w:p w14:paraId="7C43EAF9" w14:textId="07989555" w:rsidR="008B0158" w:rsidRPr="004218B9" w:rsidRDefault="008B0158" w:rsidP="008B0158">
            <w:pPr>
              <w:jc w:val="both"/>
              <w:rPr>
                <w:sz w:val="22"/>
                <w:szCs w:val="22"/>
              </w:rPr>
            </w:pPr>
            <w:r w:rsidRPr="004218B9">
              <w:rPr>
                <w:sz w:val="22"/>
                <w:szCs w:val="22"/>
              </w:rPr>
              <w:t>Pagal VPS priemonę parama teikiama:</w:t>
            </w:r>
          </w:p>
        </w:tc>
        <w:tc>
          <w:tcPr>
            <w:tcW w:w="9230" w:type="dxa"/>
            <w:gridSpan w:val="22"/>
            <w:shd w:val="clear" w:color="auto" w:fill="auto"/>
          </w:tcPr>
          <w:p w14:paraId="36B36DE0" w14:textId="77777777" w:rsidR="008B0158" w:rsidRPr="00357F47" w:rsidRDefault="008B0158" w:rsidP="008B0158">
            <w:pPr>
              <w:jc w:val="both"/>
              <w:rPr>
                <w:b/>
                <w:i/>
                <w:sz w:val="22"/>
                <w:szCs w:val="22"/>
              </w:rPr>
            </w:pPr>
            <w:r w:rsidRPr="00357F47">
              <w:rPr>
                <w:b/>
                <w:i/>
                <w:sz w:val="22"/>
                <w:szCs w:val="22"/>
              </w:rPr>
              <w:t>Remiamos veiklos:</w:t>
            </w:r>
          </w:p>
          <w:p w14:paraId="1C8B00D8" w14:textId="77777777" w:rsidR="008B0158" w:rsidRPr="00357F47" w:rsidRDefault="008B0158" w:rsidP="008B0158">
            <w:pPr>
              <w:numPr>
                <w:ilvl w:val="0"/>
                <w:numId w:val="8"/>
              </w:numPr>
              <w:tabs>
                <w:tab w:val="left" w:pos="529"/>
              </w:tabs>
              <w:ind w:left="33" w:firstLine="327"/>
              <w:jc w:val="both"/>
              <w:rPr>
                <w:sz w:val="22"/>
                <w:szCs w:val="22"/>
              </w:rPr>
            </w:pPr>
            <w:r w:rsidRPr="00357F47">
              <w:rPr>
                <w:sz w:val="22"/>
                <w:szCs w:val="22"/>
              </w:rPr>
              <w:t>paslaugų, teikiamų kaimo gyventojams kūrimas ir plėtra (</w:t>
            </w:r>
            <w:r w:rsidRPr="00357F47">
              <w:rPr>
                <w:i/>
                <w:sz w:val="22"/>
                <w:szCs w:val="22"/>
              </w:rPr>
              <w:t xml:space="preserve">švietimo, kultūros, sporto, aplinkos tvarkymo: vejų pjovimo, vaismedžių genėjimo, šiukšlių išvežimo ir pan., namų priežiūros paslaugos, smulkių žemės sklypų įdirbimas,  buitinių paslaugų: kirpykla, skalbykla, siuvykla, batų taisykla ir </w:t>
            </w:r>
            <w:proofErr w:type="spellStart"/>
            <w:r w:rsidRPr="00357F47">
              <w:rPr>
                <w:i/>
                <w:sz w:val="22"/>
                <w:szCs w:val="22"/>
              </w:rPr>
              <w:t>pan</w:t>
            </w:r>
            <w:proofErr w:type="spellEnd"/>
            <w:r w:rsidRPr="00357F47">
              <w:rPr>
                <w:i/>
                <w:sz w:val="22"/>
                <w:szCs w:val="22"/>
              </w:rPr>
              <w:t>; veiklų ir paslaugų, susijusių su turiningo laisvalaikio ir aktyvaus poilsio kūrimu ir plėtra; turizmą skatinančių veiklų kūrimas ir plėtra, įskaitant edukacinių programų vykdymą, kulinarinio paveldo ir tradicijų puoselėjimą.)</w:t>
            </w:r>
            <w:r w:rsidRPr="00357F47">
              <w:rPr>
                <w:sz w:val="22"/>
                <w:szCs w:val="22"/>
              </w:rPr>
              <w:t>;</w:t>
            </w:r>
          </w:p>
          <w:p w14:paraId="1BAC2979" w14:textId="77777777" w:rsidR="008B0158" w:rsidRPr="00357F47" w:rsidRDefault="008B0158" w:rsidP="008B0158">
            <w:pPr>
              <w:numPr>
                <w:ilvl w:val="0"/>
                <w:numId w:val="8"/>
              </w:numPr>
              <w:tabs>
                <w:tab w:val="left" w:pos="529"/>
              </w:tabs>
              <w:jc w:val="both"/>
              <w:rPr>
                <w:sz w:val="22"/>
                <w:szCs w:val="22"/>
              </w:rPr>
            </w:pPr>
            <w:r w:rsidRPr="00357F47">
              <w:rPr>
                <w:sz w:val="22"/>
                <w:szCs w:val="22"/>
              </w:rPr>
              <w:t>parama žemės ūkio produktų gamybai, įskaitant žemės ūkio produktų perdirbimą ir</w:t>
            </w:r>
          </w:p>
          <w:p w14:paraId="36BFD9FA" w14:textId="77777777" w:rsidR="008B0158" w:rsidRPr="00357F47" w:rsidRDefault="008B0158" w:rsidP="008B0158">
            <w:pPr>
              <w:tabs>
                <w:tab w:val="left" w:pos="529"/>
              </w:tabs>
              <w:ind w:left="33"/>
              <w:jc w:val="both"/>
              <w:rPr>
                <w:sz w:val="22"/>
                <w:szCs w:val="22"/>
              </w:rPr>
            </w:pPr>
            <w:r w:rsidRPr="00357F47">
              <w:rPr>
                <w:sz w:val="22"/>
                <w:szCs w:val="22"/>
              </w:rPr>
              <w:t>(arba) rinkodarą.</w:t>
            </w:r>
          </w:p>
          <w:p w14:paraId="7C9F04FE" w14:textId="77777777" w:rsidR="008B0158" w:rsidRPr="00357F47" w:rsidRDefault="008B0158" w:rsidP="008B0158">
            <w:pPr>
              <w:rPr>
                <w:i/>
                <w:sz w:val="22"/>
                <w:szCs w:val="22"/>
              </w:rPr>
            </w:pPr>
          </w:p>
          <w:p w14:paraId="7B8F7D48" w14:textId="77777777" w:rsidR="008B0158" w:rsidRPr="00357F47" w:rsidRDefault="008B0158" w:rsidP="008B0158">
            <w:pPr>
              <w:jc w:val="both"/>
              <w:rPr>
                <w:sz w:val="22"/>
                <w:szCs w:val="22"/>
              </w:rPr>
            </w:pPr>
            <w:r w:rsidRPr="00357F47">
              <w:rPr>
                <w:i/>
                <w:sz w:val="22"/>
                <w:szCs w:val="22"/>
              </w:rPr>
              <w:t>Žemės ūkio produktų perdirbimas</w:t>
            </w:r>
            <w:r w:rsidRPr="00357F47">
              <w:rPr>
                <w:sz w:val="22"/>
                <w:szCs w:val="22"/>
              </w:rPr>
              <w:t xml:space="preserve"> – veikla, kurios metu pakeičiama žemės ūkio produktų pirminė fizinė ir (ar) cheminė sudėtis.</w:t>
            </w:r>
          </w:p>
          <w:p w14:paraId="4AC61A7B" w14:textId="77777777" w:rsidR="008B0158" w:rsidRPr="00357F47" w:rsidRDefault="008B0158" w:rsidP="008B0158">
            <w:pPr>
              <w:jc w:val="both"/>
              <w:rPr>
                <w:sz w:val="22"/>
                <w:szCs w:val="22"/>
              </w:rPr>
            </w:pPr>
          </w:p>
          <w:p w14:paraId="2CF2CD1B" w14:textId="77777777" w:rsidR="008B0158" w:rsidRPr="00357F47" w:rsidRDefault="008B0158" w:rsidP="008B0158">
            <w:pPr>
              <w:jc w:val="both"/>
              <w:rPr>
                <w:sz w:val="22"/>
                <w:szCs w:val="22"/>
              </w:rPr>
            </w:pPr>
            <w:r w:rsidRPr="00357F47">
              <w:rPr>
                <w:i/>
                <w:sz w:val="22"/>
                <w:szCs w:val="22"/>
              </w:rPr>
              <w:t>Žemės ūkio produktų rinkodara –</w:t>
            </w:r>
            <w:r w:rsidRPr="00357F47">
              <w:rPr>
                <w:sz w:val="22"/>
                <w:szCs w:val="22"/>
              </w:rPr>
              <w:t xml:space="preserve"> žemės ūkio produktų supirkimas, surinkimas, paruošimas realizacijai, sandėliavimas, etikečių klijavimas, apdirbimas, rūšiavimas, pakavimas ir pardavimas.</w:t>
            </w:r>
          </w:p>
          <w:p w14:paraId="79B35847" w14:textId="77777777" w:rsidR="008B0158" w:rsidRPr="00357F47" w:rsidRDefault="008B0158" w:rsidP="008B0158">
            <w:pPr>
              <w:jc w:val="both"/>
              <w:rPr>
                <w:sz w:val="22"/>
                <w:szCs w:val="22"/>
              </w:rPr>
            </w:pPr>
          </w:p>
          <w:p w14:paraId="704E82F7" w14:textId="77777777" w:rsidR="008B0158" w:rsidRPr="00357F47" w:rsidRDefault="008B0158" w:rsidP="008B0158">
            <w:pPr>
              <w:jc w:val="both"/>
              <w:rPr>
                <w:sz w:val="22"/>
                <w:szCs w:val="22"/>
              </w:rPr>
            </w:pPr>
            <w:r w:rsidRPr="00357F47">
              <w:rPr>
                <w:sz w:val="22"/>
                <w:szCs w:val="22"/>
              </w:rPr>
              <w:t>Priemonė skirta darbo vietoms kurti. 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p>
          <w:p w14:paraId="0F034295" w14:textId="77777777" w:rsidR="008B0158" w:rsidRPr="00E8569A" w:rsidRDefault="008B0158" w:rsidP="008B0158">
            <w:pPr>
              <w:suppressAutoHyphens/>
              <w:autoSpaceDE w:val="0"/>
              <w:autoSpaceDN w:val="0"/>
              <w:adjustRightInd w:val="0"/>
              <w:jc w:val="both"/>
              <w:textAlignment w:val="center"/>
              <w:rPr>
                <w:color w:val="FF0000"/>
                <w:sz w:val="22"/>
                <w:szCs w:val="22"/>
              </w:rPr>
            </w:pPr>
          </w:p>
          <w:p w14:paraId="0B1E038E" w14:textId="77777777" w:rsidR="008B0158" w:rsidRPr="00357F47" w:rsidRDefault="008B0158" w:rsidP="008B0158">
            <w:pPr>
              <w:suppressAutoHyphens/>
              <w:autoSpaceDE w:val="0"/>
              <w:autoSpaceDN w:val="0"/>
              <w:adjustRightInd w:val="0"/>
              <w:jc w:val="both"/>
              <w:textAlignment w:val="center"/>
              <w:rPr>
                <w:sz w:val="22"/>
                <w:szCs w:val="22"/>
              </w:rPr>
            </w:pPr>
            <w:r w:rsidRPr="00357F47">
              <w:rPr>
                <w:sz w:val="22"/>
                <w:szCs w:val="22"/>
              </w:rPr>
              <w:t xml:space="preserve">Pagal priemonę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w:t>
            </w:r>
            <w:r w:rsidRPr="00357F47">
              <w:rPr>
                <w:b/>
                <w:sz w:val="22"/>
                <w:szCs w:val="22"/>
              </w:rPr>
              <w:t>išskyrus ekonominės veiklos</w:t>
            </w:r>
            <w:r w:rsidRPr="00357F47">
              <w:rPr>
                <w:sz w:val="22"/>
                <w:szCs w:val="22"/>
              </w:rPr>
              <w:t xml:space="preserve"> rūšys, kurios patenka į EVRK A sekcijos „Žemės ūkis, miškininkystė ir žuvininkystė“ 3 skyrių „Žvejyba ir akvakultūra“. </w:t>
            </w:r>
          </w:p>
          <w:p w14:paraId="197B259F" w14:textId="77777777" w:rsidR="008B0158" w:rsidRPr="00E8569A" w:rsidRDefault="008B0158" w:rsidP="008B0158">
            <w:pPr>
              <w:suppressAutoHyphens/>
              <w:autoSpaceDE w:val="0"/>
              <w:autoSpaceDN w:val="0"/>
              <w:adjustRightInd w:val="0"/>
              <w:jc w:val="both"/>
              <w:textAlignment w:val="center"/>
              <w:rPr>
                <w:color w:val="FF0000"/>
                <w:sz w:val="22"/>
                <w:szCs w:val="22"/>
              </w:rPr>
            </w:pPr>
          </w:p>
          <w:p w14:paraId="245EFFBB" w14:textId="77777777" w:rsidR="008B0158" w:rsidRPr="00E8569A" w:rsidRDefault="008B0158" w:rsidP="008B0158">
            <w:pPr>
              <w:suppressAutoHyphens/>
              <w:autoSpaceDE w:val="0"/>
              <w:autoSpaceDN w:val="0"/>
              <w:adjustRightInd w:val="0"/>
              <w:jc w:val="both"/>
              <w:textAlignment w:val="center"/>
              <w:rPr>
                <w:color w:val="FF0000"/>
                <w:sz w:val="22"/>
                <w:szCs w:val="22"/>
              </w:rPr>
            </w:pPr>
            <w:r w:rsidRPr="00357F47">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w:t>
            </w:r>
          </w:p>
          <w:p w14:paraId="4B53E750" w14:textId="77777777" w:rsidR="008B0158" w:rsidRPr="00E8569A" w:rsidRDefault="008B0158" w:rsidP="008B0158">
            <w:pPr>
              <w:suppressAutoHyphens/>
              <w:autoSpaceDE w:val="0"/>
              <w:autoSpaceDN w:val="0"/>
              <w:adjustRightInd w:val="0"/>
              <w:jc w:val="both"/>
              <w:textAlignment w:val="center"/>
              <w:rPr>
                <w:color w:val="FF0000"/>
                <w:sz w:val="22"/>
                <w:szCs w:val="22"/>
              </w:rPr>
            </w:pPr>
          </w:p>
          <w:p w14:paraId="24C2E933" w14:textId="5E5B475A" w:rsidR="00E8569A" w:rsidRPr="00357F47" w:rsidRDefault="00357F47" w:rsidP="00E8569A">
            <w:pPr>
              <w:suppressAutoHyphens/>
              <w:autoSpaceDE w:val="0"/>
              <w:autoSpaceDN w:val="0"/>
              <w:adjustRightInd w:val="0"/>
              <w:jc w:val="both"/>
              <w:textAlignment w:val="center"/>
              <w:rPr>
                <w:sz w:val="22"/>
                <w:szCs w:val="22"/>
              </w:rPr>
            </w:pPr>
            <w:r w:rsidRPr="00357F47">
              <w:rPr>
                <w:b/>
                <w:bCs/>
                <w:sz w:val="22"/>
                <w:szCs w:val="22"/>
              </w:rPr>
              <w:lastRenderedPageBreak/>
              <w:t>B</w:t>
            </w:r>
            <w:r w:rsidR="00E8569A" w:rsidRPr="00357F47">
              <w:rPr>
                <w:b/>
                <w:bCs/>
                <w:sz w:val="22"/>
                <w:szCs w:val="22"/>
              </w:rPr>
              <w:t>endruomeninis verslas</w:t>
            </w:r>
            <w:r w:rsidR="00E8569A" w:rsidRPr="00357F47">
              <w:rPr>
                <w:sz w:val="22"/>
                <w:szCs w:val="22"/>
              </w:rPr>
              <w:t xml:space="preserve"> </w:t>
            </w:r>
            <w:r w:rsidR="00E8569A" w:rsidRPr="00357F47">
              <w:rPr>
                <w:b/>
                <w:bCs/>
                <w:i/>
                <w:iCs/>
                <w:sz w:val="22"/>
                <w:szCs w:val="22"/>
              </w:rPr>
              <w:t xml:space="preserve">(angl. </w:t>
            </w:r>
            <w:proofErr w:type="spellStart"/>
            <w:r w:rsidR="00E8569A" w:rsidRPr="00357F47">
              <w:rPr>
                <w:b/>
                <w:bCs/>
                <w:i/>
                <w:iCs/>
                <w:sz w:val="22"/>
                <w:szCs w:val="22"/>
              </w:rPr>
              <w:t>community‘s</w:t>
            </w:r>
            <w:proofErr w:type="spellEnd"/>
            <w:r w:rsidR="00E8569A" w:rsidRPr="00357F47">
              <w:rPr>
                <w:b/>
                <w:bCs/>
                <w:i/>
                <w:iCs/>
                <w:sz w:val="22"/>
                <w:szCs w:val="22"/>
              </w:rPr>
              <w:t xml:space="preserve"> </w:t>
            </w:r>
            <w:proofErr w:type="spellStart"/>
            <w:r w:rsidR="00E8569A" w:rsidRPr="00357F47">
              <w:rPr>
                <w:b/>
                <w:bCs/>
                <w:i/>
                <w:iCs/>
                <w:sz w:val="22"/>
                <w:szCs w:val="22"/>
              </w:rPr>
              <w:t>enterprise</w:t>
            </w:r>
            <w:proofErr w:type="spellEnd"/>
            <w:r w:rsidR="00E8569A" w:rsidRPr="00357F47">
              <w:rPr>
                <w:b/>
                <w:bCs/>
                <w:i/>
                <w:iCs/>
                <w:sz w:val="22"/>
                <w:szCs w:val="22"/>
              </w:rPr>
              <w:t>)</w:t>
            </w:r>
            <w:r w:rsidR="00E8569A" w:rsidRPr="00357F47">
              <w:rPr>
                <w:sz w:val="22"/>
                <w:szCs w:val="22"/>
              </w:rPr>
              <w:t xml:space="preserve"> – verslo modelis, kai pagal KPP remiama bendruomenės ekonominė veikla vykdoma remiantis socialiai atsakingo verslo nuostatomis, o gaunamas pelnas skiriamas tą veiklą vykdančios organizacijos (išskyrus viešojo sektoriaus organizacijas) veiklai užtikrinti, aktualioms bendruomenės problemoms spręsti</w:t>
            </w:r>
            <w:r w:rsidRPr="00357F47">
              <w:rPr>
                <w:sz w:val="22"/>
                <w:szCs w:val="22"/>
              </w:rPr>
              <w:t>.</w:t>
            </w:r>
          </w:p>
          <w:p w14:paraId="7B666D6E" w14:textId="77777777" w:rsidR="00E8569A" w:rsidRPr="00357F47" w:rsidRDefault="00E8569A" w:rsidP="00E8569A">
            <w:pPr>
              <w:suppressAutoHyphens/>
              <w:autoSpaceDE w:val="0"/>
              <w:autoSpaceDN w:val="0"/>
              <w:adjustRightInd w:val="0"/>
              <w:jc w:val="both"/>
              <w:textAlignment w:val="center"/>
              <w:rPr>
                <w:sz w:val="22"/>
                <w:szCs w:val="22"/>
              </w:rPr>
            </w:pPr>
          </w:p>
          <w:p w14:paraId="549A50C9" w14:textId="35E16923" w:rsidR="00E8569A" w:rsidRPr="00E8569A" w:rsidRDefault="00357F47" w:rsidP="00E8569A">
            <w:pPr>
              <w:suppressAutoHyphens/>
              <w:autoSpaceDE w:val="0"/>
              <w:autoSpaceDN w:val="0"/>
              <w:adjustRightInd w:val="0"/>
              <w:jc w:val="both"/>
              <w:textAlignment w:val="center"/>
              <w:rPr>
                <w:color w:val="FF0000"/>
                <w:sz w:val="22"/>
                <w:szCs w:val="22"/>
              </w:rPr>
            </w:pPr>
            <w:r w:rsidRPr="00357F47">
              <w:rPr>
                <w:b/>
                <w:bCs/>
                <w:sz w:val="22"/>
                <w:szCs w:val="22"/>
              </w:rPr>
              <w:t>S</w:t>
            </w:r>
            <w:r w:rsidR="00E8569A" w:rsidRPr="00357F47">
              <w:rPr>
                <w:b/>
                <w:bCs/>
                <w:sz w:val="22"/>
                <w:szCs w:val="22"/>
              </w:rPr>
              <w:t>ocialinis verslas</w:t>
            </w:r>
            <w:r w:rsidR="00E8569A" w:rsidRPr="00357F47">
              <w:rPr>
                <w:sz w:val="22"/>
                <w:szCs w:val="22"/>
              </w:rPr>
              <w:t xml:space="preserve"> – verslo modelis, pagal kurį, išnaudojant rinkos mechanizmą, pelno siekimas susiejamas su visuomenei naudingais tikslais ir prioritetais, remiamasi socialiai atsakingo verslo bei viešojo ir privataus sektorių partnerystės nuostatomis, taikomos socialinės inovacijos</w:t>
            </w:r>
            <w:r w:rsidRPr="00357F47">
              <w:rPr>
                <w:sz w:val="22"/>
                <w:szCs w:val="22"/>
              </w:rPr>
              <w:t>.</w:t>
            </w:r>
          </w:p>
        </w:tc>
      </w:tr>
      <w:tr w:rsidR="008B0158" w:rsidRPr="004218B9" w14:paraId="7BA12CB3" w14:textId="77777777" w:rsidTr="00483D3C">
        <w:trPr>
          <w:gridAfter w:val="1"/>
          <w:wAfter w:w="92" w:type="dxa"/>
        </w:trPr>
        <w:tc>
          <w:tcPr>
            <w:tcW w:w="656" w:type="dxa"/>
            <w:shd w:val="clear" w:color="auto" w:fill="auto"/>
          </w:tcPr>
          <w:p w14:paraId="6642A10A" w14:textId="303736ED" w:rsidR="008B0158" w:rsidRPr="004218B9" w:rsidRDefault="008B0158" w:rsidP="008B0158">
            <w:pPr>
              <w:jc w:val="center"/>
            </w:pPr>
            <w:r w:rsidRPr="004218B9">
              <w:lastRenderedPageBreak/>
              <w:t>1.8.</w:t>
            </w:r>
          </w:p>
        </w:tc>
        <w:tc>
          <w:tcPr>
            <w:tcW w:w="5142" w:type="dxa"/>
            <w:shd w:val="clear" w:color="auto" w:fill="auto"/>
          </w:tcPr>
          <w:p w14:paraId="2528DF9D" w14:textId="77777777" w:rsidR="008B0158" w:rsidRPr="00A17DA4" w:rsidRDefault="008B0158" w:rsidP="008B0158">
            <w:pPr>
              <w:jc w:val="both"/>
              <w:rPr>
                <w:sz w:val="22"/>
                <w:szCs w:val="22"/>
              </w:rPr>
            </w:pPr>
            <w:r w:rsidRPr="00A17DA4">
              <w:rPr>
                <w:sz w:val="22"/>
                <w:szCs w:val="22"/>
              </w:rPr>
              <w:t>Paramos gali kreiptis šie pareiškėjai:</w:t>
            </w:r>
          </w:p>
        </w:tc>
        <w:tc>
          <w:tcPr>
            <w:tcW w:w="9230" w:type="dxa"/>
            <w:gridSpan w:val="22"/>
            <w:shd w:val="clear" w:color="auto" w:fill="auto"/>
          </w:tcPr>
          <w:p w14:paraId="4743D72E" w14:textId="77777777" w:rsidR="008B0158" w:rsidRPr="00A17DA4" w:rsidRDefault="008B0158" w:rsidP="008B0158">
            <w:pPr>
              <w:jc w:val="both"/>
              <w:rPr>
                <w:sz w:val="22"/>
                <w:szCs w:val="22"/>
              </w:rPr>
            </w:pPr>
            <w:r w:rsidRPr="00A17DA4">
              <w:rPr>
                <w:sz w:val="22"/>
                <w:szCs w:val="22"/>
              </w:rPr>
              <w:t>Pareiškėjais gali būti Ukmergės rajone, įskaitant Ukmergės miestą, registruoti ir įprastinę veiklą vykdantys viešieji pelno nesiekiantys juridiniai asmenys, įregistruoti pagal Lietuvos Respublikos Nevyriausybinių organizacijų plėtros, arba Asociacijų arba Viešųjų įstaigų, arba Lietuvos Respublikos valstybės ir savivaldybės įmonių įstatymus.</w:t>
            </w:r>
          </w:p>
          <w:p w14:paraId="10A2D49C" w14:textId="77777777" w:rsidR="008B0158" w:rsidRPr="00A17DA4" w:rsidRDefault="008B0158" w:rsidP="008B0158">
            <w:pPr>
              <w:jc w:val="both"/>
              <w:rPr>
                <w:sz w:val="22"/>
                <w:szCs w:val="22"/>
              </w:rPr>
            </w:pPr>
          </w:p>
          <w:p w14:paraId="51C3106E" w14:textId="77777777" w:rsidR="008B0158" w:rsidRPr="00A17DA4" w:rsidRDefault="008B0158" w:rsidP="008B0158">
            <w:pPr>
              <w:jc w:val="both"/>
              <w:rPr>
                <w:b/>
                <w:i/>
                <w:sz w:val="22"/>
                <w:szCs w:val="22"/>
              </w:rPr>
            </w:pPr>
            <w:r w:rsidRPr="00A17DA4">
              <w:rPr>
                <w:b/>
                <w:i/>
                <w:sz w:val="22"/>
                <w:szCs w:val="22"/>
              </w:rPr>
              <w:t>Tinkami paramos gavėjai:</w:t>
            </w:r>
          </w:p>
          <w:p w14:paraId="03A1D399" w14:textId="27036181" w:rsidR="004B221E" w:rsidRPr="00A17DA4" w:rsidRDefault="008B0158" w:rsidP="004878D9">
            <w:pPr>
              <w:pStyle w:val="Sraopastraipa"/>
              <w:numPr>
                <w:ilvl w:val="0"/>
                <w:numId w:val="10"/>
              </w:numPr>
              <w:tabs>
                <w:tab w:val="left" w:pos="650"/>
              </w:tabs>
              <w:ind w:left="33" w:firstLine="190"/>
              <w:jc w:val="both"/>
              <w:rPr>
                <w:sz w:val="22"/>
                <w:szCs w:val="22"/>
                <w:lang w:eastAsia="en-US"/>
              </w:rPr>
            </w:pPr>
            <w:r w:rsidRPr="00A17DA4">
              <w:rPr>
                <w:sz w:val="22"/>
                <w:szCs w:val="22"/>
                <w:lang w:eastAsia="en-US"/>
              </w:rPr>
              <w:t>Ukmergės rajone</w:t>
            </w:r>
            <w:r w:rsidRPr="00A17DA4">
              <w:rPr>
                <w:sz w:val="22"/>
                <w:szCs w:val="22"/>
              </w:rPr>
              <w:t>, įskaitant Ukmergės miestą,</w:t>
            </w:r>
            <w:r w:rsidRPr="00A17DA4">
              <w:rPr>
                <w:sz w:val="22"/>
                <w:szCs w:val="22"/>
                <w:lang w:eastAsia="en-US"/>
              </w:rPr>
              <w:t xml:space="preserve"> </w:t>
            </w:r>
            <w:r w:rsidRPr="00A17DA4">
              <w:rPr>
                <w:sz w:val="22"/>
                <w:szCs w:val="22"/>
              </w:rPr>
              <w:t>registruotos ir įprastinę veiklą</w:t>
            </w:r>
            <w:r w:rsidR="004878D9" w:rsidRPr="00A17DA4">
              <w:rPr>
                <w:sz w:val="22"/>
                <w:szCs w:val="22"/>
              </w:rPr>
              <w:t xml:space="preserve"> </w:t>
            </w:r>
            <w:r w:rsidRPr="00A17DA4">
              <w:rPr>
                <w:sz w:val="22"/>
                <w:szCs w:val="22"/>
              </w:rPr>
              <w:t>vykdančios</w:t>
            </w:r>
            <w:r w:rsidRPr="00A17DA4">
              <w:rPr>
                <w:sz w:val="22"/>
                <w:szCs w:val="22"/>
                <w:lang w:eastAsia="en-US"/>
              </w:rPr>
              <w:t xml:space="preserve"> kaimo bendruomenės ir kitos nevyriausybinės (jaunimo, sporto, kultūros ir kt.) organizacijos;</w:t>
            </w:r>
          </w:p>
          <w:p w14:paraId="35781F75" w14:textId="6DF60EDB" w:rsidR="008B0158" w:rsidRPr="00357F47" w:rsidRDefault="004B221E" w:rsidP="004878D9">
            <w:pPr>
              <w:pStyle w:val="Sraopastraipa"/>
              <w:tabs>
                <w:tab w:val="left" w:pos="33"/>
              </w:tabs>
              <w:ind w:left="33" w:firstLine="190"/>
              <w:jc w:val="both"/>
              <w:rPr>
                <w:strike/>
                <w:color w:val="FF0000"/>
                <w:sz w:val="22"/>
                <w:szCs w:val="22"/>
              </w:rPr>
            </w:pPr>
            <w:r w:rsidRPr="00A17DA4">
              <w:rPr>
                <w:sz w:val="22"/>
                <w:szCs w:val="22"/>
              </w:rPr>
              <w:sym w:font="Wingdings" w:char="F0A7"/>
            </w:r>
            <w:r w:rsidRPr="00A17DA4">
              <w:rPr>
                <w:sz w:val="22"/>
                <w:szCs w:val="22"/>
              </w:rPr>
              <w:t xml:space="preserve"> </w:t>
            </w:r>
            <w:r w:rsidR="006A4A5A" w:rsidRPr="00A17DA4">
              <w:rPr>
                <w:sz w:val="22"/>
                <w:szCs w:val="22"/>
              </w:rPr>
              <w:t xml:space="preserve">   </w:t>
            </w:r>
            <w:r w:rsidR="008B0158" w:rsidRPr="00A17DA4">
              <w:rPr>
                <w:sz w:val="22"/>
                <w:szCs w:val="22"/>
              </w:rPr>
              <w:t>Ukmergės rajone registruotos ir įprastinę veiklą vykdančios viešosios įstaigos</w:t>
            </w:r>
            <w:r w:rsidR="009E1C59">
              <w:rPr>
                <w:sz w:val="22"/>
                <w:szCs w:val="22"/>
              </w:rPr>
              <w:t>;</w:t>
            </w:r>
          </w:p>
          <w:p w14:paraId="43672CB1" w14:textId="2365684B" w:rsidR="008B0158" w:rsidRPr="00A17DA4" w:rsidRDefault="004878D9" w:rsidP="004878D9">
            <w:pPr>
              <w:tabs>
                <w:tab w:val="left" w:pos="650"/>
              </w:tabs>
              <w:ind w:firstLine="223"/>
              <w:jc w:val="both"/>
              <w:rPr>
                <w:sz w:val="22"/>
                <w:szCs w:val="22"/>
              </w:rPr>
            </w:pPr>
            <w:r w:rsidRPr="00A17DA4">
              <w:rPr>
                <w:sz w:val="22"/>
                <w:szCs w:val="22"/>
              </w:rPr>
              <w:sym w:font="Wingdings" w:char="F0A7"/>
            </w:r>
            <w:r w:rsidRPr="00A17DA4">
              <w:rPr>
                <w:sz w:val="22"/>
                <w:szCs w:val="22"/>
              </w:rPr>
              <w:t xml:space="preserve"> </w:t>
            </w:r>
            <w:r w:rsidR="006A4A5A" w:rsidRPr="00A17DA4">
              <w:rPr>
                <w:sz w:val="22"/>
                <w:szCs w:val="22"/>
              </w:rPr>
              <w:t xml:space="preserve">  </w:t>
            </w:r>
            <w:r w:rsidR="008B0158" w:rsidRPr="00A17DA4">
              <w:rPr>
                <w:sz w:val="22"/>
                <w:szCs w:val="22"/>
              </w:rPr>
              <w:t>Ukmergės rajone, įskaitant Ukmergės miestą registruotos ir įprastinę veiklą</w:t>
            </w:r>
            <w:r w:rsidRPr="00A17DA4">
              <w:rPr>
                <w:sz w:val="22"/>
                <w:szCs w:val="22"/>
              </w:rPr>
              <w:t xml:space="preserve"> </w:t>
            </w:r>
            <w:r w:rsidR="008B0158" w:rsidRPr="00A17DA4">
              <w:rPr>
                <w:sz w:val="22"/>
                <w:szCs w:val="22"/>
              </w:rPr>
              <w:t>vykdančios Ukmergės rajono savivaldybės įstaigos ar įmonės, teikiančios viešąsias paslaugas ir kitos biudžetinės įstaigos.</w:t>
            </w:r>
          </w:p>
          <w:p w14:paraId="682A5DF0" w14:textId="77777777" w:rsidR="008B0158" w:rsidRPr="00A17DA4" w:rsidRDefault="008B0158" w:rsidP="008B0158">
            <w:pPr>
              <w:pStyle w:val="CentrBold"/>
              <w:spacing w:line="240" w:lineRule="auto"/>
              <w:jc w:val="both"/>
              <w:rPr>
                <w:b w:val="0"/>
                <w:caps w:val="0"/>
                <w:sz w:val="22"/>
                <w:szCs w:val="22"/>
                <w:lang w:val="lt-LT"/>
              </w:rPr>
            </w:pPr>
          </w:p>
          <w:p w14:paraId="1F4208C3" w14:textId="44C055E8" w:rsidR="004000FA" w:rsidRDefault="004000FA" w:rsidP="004000FA">
            <w:pPr>
              <w:pStyle w:val="Default"/>
              <w:jc w:val="both"/>
              <w:rPr>
                <w:color w:val="auto"/>
                <w:sz w:val="22"/>
                <w:szCs w:val="22"/>
              </w:rPr>
            </w:pPr>
            <w:r w:rsidRPr="00357F47">
              <w:rPr>
                <w:b/>
                <w:bCs/>
                <w:color w:val="auto"/>
                <w:sz w:val="22"/>
                <w:szCs w:val="22"/>
              </w:rPr>
              <w:t>Viešoji įstaiga</w:t>
            </w:r>
            <w:r w:rsidRPr="00B128DF">
              <w:rPr>
                <w:color w:val="auto"/>
                <w:sz w:val="22"/>
                <w:szCs w:val="22"/>
              </w:rPr>
              <w:t xml:space="preserve"> − tai pelno nesiekiantis ribotos civilinės atsakomybės viešasis juridinis asmuo, kurio tikslas − tenkinti viešuosius interesus vykdant švietimo, mokymo ir mokslinę, kultūrinę, sveikatos priežiūros, aplinkos apsaugos, sporto plėtojimo, socialinės ar teisinės pagalbos teikimo, taip pat kitokią visuomenei naudingą veiklą.</w:t>
            </w:r>
          </w:p>
          <w:p w14:paraId="21AC8019" w14:textId="77777777" w:rsidR="00357F47" w:rsidRDefault="00357F47" w:rsidP="004000FA">
            <w:pPr>
              <w:pStyle w:val="Default"/>
              <w:jc w:val="both"/>
              <w:rPr>
                <w:color w:val="auto"/>
                <w:sz w:val="22"/>
                <w:szCs w:val="22"/>
              </w:rPr>
            </w:pPr>
          </w:p>
          <w:p w14:paraId="5DCB85A0" w14:textId="2ACE3B29" w:rsidR="004F6B9F" w:rsidRPr="00357F47" w:rsidRDefault="00357F47" w:rsidP="004000FA">
            <w:pPr>
              <w:pStyle w:val="Default"/>
              <w:jc w:val="both"/>
              <w:rPr>
                <w:b/>
                <w:bCs/>
                <w:color w:val="auto"/>
                <w:sz w:val="22"/>
                <w:szCs w:val="22"/>
              </w:rPr>
            </w:pPr>
            <w:r w:rsidRPr="00357F47">
              <w:rPr>
                <w:b/>
                <w:bCs/>
                <w:sz w:val="22"/>
                <w:szCs w:val="22"/>
              </w:rPr>
              <w:t>Bendruomeninė organizacija</w:t>
            </w:r>
            <w:r w:rsidRPr="00357F47">
              <w:rPr>
                <w:sz w:val="22"/>
                <w:szCs w:val="22"/>
              </w:rPr>
              <w:t xml:space="preserve"> – asociacija, kurios steigėjai ir nariai yra tam tikros gyvenamosios vietovės (jos dalies arba kelių gyvenamųjų vietovių) gyventojai (jų atstovai) ir kurios paskirtis – per inicijuotus projektus įgyvendinti viešuosius interesus, susijusius su gyvenimu kaimynystėje</w:t>
            </w:r>
            <w:r>
              <w:rPr>
                <w:sz w:val="22"/>
                <w:szCs w:val="22"/>
              </w:rPr>
              <w:t>.</w:t>
            </w:r>
          </w:p>
          <w:p w14:paraId="723418C8" w14:textId="53A7A4DF" w:rsidR="001B7A23" w:rsidRPr="001B7A23" w:rsidRDefault="001B7A23" w:rsidP="006A4A5A">
            <w:pPr>
              <w:pStyle w:val="CentrBold"/>
              <w:spacing w:line="240" w:lineRule="auto"/>
              <w:jc w:val="both"/>
              <w:rPr>
                <w:b w:val="0"/>
                <w:bCs w:val="0"/>
                <w:caps w:val="0"/>
                <w:color w:val="auto"/>
                <w:sz w:val="22"/>
                <w:szCs w:val="22"/>
                <w:highlight w:val="yellow"/>
                <w:lang w:val="lt-LT"/>
              </w:rPr>
            </w:pPr>
          </w:p>
          <w:p w14:paraId="428E1AD4" w14:textId="4AEE5BBA" w:rsidR="004000FA" w:rsidRPr="00B128DF" w:rsidRDefault="004000FA" w:rsidP="006A4A5A">
            <w:pPr>
              <w:pStyle w:val="CentrBold"/>
              <w:spacing w:line="240" w:lineRule="auto"/>
              <w:jc w:val="both"/>
              <w:rPr>
                <w:b w:val="0"/>
                <w:bCs w:val="0"/>
                <w:caps w:val="0"/>
                <w:color w:val="auto"/>
                <w:sz w:val="22"/>
                <w:szCs w:val="22"/>
                <w:lang w:val="lt-LT"/>
              </w:rPr>
            </w:pPr>
          </w:p>
          <w:p w14:paraId="617F1C6A" w14:textId="2B9FCE2F" w:rsidR="004000FA" w:rsidRPr="00B128DF" w:rsidRDefault="004000FA" w:rsidP="004000FA">
            <w:pPr>
              <w:pStyle w:val="Default"/>
              <w:tabs>
                <w:tab w:val="center" w:pos="4215"/>
              </w:tabs>
              <w:jc w:val="both"/>
              <w:rPr>
                <w:i/>
                <w:color w:val="auto"/>
                <w:sz w:val="22"/>
                <w:szCs w:val="22"/>
              </w:rPr>
            </w:pPr>
            <w:r w:rsidRPr="00B128DF">
              <w:rPr>
                <w:i/>
                <w:color w:val="auto"/>
                <w:sz w:val="22"/>
                <w:szCs w:val="22"/>
              </w:rPr>
              <w:t>Pastaba. Vadovaujantis Taisyklių 23.1.17 punktu, juridiniai asmenys, kai jų steigėjas ir vietos projekto paraiškos pateikimo dieną vienintelis dalyvis yra vienas fizinis asmuo, yra prilyginami privačiam verslui ir pag</w:t>
            </w:r>
            <w:r w:rsidR="00123880" w:rsidRPr="00B128DF">
              <w:rPr>
                <w:i/>
                <w:color w:val="auto"/>
                <w:sz w:val="22"/>
                <w:szCs w:val="22"/>
              </w:rPr>
              <w:t>a</w:t>
            </w:r>
            <w:r w:rsidRPr="00B128DF">
              <w:rPr>
                <w:i/>
                <w:color w:val="auto"/>
                <w:sz w:val="22"/>
                <w:szCs w:val="22"/>
              </w:rPr>
              <w:t>l šį kvietimą yra netinkami pareiškėjai.</w:t>
            </w:r>
          </w:p>
          <w:p w14:paraId="647201D2" w14:textId="77777777" w:rsidR="004000FA" w:rsidRPr="00A17DA4" w:rsidRDefault="004000FA" w:rsidP="004000FA">
            <w:pPr>
              <w:pStyle w:val="Default"/>
              <w:tabs>
                <w:tab w:val="center" w:pos="4215"/>
              </w:tabs>
              <w:jc w:val="both"/>
              <w:rPr>
                <w:sz w:val="22"/>
                <w:szCs w:val="22"/>
              </w:rPr>
            </w:pPr>
          </w:p>
          <w:p w14:paraId="1811BD8B" w14:textId="1A727694" w:rsidR="008B0158" w:rsidRPr="00A17DA4" w:rsidRDefault="008B0158" w:rsidP="006A4A5A">
            <w:pPr>
              <w:pStyle w:val="CentrBold"/>
              <w:spacing w:line="240" w:lineRule="auto"/>
              <w:jc w:val="both"/>
              <w:rPr>
                <w:b w:val="0"/>
                <w:caps w:val="0"/>
                <w:sz w:val="22"/>
                <w:szCs w:val="22"/>
                <w:lang w:val="lt-LT"/>
              </w:rPr>
            </w:pPr>
            <w:r w:rsidRPr="00A17DA4">
              <w:rPr>
                <w:b w:val="0"/>
                <w:caps w:val="0"/>
                <w:sz w:val="22"/>
                <w:szCs w:val="22"/>
                <w:lang w:val="lt-LT"/>
              </w:rPr>
              <w:t>Pareiškėjai turi atitikti šio FSA 4 dalyje „Vietos projektų tinkamumo finansuoti sąlygos ir vietos projektų vykdytojų įsipareigojimai“ nurodytus ir pareiškėjui taikomus bendruosius</w:t>
            </w:r>
            <w:r w:rsidR="00FC4C60">
              <w:rPr>
                <w:b w:val="0"/>
                <w:caps w:val="0"/>
                <w:sz w:val="22"/>
                <w:szCs w:val="22"/>
                <w:lang w:val="lt-LT"/>
              </w:rPr>
              <w:t xml:space="preserve">, </w:t>
            </w:r>
            <w:r w:rsidR="00FC4C60" w:rsidRPr="00CD23A3">
              <w:rPr>
                <w:b w:val="0"/>
                <w:caps w:val="0"/>
                <w:sz w:val="22"/>
                <w:szCs w:val="22"/>
                <w:lang w:val="lt-LT"/>
              </w:rPr>
              <w:t>specialiuosius</w:t>
            </w:r>
            <w:r w:rsidRPr="00CD23A3">
              <w:rPr>
                <w:b w:val="0"/>
                <w:caps w:val="0"/>
                <w:sz w:val="22"/>
                <w:szCs w:val="22"/>
                <w:lang w:val="lt-LT"/>
              </w:rPr>
              <w:t xml:space="preserve"> ir </w:t>
            </w:r>
            <w:r w:rsidR="00FC4C60" w:rsidRPr="00CD23A3">
              <w:rPr>
                <w:b w:val="0"/>
                <w:caps w:val="0"/>
                <w:sz w:val="22"/>
                <w:szCs w:val="22"/>
                <w:lang w:val="lt-LT"/>
              </w:rPr>
              <w:t>papildomus</w:t>
            </w:r>
            <w:r w:rsidRPr="00CD23A3">
              <w:rPr>
                <w:b w:val="0"/>
                <w:caps w:val="0"/>
                <w:sz w:val="22"/>
                <w:szCs w:val="22"/>
                <w:lang w:val="lt-LT"/>
              </w:rPr>
              <w:t xml:space="preserve"> </w:t>
            </w:r>
            <w:r w:rsidRPr="00CD23A3">
              <w:rPr>
                <w:b w:val="0"/>
                <w:sz w:val="22"/>
                <w:szCs w:val="22"/>
                <w:lang w:val="lt-LT"/>
              </w:rPr>
              <w:t xml:space="preserve"> </w:t>
            </w:r>
            <w:r w:rsidRPr="00CD23A3">
              <w:rPr>
                <w:b w:val="0"/>
                <w:caps w:val="0"/>
                <w:sz w:val="22"/>
                <w:szCs w:val="22"/>
                <w:lang w:val="lt-LT"/>
              </w:rPr>
              <w:t>tinkamumo reikalavimus.</w:t>
            </w:r>
            <w:r w:rsidRPr="00A17DA4">
              <w:rPr>
                <w:b w:val="0"/>
                <w:caps w:val="0"/>
                <w:sz w:val="22"/>
                <w:szCs w:val="22"/>
                <w:lang w:val="lt-LT"/>
              </w:rPr>
              <w:t xml:space="preserve"> </w:t>
            </w:r>
          </w:p>
        </w:tc>
      </w:tr>
      <w:tr w:rsidR="008B0158" w:rsidRPr="004218B9" w14:paraId="51BACEB6" w14:textId="77777777" w:rsidTr="00483D3C">
        <w:trPr>
          <w:gridAfter w:val="1"/>
          <w:wAfter w:w="92" w:type="dxa"/>
        </w:trPr>
        <w:tc>
          <w:tcPr>
            <w:tcW w:w="656" w:type="dxa"/>
            <w:shd w:val="clear" w:color="auto" w:fill="auto"/>
          </w:tcPr>
          <w:p w14:paraId="713CB97F" w14:textId="122C9356" w:rsidR="008B0158" w:rsidRPr="004218B9" w:rsidRDefault="008B0158" w:rsidP="008B0158">
            <w:pPr>
              <w:jc w:val="center"/>
              <w:rPr>
                <w:sz w:val="22"/>
                <w:szCs w:val="22"/>
              </w:rPr>
            </w:pPr>
            <w:r w:rsidRPr="004218B9">
              <w:rPr>
                <w:sz w:val="22"/>
                <w:szCs w:val="22"/>
              </w:rPr>
              <w:lastRenderedPageBreak/>
              <w:t>1.9.</w:t>
            </w:r>
          </w:p>
        </w:tc>
        <w:tc>
          <w:tcPr>
            <w:tcW w:w="5142" w:type="dxa"/>
            <w:shd w:val="clear" w:color="auto" w:fill="auto"/>
          </w:tcPr>
          <w:p w14:paraId="41A541AF" w14:textId="55EAF677" w:rsidR="008B0158" w:rsidRPr="00A17DA4" w:rsidRDefault="008B0158" w:rsidP="008B0158">
            <w:pPr>
              <w:jc w:val="both"/>
              <w:rPr>
                <w:sz w:val="22"/>
                <w:szCs w:val="22"/>
              </w:rPr>
            </w:pPr>
            <w:r w:rsidRPr="00A17DA4">
              <w:rPr>
                <w:sz w:val="22"/>
                <w:szCs w:val="22"/>
              </w:rPr>
              <w:t>Galimi vietos projekto pareiškėjo partneriai:</w:t>
            </w:r>
            <w:r w:rsidRPr="00A17DA4">
              <w:rPr>
                <w:rStyle w:val="Puslapioinaosnuoroda"/>
                <w:i/>
                <w:sz w:val="22"/>
                <w:szCs w:val="22"/>
              </w:rPr>
              <w:t xml:space="preserve"> </w:t>
            </w:r>
          </w:p>
        </w:tc>
        <w:tc>
          <w:tcPr>
            <w:tcW w:w="9230" w:type="dxa"/>
            <w:gridSpan w:val="22"/>
            <w:shd w:val="clear" w:color="auto" w:fill="auto"/>
          </w:tcPr>
          <w:p w14:paraId="7C2BC83D" w14:textId="77777777" w:rsidR="008B0158" w:rsidRPr="00B128DF" w:rsidRDefault="008B0158" w:rsidP="008B0158">
            <w:pPr>
              <w:jc w:val="both"/>
              <w:rPr>
                <w:b/>
                <w:i/>
                <w:sz w:val="22"/>
                <w:szCs w:val="22"/>
              </w:rPr>
            </w:pPr>
            <w:r w:rsidRPr="00B128DF">
              <w:rPr>
                <w:b/>
                <w:i/>
                <w:sz w:val="22"/>
                <w:szCs w:val="22"/>
              </w:rPr>
              <w:t>Galimi partneriai:</w:t>
            </w:r>
          </w:p>
          <w:p w14:paraId="36ADC3E5" w14:textId="77777777" w:rsidR="008B0158" w:rsidRPr="00B128DF" w:rsidRDefault="008B0158" w:rsidP="008B0158">
            <w:pPr>
              <w:pStyle w:val="Sraopastraipa"/>
              <w:numPr>
                <w:ilvl w:val="0"/>
                <w:numId w:val="10"/>
              </w:numPr>
              <w:tabs>
                <w:tab w:val="left" w:pos="0"/>
                <w:tab w:val="left" w:pos="572"/>
              </w:tabs>
              <w:ind w:left="5" w:firstLine="355"/>
              <w:jc w:val="both"/>
              <w:rPr>
                <w:sz w:val="22"/>
                <w:szCs w:val="22"/>
                <w:lang w:eastAsia="en-US"/>
              </w:rPr>
            </w:pPr>
            <w:r w:rsidRPr="00B128DF">
              <w:rPr>
                <w:sz w:val="22"/>
                <w:szCs w:val="22"/>
                <w:lang w:eastAsia="en-US"/>
              </w:rPr>
              <w:t xml:space="preserve"> Ukmergės rajone</w:t>
            </w:r>
            <w:r w:rsidRPr="00B128DF">
              <w:rPr>
                <w:sz w:val="22"/>
                <w:szCs w:val="22"/>
              </w:rPr>
              <w:t>, įskaitant Ukmergės miestą,</w:t>
            </w:r>
            <w:r w:rsidRPr="00B128DF">
              <w:rPr>
                <w:sz w:val="22"/>
                <w:szCs w:val="22"/>
                <w:lang w:eastAsia="en-US"/>
              </w:rPr>
              <w:t xml:space="preserve"> </w:t>
            </w:r>
            <w:r w:rsidRPr="00B128DF">
              <w:rPr>
                <w:sz w:val="22"/>
                <w:szCs w:val="22"/>
              </w:rPr>
              <w:t>registruotos ir įprastinę veiklą vykdančios</w:t>
            </w:r>
            <w:r w:rsidRPr="00B128DF">
              <w:rPr>
                <w:sz w:val="22"/>
                <w:szCs w:val="22"/>
                <w:lang w:eastAsia="en-US"/>
              </w:rPr>
              <w:t xml:space="preserve"> kaimo bendruomenės ir kitos nevyriausybinės (jaunimo, sporto, kultūros ir kt.) organizacijos;</w:t>
            </w:r>
          </w:p>
          <w:p w14:paraId="43410C39" w14:textId="1E1BACD2" w:rsidR="008B0158" w:rsidRPr="003E418C" w:rsidRDefault="008B0158" w:rsidP="008B0158">
            <w:pPr>
              <w:numPr>
                <w:ilvl w:val="0"/>
                <w:numId w:val="9"/>
              </w:numPr>
              <w:tabs>
                <w:tab w:val="left" w:pos="650"/>
              </w:tabs>
              <w:jc w:val="both"/>
              <w:rPr>
                <w:sz w:val="22"/>
                <w:szCs w:val="22"/>
              </w:rPr>
            </w:pPr>
            <w:r w:rsidRPr="003E418C">
              <w:rPr>
                <w:sz w:val="22"/>
                <w:szCs w:val="22"/>
              </w:rPr>
              <w:t xml:space="preserve">Ukmergės rajone </w:t>
            </w:r>
            <w:r w:rsidR="003E418C" w:rsidRPr="00461535">
              <w:rPr>
                <w:sz w:val="22"/>
                <w:szCs w:val="22"/>
              </w:rPr>
              <w:t xml:space="preserve">(įskaitant Ukmergės miestą) </w:t>
            </w:r>
            <w:r w:rsidRPr="003E418C">
              <w:rPr>
                <w:sz w:val="22"/>
                <w:szCs w:val="22"/>
              </w:rPr>
              <w:t>registruotos ir įprastinę veiklą vykdančios viešosios įstaigos;</w:t>
            </w:r>
          </w:p>
          <w:p w14:paraId="317EACFE" w14:textId="77777777" w:rsidR="008B0158" w:rsidRPr="003E418C" w:rsidRDefault="008B0158" w:rsidP="008B0158">
            <w:pPr>
              <w:numPr>
                <w:ilvl w:val="0"/>
                <w:numId w:val="9"/>
              </w:numPr>
              <w:tabs>
                <w:tab w:val="left" w:pos="650"/>
              </w:tabs>
              <w:jc w:val="both"/>
              <w:rPr>
                <w:sz w:val="22"/>
                <w:szCs w:val="22"/>
              </w:rPr>
            </w:pPr>
            <w:r w:rsidRPr="003E418C">
              <w:rPr>
                <w:sz w:val="22"/>
                <w:szCs w:val="22"/>
              </w:rPr>
              <w:t>Ukmergės rajono savivaldybės administracija;</w:t>
            </w:r>
          </w:p>
          <w:p w14:paraId="63BF4E49" w14:textId="77777777" w:rsidR="008B0158" w:rsidRPr="00B128DF" w:rsidRDefault="008B0158" w:rsidP="008B0158">
            <w:pPr>
              <w:numPr>
                <w:ilvl w:val="0"/>
                <w:numId w:val="9"/>
              </w:numPr>
              <w:tabs>
                <w:tab w:val="left" w:pos="0"/>
                <w:tab w:val="left" w:pos="572"/>
              </w:tabs>
              <w:ind w:left="5" w:firstLine="355"/>
              <w:jc w:val="both"/>
              <w:rPr>
                <w:sz w:val="22"/>
                <w:szCs w:val="22"/>
              </w:rPr>
            </w:pPr>
            <w:r w:rsidRPr="003E418C">
              <w:rPr>
                <w:sz w:val="22"/>
                <w:szCs w:val="22"/>
              </w:rPr>
              <w:t xml:space="preserve"> Ukmergės rajone, įskaitant Ukmergės miestą, registruotos ir įprastinę veiklą vykdančios Ukmergės rajono savivaldybės</w:t>
            </w:r>
            <w:r w:rsidRPr="00B128DF">
              <w:rPr>
                <w:sz w:val="22"/>
                <w:szCs w:val="22"/>
              </w:rPr>
              <w:t xml:space="preserve"> įstaigos ar įmonės, teikiančios viešąsias paslaugas ir kitos biudžetinės įstaigos.</w:t>
            </w:r>
          </w:p>
          <w:p w14:paraId="3D2B2155" w14:textId="77777777" w:rsidR="008B0158" w:rsidRPr="00B128DF" w:rsidRDefault="008B0158" w:rsidP="008B0158">
            <w:pPr>
              <w:jc w:val="both"/>
              <w:rPr>
                <w:sz w:val="22"/>
                <w:szCs w:val="22"/>
              </w:rPr>
            </w:pPr>
          </w:p>
          <w:p w14:paraId="7BD5BCD9" w14:textId="02C3B05F" w:rsidR="008B0158" w:rsidRPr="00B128DF" w:rsidRDefault="008B0158" w:rsidP="008B0158">
            <w:pPr>
              <w:jc w:val="both"/>
              <w:rPr>
                <w:i/>
                <w:sz w:val="22"/>
                <w:szCs w:val="22"/>
              </w:rPr>
            </w:pPr>
            <w:r w:rsidRPr="00B128DF">
              <w:rPr>
                <w:sz w:val="22"/>
                <w:szCs w:val="22"/>
              </w:rPr>
              <w:t>Partneriai turi atitikti šio FSA</w:t>
            </w:r>
            <w:r w:rsidRPr="00B128DF">
              <w:rPr>
                <w:b/>
                <w:caps/>
                <w:sz w:val="22"/>
                <w:szCs w:val="22"/>
              </w:rPr>
              <w:t xml:space="preserve"> </w:t>
            </w:r>
            <w:r w:rsidRPr="00B128DF">
              <w:rPr>
                <w:caps/>
                <w:sz w:val="22"/>
                <w:szCs w:val="22"/>
              </w:rPr>
              <w:t xml:space="preserve">4 </w:t>
            </w:r>
            <w:r w:rsidRPr="00B128DF">
              <w:rPr>
                <w:sz w:val="22"/>
                <w:szCs w:val="22"/>
              </w:rPr>
              <w:t>dalyje „Vietos projektų tinkamumo finansuoti sąlygos ir vietos projektų vykdytojų įsipareigojimai</w:t>
            </w:r>
            <w:r w:rsidRPr="00B128DF">
              <w:rPr>
                <w:caps/>
                <w:sz w:val="22"/>
                <w:szCs w:val="22"/>
              </w:rPr>
              <w:t>“</w:t>
            </w:r>
            <w:r w:rsidRPr="00B128DF">
              <w:rPr>
                <w:sz w:val="22"/>
                <w:szCs w:val="22"/>
              </w:rPr>
              <w:t xml:space="preserve"> partneriui taikomus bendruosius</w:t>
            </w:r>
            <w:r w:rsidR="00850055" w:rsidRPr="00B128DF">
              <w:rPr>
                <w:sz w:val="22"/>
                <w:szCs w:val="22"/>
              </w:rPr>
              <w:t>, specialiuosius ir papildomus</w:t>
            </w:r>
            <w:r w:rsidRPr="00B128DF">
              <w:rPr>
                <w:i/>
                <w:sz w:val="22"/>
                <w:szCs w:val="22"/>
              </w:rPr>
              <w:t xml:space="preserve"> </w:t>
            </w:r>
            <w:r w:rsidRPr="00B128DF">
              <w:rPr>
                <w:sz w:val="22"/>
                <w:szCs w:val="22"/>
              </w:rPr>
              <w:t>tinkamumo reikalavimus.</w:t>
            </w:r>
          </w:p>
        </w:tc>
      </w:tr>
      <w:tr w:rsidR="008B0158" w:rsidRPr="004218B9" w14:paraId="3419819C" w14:textId="77777777" w:rsidTr="00483D3C">
        <w:trPr>
          <w:gridAfter w:val="1"/>
          <w:wAfter w:w="92" w:type="dxa"/>
        </w:trPr>
        <w:tc>
          <w:tcPr>
            <w:tcW w:w="656" w:type="dxa"/>
            <w:shd w:val="clear" w:color="auto" w:fill="auto"/>
          </w:tcPr>
          <w:p w14:paraId="0698FBF4" w14:textId="531D067C" w:rsidR="008B0158" w:rsidRPr="004218B9" w:rsidRDefault="008B0158" w:rsidP="008B0158">
            <w:pPr>
              <w:jc w:val="center"/>
              <w:rPr>
                <w:sz w:val="22"/>
                <w:szCs w:val="22"/>
              </w:rPr>
            </w:pPr>
            <w:r w:rsidRPr="004218B9">
              <w:rPr>
                <w:sz w:val="22"/>
                <w:szCs w:val="22"/>
              </w:rPr>
              <w:t>1.10.</w:t>
            </w:r>
          </w:p>
        </w:tc>
        <w:tc>
          <w:tcPr>
            <w:tcW w:w="5142" w:type="dxa"/>
            <w:shd w:val="clear" w:color="auto" w:fill="auto"/>
          </w:tcPr>
          <w:p w14:paraId="36067F55" w14:textId="1EFF48D2" w:rsidR="008B0158" w:rsidRPr="00A17DA4" w:rsidRDefault="008B0158" w:rsidP="008B0158">
            <w:pPr>
              <w:jc w:val="both"/>
              <w:rPr>
                <w:sz w:val="22"/>
                <w:szCs w:val="22"/>
              </w:rPr>
            </w:pPr>
            <w:r w:rsidRPr="00A17DA4">
              <w:rPr>
                <w:sz w:val="22"/>
                <w:szCs w:val="22"/>
              </w:rPr>
              <w:t>Kvietimui teikti VPS priemonės vietos projektų paraiškas skiriama:</w:t>
            </w:r>
          </w:p>
        </w:tc>
        <w:tc>
          <w:tcPr>
            <w:tcW w:w="9230" w:type="dxa"/>
            <w:gridSpan w:val="22"/>
            <w:shd w:val="clear" w:color="auto" w:fill="auto"/>
          </w:tcPr>
          <w:p w14:paraId="59A75450" w14:textId="77777777" w:rsidR="00330CED" w:rsidRDefault="00330CED" w:rsidP="00F21BC1">
            <w:pPr>
              <w:jc w:val="both"/>
              <w:rPr>
                <w:sz w:val="22"/>
                <w:szCs w:val="22"/>
              </w:rPr>
            </w:pPr>
          </w:p>
          <w:p w14:paraId="3CA5FE5B" w14:textId="77777777" w:rsidR="008B0158" w:rsidRDefault="00B171B0" w:rsidP="00F21BC1">
            <w:pPr>
              <w:jc w:val="both"/>
              <w:rPr>
                <w:sz w:val="22"/>
                <w:szCs w:val="22"/>
              </w:rPr>
            </w:pPr>
            <w:r>
              <w:rPr>
                <w:sz w:val="22"/>
                <w:szCs w:val="22"/>
              </w:rPr>
              <w:t>97 572</w:t>
            </w:r>
            <w:r w:rsidR="008B0158" w:rsidRPr="00B128DF">
              <w:rPr>
                <w:sz w:val="22"/>
                <w:szCs w:val="22"/>
              </w:rPr>
              <w:t>,00 Eur</w:t>
            </w:r>
          </w:p>
          <w:p w14:paraId="324FA27E" w14:textId="035A5CC7" w:rsidR="00330CED" w:rsidRPr="00B128DF" w:rsidRDefault="00330CED" w:rsidP="00F21BC1">
            <w:pPr>
              <w:jc w:val="both"/>
              <w:rPr>
                <w:b/>
                <w:i/>
                <w:sz w:val="22"/>
                <w:szCs w:val="22"/>
              </w:rPr>
            </w:pPr>
          </w:p>
        </w:tc>
      </w:tr>
      <w:tr w:rsidR="008B0158" w:rsidRPr="004218B9" w14:paraId="6DF8FB55" w14:textId="77777777" w:rsidTr="00483D3C">
        <w:trPr>
          <w:gridAfter w:val="1"/>
          <w:wAfter w:w="92" w:type="dxa"/>
        </w:trPr>
        <w:tc>
          <w:tcPr>
            <w:tcW w:w="656" w:type="dxa"/>
            <w:shd w:val="clear" w:color="auto" w:fill="auto"/>
          </w:tcPr>
          <w:p w14:paraId="518DFC3C" w14:textId="5C7E97EB" w:rsidR="008B0158" w:rsidRPr="004218B9" w:rsidRDefault="008B0158" w:rsidP="008B0158">
            <w:pPr>
              <w:jc w:val="center"/>
              <w:rPr>
                <w:sz w:val="22"/>
                <w:szCs w:val="22"/>
              </w:rPr>
            </w:pPr>
            <w:r w:rsidRPr="004218B9">
              <w:rPr>
                <w:sz w:val="22"/>
                <w:szCs w:val="22"/>
              </w:rPr>
              <w:t>1.11.</w:t>
            </w:r>
          </w:p>
        </w:tc>
        <w:tc>
          <w:tcPr>
            <w:tcW w:w="5142" w:type="dxa"/>
            <w:shd w:val="clear" w:color="auto" w:fill="auto"/>
          </w:tcPr>
          <w:p w14:paraId="4F127D56" w14:textId="687F0A93" w:rsidR="008B0158" w:rsidRPr="00A17DA4" w:rsidRDefault="008B0158" w:rsidP="008B0158">
            <w:pPr>
              <w:jc w:val="both"/>
              <w:rPr>
                <w:sz w:val="22"/>
                <w:szCs w:val="22"/>
              </w:rPr>
            </w:pPr>
            <w:r w:rsidRPr="00A17DA4">
              <w:rPr>
                <w:sz w:val="22"/>
                <w:szCs w:val="22"/>
              </w:rPr>
              <w:t xml:space="preserve">Didžiausia lėšų </w:t>
            </w:r>
            <w:r w:rsidRPr="00A17DA4">
              <w:rPr>
                <w:rStyle w:val="num1diagrama1diagramachar"/>
                <w:sz w:val="22"/>
                <w:szCs w:val="22"/>
              </w:rPr>
              <w:t>v</w:t>
            </w:r>
            <w:r w:rsidRPr="00A17DA4">
              <w:rPr>
                <w:sz w:val="22"/>
                <w:szCs w:val="22"/>
              </w:rPr>
              <w:t>ietos projektui paramos suma negali viršyti:</w:t>
            </w:r>
          </w:p>
        </w:tc>
        <w:tc>
          <w:tcPr>
            <w:tcW w:w="9230" w:type="dxa"/>
            <w:gridSpan w:val="22"/>
            <w:shd w:val="clear" w:color="auto" w:fill="auto"/>
          </w:tcPr>
          <w:p w14:paraId="10CE4F2F" w14:textId="77777777" w:rsidR="00330CED" w:rsidRDefault="00330CED" w:rsidP="008B0158">
            <w:pPr>
              <w:jc w:val="both"/>
              <w:rPr>
                <w:sz w:val="22"/>
                <w:szCs w:val="22"/>
              </w:rPr>
            </w:pPr>
          </w:p>
          <w:p w14:paraId="6CC591C6" w14:textId="471BCE83" w:rsidR="008B0158" w:rsidRPr="00B128DF" w:rsidRDefault="008B0158" w:rsidP="008B0158">
            <w:pPr>
              <w:jc w:val="both"/>
              <w:rPr>
                <w:sz w:val="22"/>
                <w:szCs w:val="22"/>
              </w:rPr>
            </w:pPr>
            <w:r w:rsidRPr="00B128DF">
              <w:rPr>
                <w:sz w:val="22"/>
                <w:szCs w:val="22"/>
              </w:rPr>
              <w:t>48 786,00 Eur</w:t>
            </w:r>
          </w:p>
          <w:p w14:paraId="44C8FF5A" w14:textId="77777777" w:rsidR="008B0158" w:rsidRPr="00B128DF" w:rsidRDefault="008B0158" w:rsidP="008B0158">
            <w:pPr>
              <w:jc w:val="both"/>
              <w:rPr>
                <w:b/>
                <w:i/>
                <w:sz w:val="22"/>
                <w:szCs w:val="22"/>
              </w:rPr>
            </w:pPr>
          </w:p>
        </w:tc>
      </w:tr>
      <w:tr w:rsidR="008B0158" w:rsidRPr="004218B9" w14:paraId="5E3F2B2E" w14:textId="77777777" w:rsidTr="00483D3C">
        <w:trPr>
          <w:gridAfter w:val="1"/>
          <w:wAfter w:w="92" w:type="dxa"/>
        </w:trPr>
        <w:tc>
          <w:tcPr>
            <w:tcW w:w="656" w:type="dxa"/>
            <w:shd w:val="clear" w:color="auto" w:fill="auto"/>
          </w:tcPr>
          <w:p w14:paraId="03CECB57" w14:textId="7F96E816" w:rsidR="008B0158" w:rsidRPr="004218B9" w:rsidRDefault="008B0158" w:rsidP="008B0158">
            <w:pPr>
              <w:jc w:val="center"/>
              <w:rPr>
                <w:sz w:val="22"/>
                <w:szCs w:val="22"/>
              </w:rPr>
            </w:pPr>
            <w:r w:rsidRPr="004218B9">
              <w:rPr>
                <w:sz w:val="22"/>
                <w:szCs w:val="22"/>
              </w:rPr>
              <w:t>1.12.</w:t>
            </w:r>
          </w:p>
        </w:tc>
        <w:tc>
          <w:tcPr>
            <w:tcW w:w="5142" w:type="dxa"/>
            <w:shd w:val="clear" w:color="auto" w:fill="auto"/>
          </w:tcPr>
          <w:p w14:paraId="2F5B8BF8" w14:textId="416B9D58" w:rsidR="008B0158" w:rsidRPr="00A17DA4" w:rsidRDefault="008B0158" w:rsidP="008B0158">
            <w:pPr>
              <w:jc w:val="both"/>
              <w:rPr>
                <w:sz w:val="22"/>
                <w:szCs w:val="22"/>
              </w:rPr>
            </w:pPr>
            <w:r w:rsidRPr="00A17DA4">
              <w:rPr>
                <w:sz w:val="22"/>
                <w:szCs w:val="22"/>
              </w:rPr>
              <w:t>Didžiausia lėšų vietos projektui įgyvendinti lyginamoji dalis:</w:t>
            </w:r>
          </w:p>
        </w:tc>
        <w:tc>
          <w:tcPr>
            <w:tcW w:w="9230" w:type="dxa"/>
            <w:gridSpan w:val="22"/>
            <w:shd w:val="clear" w:color="auto" w:fill="auto"/>
          </w:tcPr>
          <w:p w14:paraId="496ECE6F" w14:textId="77777777" w:rsidR="00330CED" w:rsidRDefault="00330CED" w:rsidP="00461535">
            <w:pPr>
              <w:pStyle w:val="BodyText10"/>
              <w:ind w:firstLine="0"/>
              <w:rPr>
                <w:rFonts w:ascii="Times New Roman" w:hAnsi="Times New Roman" w:cs="Times New Roman"/>
                <w:sz w:val="24"/>
                <w:szCs w:val="24"/>
                <w:lang w:eastAsia="lt-LT"/>
              </w:rPr>
            </w:pPr>
          </w:p>
          <w:p w14:paraId="652FAA1B" w14:textId="3C8B5CAB" w:rsidR="00461535" w:rsidRPr="009E1C59" w:rsidRDefault="00461535" w:rsidP="00461535">
            <w:pPr>
              <w:pStyle w:val="BodyText10"/>
              <w:ind w:firstLine="0"/>
              <w:rPr>
                <w:rFonts w:ascii="Times New Roman" w:hAnsi="Times New Roman" w:cs="Times New Roman"/>
                <w:sz w:val="24"/>
                <w:szCs w:val="24"/>
                <w:lang w:eastAsia="lt-LT"/>
              </w:rPr>
            </w:pPr>
            <w:r w:rsidRPr="009E1C59">
              <w:rPr>
                <w:rFonts w:ascii="Times New Roman" w:hAnsi="Times New Roman" w:cs="Times New Roman"/>
                <w:sz w:val="24"/>
                <w:szCs w:val="24"/>
                <w:lang w:eastAsia="lt-LT"/>
              </w:rPr>
              <w:t xml:space="preserve">95 proc. </w:t>
            </w:r>
            <w:proofErr w:type="spellStart"/>
            <w:r w:rsidRPr="009E1C59">
              <w:rPr>
                <w:rFonts w:ascii="Times New Roman" w:hAnsi="Times New Roman" w:cs="Times New Roman"/>
                <w:sz w:val="24"/>
                <w:szCs w:val="24"/>
                <w:lang w:eastAsia="lt-LT"/>
              </w:rPr>
              <w:t>tinkamų</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finansuoti</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išlaidų</w:t>
            </w:r>
            <w:proofErr w:type="spellEnd"/>
            <w:r w:rsidRPr="009E1C59">
              <w:rPr>
                <w:rFonts w:ascii="Times New Roman" w:hAnsi="Times New Roman" w:cs="Times New Roman"/>
                <w:sz w:val="24"/>
                <w:szCs w:val="24"/>
                <w:lang w:eastAsia="lt-LT"/>
              </w:rPr>
              <w:t xml:space="preserve">, kai vietos </w:t>
            </w:r>
            <w:proofErr w:type="spellStart"/>
            <w:r w:rsidRPr="009E1C59">
              <w:rPr>
                <w:rFonts w:ascii="Times New Roman" w:hAnsi="Times New Roman" w:cs="Times New Roman"/>
                <w:sz w:val="24"/>
                <w:szCs w:val="24"/>
                <w:lang w:eastAsia="lt-LT"/>
              </w:rPr>
              <w:t>projektas</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yra</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bendruomeninio</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kaip</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apibrėžta</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Socialinio</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verslo</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gairėse</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arba</w:t>
            </w:r>
            <w:proofErr w:type="spellEnd"/>
            <w:r w:rsidRPr="009E1C59">
              <w:rPr>
                <w:rFonts w:ascii="Times New Roman" w:hAnsi="Times New Roman" w:cs="Times New Roman"/>
                <w:sz w:val="24"/>
                <w:szCs w:val="24"/>
                <w:lang w:eastAsia="lt-LT"/>
              </w:rPr>
              <w:t xml:space="preserve"> NVO </w:t>
            </w:r>
            <w:proofErr w:type="spellStart"/>
            <w:r w:rsidRPr="009E1C59">
              <w:rPr>
                <w:rFonts w:ascii="Times New Roman" w:hAnsi="Times New Roman" w:cs="Times New Roman"/>
                <w:sz w:val="24"/>
                <w:szCs w:val="24"/>
                <w:lang w:eastAsia="lt-LT"/>
              </w:rPr>
              <w:t>socialinio</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verslo</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atitinkančio</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Socialinio</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verslo</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gairių</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nuostatas</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pobūdžio</w:t>
            </w:r>
            <w:proofErr w:type="spellEnd"/>
            <w:r w:rsidRPr="009E1C59">
              <w:rPr>
                <w:rFonts w:ascii="Times New Roman" w:hAnsi="Times New Roman" w:cs="Times New Roman"/>
                <w:sz w:val="24"/>
                <w:szCs w:val="24"/>
                <w:lang w:eastAsia="lt-LT"/>
              </w:rPr>
              <w:t>;</w:t>
            </w:r>
          </w:p>
          <w:p w14:paraId="6CF9120F" w14:textId="5A7F6AC3" w:rsidR="00461535" w:rsidRPr="009E1C59" w:rsidRDefault="00461535" w:rsidP="00461535">
            <w:pPr>
              <w:pStyle w:val="BodyText10"/>
              <w:ind w:firstLine="0"/>
              <w:rPr>
                <w:sz w:val="22"/>
                <w:szCs w:val="22"/>
              </w:rPr>
            </w:pPr>
            <w:r w:rsidRPr="009E1C59">
              <w:rPr>
                <w:rFonts w:ascii="Times New Roman" w:hAnsi="Times New Roman" w:cs="Times New Roman"/>
                <w:sz w:val="24"/>
                <w:szCs w:val="24"/>
                <w:lang w:eastAsia="lt-LT"/>
              </w:rPr>
              <w:t xml:space="preserve">80 proc. </w:t>
            </w:r>
            <w:proofErr w:type="spellStart"/>
            <w:r w:rsidRPr="009E1C59">
              <w:rPr>
                <w:rFonts w:ascii="Times New Roman" w:hAnsi="Times New Roman" w:cs="Times New Roman"/>
                <w:sz w:val="24"/>
                <w:szCs w:val="24"/>
                <w:lang w:eastAsia="lt-LT"/>
              </w:rPr>
              <w:t>tinkamų</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finansuoti</w:t>
            </w:r>
            <w:proofErr w:type="spellEnd"/>
            <w:r w:rsidRPr="009E1C59">
              <w:rPr>
                <w:rFonts w:ascii="Times New Roman" w:hAnsi="Times New Roman" w:cs="Times New Roman"/>
                <w:sz w:val="24"/>
                <w:szCs w:val="24"/>
                <w:lang w:eastAsia="lt-LT"/>
              </w:rPr>
              <w:t xml:space="preserve"> </w:t>
            </w:r>
            <w:proofErr w:type="spellStart"/>
            <w:r w:rsidRPr="009E1C59">
              <w:rPr>
                <w:rFonts w:ascii="Times New Roman" w:hAnsi="Times New Roman" w:cs="Times New Roman"/>
                <w:sz w:val="24"/>
                <w:szCs w:val="24"/>
                <w:lang w:eastAsia="lt-LT"/>
              </w:rPr>
              <w:t>išlaidų</w:t>
            </w:r>
            <w:proofErr w:type="spellEnd"/>
            <w:r w:rsidRPr="009E1C59">
              <w:rPr>
                <w:rFonts w:ascii="Times New Roman" w:hAnsi="Times New Roman" w:cs="Times New Roman"/>
                <w:sz w:val="24"/>
                <w:szCs w:val="24"/>
                <w:lang w:eastAsia="lt-LT"/>
              </w:rPr>
              <w:t xml:space="preserve">, kai vietos projektas yra privataus socialinio verslo, atitinkančio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w:t>
            </w:r>
            <w:proofErr w:type="gramStart"/>
            <w:r w:rsidRPr="009E1C59">
              <w:rPr>
                <w:rFonts w:ascii="Times New Roman" w:hAnsi="Times New Roman" w:cs="Times New Roman"/>
                <w:sz w:val="24"/>
                <w:szCs w:val="24"/>
                <w:lang w:eastAsia="lt-LT"/>
              </w:rPr>
              <w:t>patvirtinimo“ (</w:t>
            </w:r>
            <w:proofErr w:type="gramEnd"/>
            <w:r w:rsidRPr="009E1C59">
              <w:rPr>
                <w:rFonts w:ascii="Times New Roman" w:hAnsi="Times New Roman" w:cs="Times New Roman"/>
                <w:sz w:val="24"/>
                <w:szCs w:val="24"/>
                <w:lang w:eastAsia="lt-LT"/>
              </w:rPr>
              <w:t xml:space="preserve">toliau – Socialinio verslo gairės), nuostatas, pobūdžio; </w:t>
            </w:r>
          </w:p>
          <w:p w14:paraId="661567E2" w14:textId="60287131" w:rsidR="00461535" w:rsidRPr="00B128DF" w:rsidRDefault="00461535" w:rsidP="008B0158">
            <w:pPr>
              <w:pStyle w:val="BodyText10"/>
              <w:ind w:firstLine="0"/>
              <w:rPr>
                <w:rFonts w:ascii="Times New Roman" w:hAnsi="Times New Roman" w:cs="Times New Roman"/>
                <w:b/>
                <w:i/>
                <w:sz w:val="22"/>
                <w:szCs w:val="22"/>
                <w:lang w:val="lt-LT"/>
              </w:rPr>
            </w:pPr>
          </w:p>
        </w:tc>
      </w:tr>
      <w:tr w:rsidR="008B0158" w:rsidRPr="004218B9" w14:paraId="40AB570B" w14:textId="77777777" w:rsidTr="00483D3C">
        <w:trPr>
          <w:gridAfter w:val="1"/>
          <w:wAfter w:w="92" w:type="dxa"/>
        </w:trPr>
        <w:tc>
          <w:tcPr>
            <w:tcW w:w="656" w:type="dxa"/>
            <w:shd w:val="clear" w:color="auto" w:fill="auto"/>
          </w:tcPr>
          <w:p w14:paraId="38687AFF" w14:textId="5B528C67" w:rsidR="008B0158" w:rsidRPr="004218B9" w:rsidRDefault="008B0158" w:rsidP="008B0158">
            <w:pPr>
              <w:jc w:val="center"/>
              <w:rPr>
                <w:sz w:val="22"/>
                <w:szCs w:val="22"/>
              </w:rPr>
            </w:pPr>
            <w:r w:rsidRPr="004218B9">
              <w:rPr>
                <w:sz w:val="22"/>
                <w:szCs w:val="22"/>
              </w:rPr>
              <w:t>1.13.</w:t>
            </w:r>
          </w:p>
        </w:tc>
        <w:tc>
          <w:tcPr>
            <w:tcW w:w="5142" w:type="dxa"/>
            <w:shd w:val="clear" w:color="auto" w:fill="auto"/>
          </w:tcPr>
          <w:p w14:paraId="1B436912" w14:textId="677F119C" w:rsidR="008B0158" w:rsidRPr="00A17DA4" w:rsidRDefault="008B0158" w:rsidP="008B0158">
            <w:pPr>
              <w:pStyle w:val="BodyText10"/>
              <w:ind w:firstLine="0"/>
              <w:rPr>
                <w:rFonts w:ascii="Times New Roman" w:hAnsi="Times New Roman" w:cs="Times New Roman"/>
                <w:sz w:val="22"/>
                <w:szCs w:val="22"/>
                <w:lang w:val="lt-LT"/>
              </w:rPr>
            </w:pPr>
            <w:r w:rsidRPr="00A17DA4">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230" w:type="dxa"/>
            <w:gridSpan w:val="22"/>
            <w:shd w:val="clear" w:color="auto" w:fill="auto"/>
          </w:tcPr>
          <w:p w14:paraId="1AF74A17" w14:textId="55C07E83" w:rsidR="008B0158" w:rsidRPr="00B128DF" w:rsidRDefault="008B0158" w:rsidP="008B0158">
            <w:pPr>
              <w:jc w:val="both"/>
              <w:rPr>
                <w:b/>
                <w:i/>
                <w:sz w:val="22"/>
                <w:szCs w:val="22"/>
              </w:rPr>
            </w:pPr>
            <w:r w:rsidRPr="00B128DF">
              <w:rPr>
                <w:b/>
                <w:i/>
                <w:sz w:val="22"/>
                <w:szCs w:val="22"/>
              </w:rPr>
              <w:t>Tinkamu nuosavu indėliu yra laikomas:</w:t>
            </w:r>
          </w:p>
          <w:p w14:paraId="1BE210AD" w14:textId="5A2AC98A" w:rsidR="008B0158" w:rsidRPr="00B128DF" w:rsidRDefault="008B0158" w:rsidP="008B0158">
            <w:pPr>
              <w:numPr>
                <w:ilvl w:val="0"/>
                <w:numId w:val="11"/>
              </w:numPr>
              <w:tabs>
                <w:tab w:val="left" w:pos="742"/>
              </w:tabs>
              <w:ind w:left="0" w:firstLine="360"/>
              <w:jc w:val="both"/>
              <w:rPr>
                <w:sz w:val="22"/>
                <w:szCs w:val="22"/>
              </w:rPr>
            </w:pPr>
            <w:r w:rsidRPr="00B128DF">
              <w:rPr>
                <w:sz w:val="22"/>
                <w:szCs w:val="22"/>
              </w:rPr>
              <w:t>pareiškėjo nuosavos piniginės lėšos arba</w:t>
            </w:r>
            <w:r w:rsidR="0077680F" w:rsidRPr="00B128DF">
              <w:rPr>
                <w:sz w:val="22"/>
                <w:szCs w:val="22"/>
              </w:rPr>
              <w:t xml:space="preserve"> </w:t>
            </w:r>
            <w:r w:rsidRPr="00B128DF">
              <w:rPr>
                <w:sz w:val="22"/>
                <w:szCs w:val="22"/>
              </w:rPr>
              <w:t>savivaldybės biudžeto lėšos (kai taikoma);</w:t>
            </w:r>
          </w:p>
          <w:p w14:paraId="4AA678CA" w14:textId="77777777" w:rsidR="008B0158" w:rsidRPr="00B128DF" w:rsidRDefault="008B0158" w:rsidP="008B0158">
            <w:pPr>
              <w:numPr>
                <w:ilvl w:val="0"/>
                <w:numId w:val="11"/>
              </w:numPr>
              <w:jc w:val="both"/>
              <w:rPr>
                <w:sz w:val="22"/>
                <w:szCs w:val="22"/>
              </w:rPr>
            </w:pPr>
            <w:r w:rsidRPr="00B128DF">
              <w:rPr>
                <w:sz w:val="22"/>
                <w:szCs w:val="22"/>
              </w:rPr>
              <w:t>tinkamo vietos projekto partnerio nuosavos piniginės lėšos;</w:t>
            </w:r>
          </w:p>
          <w:p w14:paraId="6F74C335" w14:textId="51360D6D" w:rsidR="008B0158" w:rsidRPr="00B128DF" w:rsidRDefault="008B0158" w:rsidP="008B0158">
            <w:pPr>
              <w:numPr>
                <w:ilvl w:val="0"/>
                <w:numId w:val="11"/>
              </w:numPr>
              <w:jc w:val="both"/>
              <w:rPr>
                <w:sz w:val="22"/>
                <w:szCs w:val="22"/>
              </w:rPr>
            </w:pPr>
            <w:r w:rsidRPr="00B128DF">
              <w:rPr>
                <w:sz w:val="22"/>
                <w:szCs w:val="22"/>
              </w:rPr>
              <w:t>pareiškėjo skolintos lėšos;</w:t>
            </w:r>
          </w:p>
          <w:p w14:paraId="6D71C2AF" w14:textId="77777777" w:rsidR="008B0158" w:rsidRPr="00B128DF" w:rsidRDefault="008B0158" w:rsidP="008B0158">
            <w:pPr>
              <w:numPr>
                <w:ilvl w:val="0"/>
                <w:numId w:val="11"/>
              </w:numPr>
              <w:tabs>
                <w:tab w:val="left" w:pos="714"/>
              </w:tabs>
              <w:ind w:left="5" w:firstLine="355"/>
              <w:jc w:val="both"/>
              <w:rPr>
                <w:sz w:val="22"/>
                <w:szCs w:val="22"/>
              </w:rPr>
            </w:pPr>
            <w:r w:rsidRPr="00B128DF">
              <w:rPr>
                <w:sz w:val="22"/>
                <w:szCs w:val="22"/>
              </w:rPr>
              <w:t>pareiškėjo ir (arba) tinkamo vietos projekto partnerio įnašas natūra – savanoriškais darbais;</w:t>
            </w:r>
          </w:p>
          <w:p w14:paraId="4046AC49" w14:textId="1EF7F92E" w:rsidR="008B0158" w:rsidRPr="00B128DF" w:rsidRDefault="008B0158" w:rsidP="008B0158">
            <w:pPr>
              <w:numPr>
                <w:ilvl w:val="0"/>
                <w:numId w:val="11"/>
              </w:numPr>
              <w:tabs>
                <w:tab w:val="left" w:pos="714"/>
              </w:tabs>
              <w:ind w:left="5" w:firstLine="355"/>
              <w:jc w:val="both"/>
              <w:rPr>
                <w:sz w:val="22"/>
                <w:szCs w:val="22"/>
              </w:rPr>
            </w:pPr>
            <w:r w:rsidRPr="00B128DF">
              <w:rPr>
                <w:sz w:val="22"/>
                <w:szCs w:val="22"/>
              </w:rPr>
              <w:t>pareiškėjo ir (arba) tinkamo vietos projekto partnerio įnašas natūra – nekilnojamuoju turtu</w:t>
            </w:r>
            <w:r w:rsidR="0024079C" w:rsidRPr="00B128DF">
              <w:rPr>
                <w:sz w:val="22"/>
                <w:szCs w:val="22"/>
              </w:rPr>
              <w:t>;</w:t>
            </w:r>
          </w:p>
          <w:p w14:paraId="4A86EA37" w14:textId="1FA0FFF5" w:rsidR="008B0158" w:rsidRPr="00B128DF" w:rsidRDefault="0024079C" w:rsidP="0024079C">
            <w:pPr>
              <w:ind w:firstLine="365"/>
              <w:jc w:val="both"/>
              <w:rPr>
                <w:bCs/>
                <w:iCs/>
                <w:sz w:val="22"/>
                <w:szCs w:val="22"/>
              </w:rPr>
            </w:pPr>
            <w:r w:rsidRPr="00B128DF">
              <w:rPr>
                <w:bCs/>
                <w:iCs/>
                <w:sz w:val="22"/>
                <w:szCs w:val="22"/>
              </w:rPr>
              <w:lastRenderedPageBreak/>
              <w:sym w:font="Wingdings" w:char="F0A7"/>
            </w:r>
            <w:r w:rsidRPr="00B128DF">
              <w:rPr>
                <w:bCs/>
                <w:iCs/>
                <w:sz w:val="22"/>
                <w:szCs w:val="22"/>
              </w:rPr>
              <w:t xml:space="preserve">   </w:t>
            </w:r>
            <w:r w:rsidR="00461535">
              <w:rPr>
                <w:bCs/>
                <w:iCs/>
                <w:sz w:val="22"/>
                <w:szCs w:val="22"/>
              </w:rPr>
              <w:t xml:space="preserve"> </w:t>
            </w:r>
            <w:r w:rsidRPr="00B128DF">
              <w:rPr>
                <w:bCs/>
                <w:iCs/>
                <w:sz w:val="22"/>
                <w:szCs w:val="22"/>
              </w:rPr>
              <w:t>p</w:t>
            </w:r>
            <w:r w:rsidR="00F21BC1" w:rsidRPr="00B128DF">
              <w:rPr>
                <w:bCs/>
                <w:iCs/>
                <w:sz w:val="22"/>
                <w:szCs w:val="22"/>
              </w:rPr>
              <w:t>areiškėjo iš vietos projekte numatytos vykdyti veiklos gautinos lėšos;</w:t>
            </w:r>
          </w:p>
          <w:p w14:paraId="7F61A196" w14:textId="7E882754" w:rsidR="00F21BC1" w:rsidRPr="00B128DF" w:rsidRDefault="0024079C" w:rsidP="0024079C">
            <w:pPr>
              <w:ind w:firstLine="365"/>
              <w:jc w:val="both"/>
              <w:rPr>
                <w:bCs/>
                <w:iCs/>
                <w:sz w:val="22"/>
                <w:szCs w:val="22"/>
              </w:rPr>
            </w:pPr>
            <w:r w:rsidRPr="00B128DF">
              <w:rPr>
                <w:bCs/>
                <w:iCs/>
                <w:sz w:val="22"/>
                <w:szCs w:val="22"/>
              </w:rPr>
              <w:sym w:font="Wingdings" w:char="F0A7"/>
            </w:r>
            <w:r w:rsidRPr="00B128DF">
              <w:rPr>
                <w:bCs/>
                <w:iCs/>
                <w:sz w:val="22"/>
                <w:szCs w:val="22"/>
              </w:rPr>
              <w:t xml:space="preserve">   </w:t>
            </w:r>
            <w:r w:rsidR="00461535">
              <w:rPr>
                <w:bCs/>
                <w:iCs/>
                <w:sz w:val="22"/>
                <w:szCs w:val="22"/>
              </w:rPr>
              <w:t xml:space="preserve"> </w:t>
            </w:r>
            <w:r w:rsidRPr="00B128DF">
              <w:rPr>
                <w:bCs/>
                <w:iCs/>
                <w:sz w:val="22"/>
                <w:szCs w:val="22"/>
              </w:rPr>
              <w:t>g</w:t>
            </w:r>
            <w:r w:rsidR="00F21BC1" w:rsidRPr="00B128DF">
              <w:rPr>
                <w:bCs/>
                <w:iCs/>
                <w:sz w:val="22"/>
                <w:szCs w:val="22"/>
              </w:rPr>
              <w:t>autinos paramos lėšos, kai vietos projektas įgyv</w:t>
            </w:r>
            <w:r w:rsidRPr="00B128DF">
              <w:rPr>
                <w:bCs/>
                <w:iCs/>
                <w:sz w:val="22"/>
                <w:szCs w:val="22"/>
              </w:rPr>
              <w:t>e</w:t>
            </w:r>
            <w:r w:rsidR="00F21BC1" w:rsidRPr="00B128DF">
              <w:rPr>
                <w:bCs/>
                <w:iCs/>
                <w:sz w:val="22"/>
                <w:szCs w:val="22"/>
              </w:rPr>
              <w:t>ndinamas ne vienu etapu</w:t>
            </w:r>
            <w:r w:rsidRPr="00B128DF">
              <w:rPr>
                <w:bCs/>
                <w:iCs/>
                <w:sz w:val="22"/>
                <w:szCs w:val="22"/>
              </w:rPr>
              <w:t>.</w:t>
            </w:r>
          </w:p>
          <w:p w14:paraId="0422A89E" w14:textId="5F81021C" w:rsidR="0077680F" w:rsidRPr="00B128DF" w:rsidRDefault="0077680F" w:rsidP="0077680F">
            <w:pPr>
              <w:pStyle w:val="Default"/>
              <w:jc w:val="both"/>
              <w:rPr>
                <w:b/>
                <w:iCs/>
                <w:color w:val="auto"/>
                <w:sz w:val="22"/>
                <w:szCs w:val="22"/>
              </w:rPr>
            </w:pPr>
          </w:p>
        </w:tc>
      </w:tr>
      <w:tr w:rsidR="008B0158" w:rsidRPr="004218B9" w14:paraId="763E58A5" w14:textId="77777777" w:rsidTr="00483D3C">
        <w:trPr>
          <w:gridAfter w:val="1"/>
          <w:wAfter w:w="92" w:type="dxa"/>
        </w:trPr>
        <w:tc>
          <w:tcPr>
            <w:tcW w:w="656" w:type="dxa"/>
            <w:shd w:val="clear" w:color="auto" w:fill="auto"/>
          </w:tcPr>
          <w:p w14:paraId="083709D5" w14:textId="08E1215D" w:rsidR="008B0158" w:rsidRPr="004218B9" w:rsidRDefault="008B0158" w:rsidP="008B0158">
            <w:pPr>
              <w:jc w:val="center"/>
              <w:rPr>
                <w:sz w:val="22"/>
                <w:szCs w:val="22"/>
              </w:rPr>
            </w:pPr>
            <w:r w:rsidRPr="004218B9">
              <w:rPr>
                <w:sz w:val="22"/>
                <w:szCs w:val="22"/>
              </w:rPr>
              <w:lastRenderedPageBreak/>
              <w:t>1.14.</w:t>
            </w:r>
          </w:p>
        </w:tc>
        <w:tc>
          <w:tcPr>
            <w:tcW w:w="5142" w:type="dxa"/>
            <w:shd w:val="clear" w:color="auto" w:fill="auto"/>
          </w:tcPr>
          <w:p w14:paraId="4280D2C5" w14:textId="370D0561" w:rsidR="008B0158" w:rsidRPr="00A17DA4" w:rsidRDefault="008B0158" w:rsidP="008B0158">
            <w:pPr>
              <w:pStyle w:val="BodyText10"/>
              <w:ind w:firstLine="0"/>
              <w:rPr>
                <w:rFonts w:ascii="Times New Roman" w:hAnsi="Times New Roman" w:cs="Times New Roman"/>
                <w:sz w:val="22"/>
                <w:szCs w:val="22"/>
                <w:lang w:val="lt-LT"/>
              </w:rPr>
            </w:pPr>
            <w:r w:rsidRPr="00A17DA4">
              <w:rPr>
                <w:rFonts w:ascii="Times New Roman" w:hAnsi="Times New Roman" w:cs="Times New Roman"/>
                <w:sz w:val="22"/>
                <w:szCs w:val="22"/>
                <w:lang w:val="lt-LT"/>
              </w:rPr>
              <w:t xml:space="preserve">Vietos projektų finansavimo fondas </w:t>
            </w:r>
            <w:r w:rsidRPr="00A17DA4">
              <w:rPr>
                <w:rFonts w:ascii="Times New Roman" w:hAnsi="Times New Roman" w:cs="Times New Roman"/>
                <w:i/>
                <w:sz w:val="22"/>
                <w:szCs w:val="22"/>
                <w:lang w:val="lt-LT"/>
              </w:rPr>
              <w:t>(-ai)</w:t>
            </w:r>
            <w:r w:rsidRPr="00A17DA4">
              <w:rPr>
                <w:rFonts w:ascii="Times New Roman" w:hAnsi="Times New Roman" w:cs="Times New Roman"/>
                <w:sz w:val="22"/>
                <w:szCs w:val="22"/>
                <w:lang w:val="lt-LT"/>
              </w:rPr>
              <w:t>:</w:t>
            </w:r>
          </w:p>
        </w:tc>
        <w:tc>
          <w:tcPr>
            <w:tcW w:w="9230" w:type="dxa"/>
            <w:gridSpan w:val="22"/>
            <w:shd w:val="clear" w:color="auto" w:fill="auto"/>
          </w:tcPr>
          <w:p w14:paraId="45EED3C0" w14:textId="752B04A2" w:rsidR="008B0158" w:rsidRPr="00A17DA4" w:rsidRDefault="00742B86" w:rsidP="008B0158">
            <w:pPr>
              <w:pStyle w:val="num1diagrama0"/>
              <w:tabs>
                <w:tab w:val="left" w:pos="540"/>
                <w:tab w:val="left" w:pos="1260"/>
                <w:tab w:val="left" w:pos="1440"/>
                <w:tab w:val="left" w:pos="1620"/>
                <w:tab w:val="left" w:pos="1800"/>
              </w:tabs>
              <w:rPr>
                <w:i/>
                <w:sz w:val="22"/>
                <w:szCs w:val="22"/>
              </w:rPr>
            </w:pPr>
            <w:r w:rsidRPr="00A17DA4">
              <w:rPr>
                <w:sz w:val="22"/>
                <w:szCs w:val="22"/>
              </w:rPr>
              <w:t>EŽŪFKP ir Lietuvos Respublikos valstybės biudžeto lėšos.</w:t>
            </w:r>
          </w:p>
        </w:tc>
      </w:tr>
      <w:tr w:rsidR="008B0158" w:rsidRPr="004218B9" w14:paraId="14CA2429" w14:textId="77777777" w:rsidTr="00483D3C">
        <w:trPr>
          <w:gridAfter w:val="1"/>
          <w:wAfter w:w="92" w:type="dxa"/>
        </w:trPr>
        <w:tc>
          <w:tcPr>
            <w:tcW w:w="15028" w:type="dxa"/>
            <w:gridSpan w:val="24"/>
            <w:shd w:val="clear" w:color="auto" w:fill="FBE4D5"/>
          </w:tcPr>
          <w:p w14:paraId="50DBA15C" w14:textId="77777777" w:rsidR="008B0158" w:rsidRPr="004218B9" w:rsidRDefault="008B0158" w:rsidP="008B0158">
            <w:pPr>
              <w:rPr>
                <w:b/>
                <w:sz w:val="22"/>
                <w:szCs w:val="22"/>
              </w:rPr>
            </w:pPr>
          </w:p>
        </w:tc>
      </w:tr>
    </w:tbl>
    <w:p w14:paraId="29D9F54A" w14:textId="2EA743BF" w:rsidR="00005AFE" w:rsidRPr="004218B9"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4218B9" w14:paraId="5F62FF71" w14:textId="77777777" w:rsidTr="00C95BE1">
        <w:tc>
          <w:tcPr>
            <w:tcW w:w="15163" w:type="dxa"/>
            <w:gridSpan w:val="6"/>
            <w:shd w:val="clear" w:color="auto" w:fill="F4B083"/>
            <w:vAlign w:val="center"/>
          </w:tcPr>
          <w:p w14:paraId="5AD2ADD1" w14:textId="77777777" w:rsidR="00C95BE1" w:rsidRPr="004218B9" w:rsidRDefault="00C95BE1" w:rsidP="00C95BE1">
            <w:pPr>
              <w:rPr>
                <w:b/>
                <w:sz w:val="22"/>
                <w:szCs w:val="22"/>
              </w:rPr>
            </w:pPr>
            <w:r w:rsidRPr="004218B9">
              <w:rPr>
                <w:b/>
                <w:sz w:val="22"/>
                <w:szCs w:val="22"/>
              </w:rPr>
              <w:t>2. VIETOS PROJEKTŲ ATRANKOS KRITERIJAI</w:t>
            </w:r>
          </w:p>
        </w:tc>
      </w:tr>
      <w:tr w:rsidR="00E71282" w:rsidRPr="004218B9" w14:paraId="5B001341" w14:textId="77777777" w:rsidTr="00894268">
        <w:tc>
          <w:tcPr>
            <w:tcW w:w="15163" w:type="dxa"/>
            <w:gridSpan w:val="6"/>
            <w:shd w:val="clear" w:color="auto" w:fill="auto"/>
            <w:vAlign w:val="center"/>
          </w:tcPr>
          <w:p w14:paraId="0766A96C" w14:textId="77777777" w:rsidR="00742B86" w:rsidRPr="004218B9" w:rsidRDefault="00742B86" w:rsidP="00742B86">
            <w:pPr>
              <w:jc w:val="both"/>
            </w:pPr>
            <w:r w:rsidRPr="004218B9">
              <w:t xml:space="preserve">Vietos projektų pridėtinės vertės (kokybės) vertinimo tvarką nustato Vietos projektų administravimo taisyklių 87–92 punktai. </w:t>
            </w:r>
          </w:p>
          <w:p w14:paraId="4237352F" w14:textId="087E3F19" w:rsidR="00E71282" w:rsidRPr="004218B9" w:rsidRDefault="00742B86" w:rsidP="00742B86">
            <w:pPr>
              <w:jc w:val="both"/>
              <w:rPr>
                <w:b/>
                <w:sz w:val="22"/>
                <w:szCs w:val="22"/>
              </w:rPr>
            </w:pPr>
            <w:r w:rsidRPr="004218B9">
              <w:t>Vietos projektų atrankos kriterijai – vietos projektų pridėtinę vertę nustatantys reikalavimai, kurių reikšmė VPS priemonės veiklos sričiai įgyvendinti įvertinama taikant žemiau nurodytą balų sistemą. Didžiausia galima surinkti balų suma yra 100 balų, mažiausias privalomas surinkti balų skaičius pagal vietos projektų atrankos kriterijus – 40 balų (Vietos projektų administravimo taisyklių 88 punktas).</w:t>
            </w:r>
          </w:p>
        </w:tc>
      </w:tr>
      <w:tr w:rsidR="00C95BE1" w:rsidRPr="004218B9" w14:paraId="3D70C6AF" w14:textId="77777777" w:rsidTr="00C95BE1">
        <w:tc>
          <w:tcPr>
            <w:tcW w:w="756" w:type="dxa"/>
            <w:shd w:val="clear" w:color="auto" w:fill="auto"/>
            <w:vAlign w:val="center"/>
          </w:tcPr>
          <w:p w14:paraId="2CEF93E2" w14:textId="4F73DEC9" w:rsidR="00C95BE1" w:rsidRPr="004218B9" w:rsidRDefault="00C95BE1" w:rsidP="00C95BE1">
            <w:pPr>
              <w:jc w:val="both"/>
              <w:rPr>
                <w:b/>
                <w:sz w:val="22"/>
                <w:szCs w:val="22"/>
              </w:rPr>
            </w:pPr>
            <w:r w:rsidRPr="004218B9">
              <w:rPr>
                <w:b/>
                <w:sz w:val="22"/>
                <w:szCs w:val="22"/>
              </w:rPr>
              <w:t>2.</w:t>
            </w:r>
            <w:r w:rsidR="00E71282" w:rsidRPr="004218B9">
              <w:rPr>
                <w:b/>
                <w:sz w:val="22"/>
                <w:szCs w:val="22"/>
              </w:rPr>
              <w:t>1</w:t>
            </w:r>
            <w:r w:rsidRPr="004218B9">
              <w:rPr>
                <w:b/>
                <w:sz w:val="22"/>
                <w:szCs w:val="22"/>
              </w:rPr>
              <w:t>.</w:t>
            </w:r>
          </w:p>
        </w:tc>
        <w:tc>
          <w:tcPr>
            <w:tcW w:w="14407" w:type="dxa"/>
            <w:gridSpan w:val="5"/>
            <w:shd w:val="clear" w:color="auto" w:fill="auto"/>
            <w:vAlign w:val="center"/>
          </w:tcPr>
          <w:p w14:paraId="7E0914D2" w14:textId="77777777" w:rsidR="00C95BE1" w:rsidRPr="004218B9" w:rsidRDefault="00C95BE1" w:rsidP="00C95BE1">
            <w:pPr>
              <w:jc w:val="both"/>
              <w:rPr>
                <w:b/>
                <w:bCs/>
                <w:sz w:val="22"/>
                <w:szCs w:val="22"/>
              </w:rPr>
            </w:pPr>
            <w:r w:rsidRPr="004218B9">
              <w:rPr>
                <w:b/>
                <w:bCs/>
                <w:sz w:val="22"/>
                <w:szCs w:val="22"/>
              </w:rPr>
              <w:t>Vietos projektų pridėtinės vertės (kokybės) vertinimo metu taikomi šie vietos projektų atrankos kriterijai:</w:t>
            </w:r>
          </w:p>
        </w:tc>
      </w:tr>
      <w:tr w:rsidR="00C95BE1" w:rsidRPr="004218B9" w14:paraId="3DD43877" w14:textId="77777777" w:rsidTr="00C95BE1">
        <w:tc>
          <w:tcPr>
            <w:tcW w:w="756" w:type="dxa"/>
            <w:shd w:val="clear" w:color="auto" w:fill="auto"/>
            <w:vAlign w:val="center"/>
          </w:tcPr>
          <w:p w14:paraId="2A82EDEF" w14:textId="77777777" w:rsidR="00C95BE1" w:rsidRPr="004218B9" w:rsidRDefault="00C95BE1" w:rsidP="00C95BE1">
            <w:pPr>
              <w:jc w:val="center"/>
              <w:rPr>
                <w:b/>
                <w:sz w:val="22"/>
                <w:szCs w:val="22"/>
              </w:rPr>
            </w:pPr>
            <w:r w:rsidRPr="004218B9">
              <w:rPr>
                <w:b/>
                <w:sz w:val="22"/>
                <w:szCs w:val="22"/>
              </w:rPr>
              <w:t>Eil. Nr.</w:t>
            </w:r>
          </w:p>
        </w:tc>
        <w:tc>
          <w:tcPr>
            <w:tcW w:w="3873" w:type="dxa"/>
            <w:shd w:val="clear" w:color="auto" w:fill="auto"/>
            <w:vAlign w:val="center"/>
          </w:tcPr>
          <w:p w14:paraId="7BEEB2CD" w14:textId="7A44E1D2" w:rsidR="00C95BE1" w:rsidRPr="004218B9" w:rsidRDefault="00C95BE1" w:rsidP="00C95BE1">
            <w:pPr>
              <w:jc w:val="center"/>
              <w:rPr>
                <w:b/>
                <w:sz w:val="22"/>
                <w:szCs w:val="22"/>
              </w:rPr>
            </w:pPr>
            <w:r w:rsidRPr="004218B9">
              <w:rPr>
                <w:b/>
                <w:sz w:val="22"/>
                <w:szCs w:val="22"/>
              </w:rPr>
              <w:t>Vietos projektų atrankos kriterijus</w:t>
            </w:r>
            <w:r w:rsidRPr="004218B9">
              <w:rPr>
                <w:b/>
                <w:i/>
                <w:sz w:val="22"/>
                <w:szCs w:val="22"/>
              </w:rPr>
              <w:t xml:space="preserve"> </w:t>
            </w:r>
          </w:p>
        </w:tc>
        <w:tc>
          <w:tcPr>
            <w:tcW w:w="1650" w:type="dxa"/>
            <w:gridSpan w:val="2"/>
            <w:shd w:val="clear" w:color="auto" w:fill="auto"/>
            <w:vAlign w:val="center"/>
          </w:tcPr>
          <w:p w14:paraId="0F4E5F88" w14:textId="77777777" w:rsidR="00C95BE1" w:rsidRPr="004218B9" w:rsidRDefault="00C95BE1" w:rsidP="00C95BE1">
            <w:pPr>
              <w:jc w:val="center"/>
              <w:rPr>
                <w:i/>
                <w:sz w:val="22"/>
                <w:szCs w:val="22"/>
              </w:rPr>
            </w:pPr>
            <w:r w:rsidRPr="004218B9">
              <w:rPr>
                <w:b/>
                <w:sz w:val="22"/>
                <w:szCs w:val="22"/>
              </w:rPr>
              <w:t>Didžiausias galimas surinkti balų skaičius</w:t>
            </w:r>
          </w:p>
        </w:tc>
        <w:tc>
          <w:tcPr>
            <w:tcW w:w="4064" w:type="dxa"/>
            <w:shd w:val="clear" w:color="auto" w:fill="auto"/>
            <w:vAlign w:val="center"/>
          </w:tcPr>
          <w:p w14:paraId="4CB39E07" w14:textId="63557BD9" w:rsidR="00C95BE1" w:rsidRPr="004218B9" w:rsidRDefault="00C95BE1" w:rsidP="00C95BE1">
            <w:pPr>
              <w:jc w:val="center"/>
              <w:rPr>
                <w:b/>
                <w:i/>
                <w:sz w:val="22"/>
                <w:szCs w:val="22"/>
              </w:rPr>
            </w:pPr>
            <w:proofErr w:type="spellStart"/>
            <w:r w:rsidRPr="004218B9">
              <w:rPr>
                <w:b/>
                <w:sz w:val="22"/>
                <w:szCs w:val="22"/>
              </w:rPr>
              <w:t>Patikrinamumas</w:t>
            </w:r>
            <w:proofErr w:type="spellEnd"/>
          </w:p>
          <w:p w14:paraId="21C2402C" w14:textId="77777777" w:rsidR="00C95BE1" w:rsidRPr="004218B9" w:rsidRDefault="00C95BE1" w:rsidP="00C95BE1">
            <w:pPr>
              <w:jc w:val="center"/>
              <w:rPr>
                <w:i/>
                <w:sz w:val="22"/>
                <w:szCs w:val="22"/>
              </w:rPr>
            </w:pPr>
            <w:r w:rsidRPr="004218B9">
              <w:rPr>
                <w:sz w:val="22"/>
                <w:szCs w:val="22"/>
              </w:rPr>
              <w:t>(Pateikiamas paaiškinimas,</w:t>
            </w:r>
            <w:r w:rsidRPr="004218B9">
              <w:rPr>
                <w:i/>
                <w:sz w:val="22"/>
                <w:szCs w:val="22"/>
              </w:rPr>
              <w:t xml:space="preserve"> </w:t>
            </w:r>
            <w:r w:rsidRPr="004218B9">
              <w:rPr>
                <w:sz w:val="22"/>
                <w:szCs w:val="22"/>
              </w:rPr>
              <w:t xml:space="preserve">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17D1876" w:rsidR="00C95BE1" w:rsidRPr="004218B9" w:rsidRDefault="00C95BE1" w:rsidP="00C95BE1">
            <w:pPr>
              <w:jc w:val="center"/>
              <w:rPr>
                <w:b/>
                <w:sz w:val="22"/>
                <w:szCs w:val="22"/>
              </w:rPr>
            </w:pPr>
            <w:proofErr w:type="spellStart"/>
            <w:r w:rsidRPr="004218B9">
              <w:rPr>
                <w:b/>
                <w:sz w:val="22"/>
                <w:szCs w:val="22"/>
              </w:rPr>
              <w:t>Kontroliuojamumas</w:t>
            </w:r>
            <w:proofErr w:type="spellEnd"/>
          </w:p>
          <w:p w14:paraId="7A0F73A3" w14:textId="6B2843A8" w:rsidR="00C95BE1" w:rsidRPr="004218B9" w:rsidRDefault="00C95BE1" w:rsidP="002134A8">
            <w:pPr>
              <w:jc w:val="center"/>
              <w:rPr>
                <w:sz w:val="22"/>
                <w:szCs w:val="22"/>
              </w:rPr>
            </w:pPr>
            <w:r w:rsidRPr="004218B9">
              <w:rPr>
                <w:sz w:val="22"/>
                <w:szCs w:val="22"/>
              </w:rPr>
              <w:t>(Pateikiamas paaiškinimas, kaip</w:t>
            </w:r>
            <w:r w:rsidRPr="004218B9">
              <w:rPr>
                <w:i/>
                <w:sz w:val="22"/>
                <w:szCs w:val="22"/>
              </w:rPr>
              <w:t xml:space="preserve"> </w:t>
            </w:r>
            <w:r w:rsidRPr="004218B9">
              <w:rPr>
                <w:b/>
                <w:sz w:val="22"/>
                <w:szCs w:val="22"/>
              </w:rPr>
              <w:t xml:space="preserve">vietos projekto įgyvendinimo metu </w:t>
            </w:r>
            <w:r w:rsidR="007260F6" w:rsidRPr="004218B9">
              <w:rPr>
                <w:b/>
                <w:sz w:val="22"/>
                <w:szCs w:val="22"/>
              </w:rPr>
              <w:t xml:space="preserve">ir vietos projekto kontrolės laikotarpiu </w:t>
            </w:r>
            <w:r w:rsidRPr="004218B9">
              <w:rPr>
                <w:sz w:val="22"/>
                <w:szCs w:val="22"/>
              </w:rPr>
              <w:t xml:space="preserve">bus vertinama atitiktis atrankos kriterijui, t. y. kokius rašytinius įrodymus turės pateikti vietos projekto vykdytojas patikrų vietoje </w:t>
            </w:r>
            <w:r w:rsidR="007260F6" w:rsidRPr="004218B9">
              <w:rPr>
                <w:sz w:val="22"/>
                <w:szCs w:val="22"/>
              </w:rPr>
              <w:t xml:space="preserve">ir </w:t>
            </w:r>
            <w:proofErr w:type="spellStart"/>
            <w:r w:rsidR="007260F6" w:rsidRPr="004218B9">
              <w:rPr>
                <w:sz w:val="22"/>
                <w:szCs w:val="22"/>
              </w:rPr>
              <w:t>ex-post</w:t>
            </w:r>
            <w:proofErr w:type="spellEnd"/>
            <w:r w:rsidR="007260F6" w:rsidRPr="004218B9">
              <w:rPr>
                <w:sz w:val="22"/>
                <w:szCs w:val="22"/>
              </w:rPr>
              <w:t xml:space="preserve"> patikrų </w:t>
            </w:r>
            <w:r w:rsidRPr="004218B9">
              <w:rPr>
                <w:sz w:val="22"/>
                <w:szCs w:val="22"/>
              </w:rPr>
              <w:t xml:space="preserve">metu, kad Agentūra galėtų įsitikinti, jog yra visiškai laikomasi atrankos kriterijaus) </w:t>
            </w:r>
          </w:p>
        </w:tc>
      </w:tr>
      <w:tr w:rsidR="00C95BE1" w:rsidRPr="004218B9" w14:paraId="4FD9B59E" w14:textId="77777777" w:rsidTr="00800801">
        <w:trPr>
          <w:trHeight w:val="70"/>
        </w:trPr>
        <w:tc>
          <w:tcPr>
            <w:tcW w:w="756" w:type="dxa"/>
            <w:shd w:val="clear" w:color="auto" w:fill="auto"/>
          </w:tcPr>
          <w:p w14:paraId="1186F7A3" w14:textId="77777777" w:rsidR="00C95BE1" w:rsidRPr="004218B9" w:rsidRDefault="00C95BE1" w:rsidP="00C95BE1">
            <w:pPr>
              <w:jc w:val="center"/>
              <w:rPr>
                <w:b/>
                <w:sz w:val="22"/>
                <w:szCs w:val="22"/>
              </w:rPr>
            </w:pPr>
            <w:r w:rsidRPr="004218B9">
              <w:rPr>
                <w:b/>
                <w:sz w:val="22"/>
                <w:szCs w:val="22"/>
              </w:rPr>
              <w:t>I</w:t>
            </w:r>
          </w:p>
        </w:tc>
        <w:tc>
          <w:tcPr>
            <w:tcW w:w="3873" w:type="dxa"/>
            <w:shd w:val="clear" w:color="auto" w:fill="auto"/>
          </w:tcPr>
          <w:p w14:paraId="2CD62E88" w14:textId="3F982442" w:rsidR="00C95BE1" w:rsidRPr="004218B9" w:rsidRDefault="00C95BE1" w:rsidP="006439B7">
            <w:pPr>
              <w:jc w:val="center"/>
              <w:rPr>
                <w:b/>
                <w:sz w:val="22"/>
                <w:szCs w:val="22"/>
              </w:rPr>
            </w:pPr>
            <w:r w:rsidRPr="004218B9">
              <w:rPr>
                <w:b/>
                <w:sz w:val="22"/>
                <w:szCs w:val="22"/>
              </w:rPr>
              <w:t>II</w:t>
            </w:r>
          </w:p>
        </w:tc>
        <w:tc>
          <w:tcPr>
            <w:tcW w:w="1650" w:type="dxa"/>
            <w:gridSpan w:val="2"/>
            <w:shd w:val="clear" w:color="auto" w:fill="auto"/>
          </w:tcPr>
          <w:p w14:paraId="2FC3E52F" w14:textId="77777777" w:rsidR="00C95BE1" w:rsidRPr="004218B9" w:rsidRDefault="00C95BE1" w:rsidP="00C95BE1">
            <w:pPr>
              <w:jc w:val="center"/>
              <w:rPr>
                <w:b/>
                <w:sz w:val="22"/>
                <w:szCs w:val="22"/>
              </w:rPr>
            </w:pPr>
            <w:r w:rsidRPr="004218B9">
              <w:rPr>
                <w:b/>
                <w:sz w:val="22"/>
                <w:szCs w:val="22"/>
              </w:rPr>
              <w:t>III</w:t>
            </w:r>
          </w:p>
        </w:tc>
        <w:tc>
          <w:tcPr>
            <w:tcW w:w="4064" w:type="dxa"/>
            <w:shd w:val="clear" w:color="auto" w:fill="auto"/>
          </w:tcPr>
          <w:p w14:paraId="093C1B63" w14:textId="77777777" w:rsidR="00C95BE1" w:rsidRPr="004218B9" w:rsidRDefault="00C95BE1" w:rsidP="00C95BE1">
            <w:pPr>
              <w:jc w:val="center"/>
              <w:rPr>
                <w:b/>
                <w:sz w:val="22"/>
                <w:szCs w:val="22"/>
              </w:rPr>
            </w:pPr>
            <w:r w:rsidRPr="004218B9">
              <w:rPr>
                <w:b/>
                <w:sz w:val="22"/>
                <w:szCs w:val="22"/>
              </w:rPr>
              <w:t>IV</w:t>
            </w:r>
          </w:p>
        </w:tc>
        <w:tc>
          <w:tcPr>
            <w:tcW w:w="4820" w:type="dxa"/>
            <w:shd w:val="clear" w:color="auto" w:fill="auto"/>
          </w:tcPr>
          <w:p w14:paraId="61F35A3D" w14:textId="77777777" w:rsidR="00C95BE1" w:rsidRPr="004218B9" w:rsidRDefault="00C95BE1" w:rsidP="00C95BE1">
            <w:pPr>
              <w:jc w:val="center"/>
              <w:rPr>
                <w:b/>
                <w:sz w:val="22"/>
                <w:szCs w:val="22"/>
              </w:rPr>
            </w:pPr>
            <w:r w:rsidRPr="004218B9">
              <w:rPr>
                <w:b/>
                <w:sz w:val="22"/>
                <w:szCs w:val="22"/>
              </w:rPr>
              <w:t>V</w:t>
            </w:r>
          </w:p>
        </w:tc>
      </w:tr>
      <w:tr w:rsidR="00742B86" w:rsidRPr="004218B9" w14:paraId="6E401A91" w14:textId="77777777" w:rsidTr="002F0858">
        <w:tc>
          <w:tcPr>
            <w:tcW w:w="756" w:type="dxa"/>
            <w:shd w:val="clear" w:color="auto" w:fill="auto"/>
          </w:tcPr>
          <w:p w14:paraId="6E1957F8" w14:textId="77777777" w:rsidR="00742B86" w:rsidRPr="002F0858" w:rsidRDefault="00742B86" w:rsidP="00742B86">
            <w:r w:rsidRPr="002F0858">
              <w:t>1.</w:t>
            </w:r>
          </w:p>
        </w:tc>
        <w:tc>
          <w:tcPr>
            <w:tcW w:w="3873" w:type="dxa"/>
            <w:shd w:val="clear" w:color="auto" w:fill="auto"/>
          </w:tcPr>
          <w:p w14:paraId="7E492ACE" w14:textId="3C192F68" w:rsidR="00742B86" w:rsidRPr="00B128DF" w:rsidRDefault="00742B86" w:rsidP="00742B86">
            <w:pPr>
              <w:jc w:val="both"/>
              <w:rPr>
                <w:sz w:val="22"/>
                <w:szCs w:val="22"/>
              </w:rPr>
            </w:pPr>
            <w:r w:rsidRPr="00B128DF">
              <w:rPr>
                <w:sz w:val="22"/>
                <w:szCs w:val="22"/>
              </w:rPr>
              <w:t>ne mažiau kaip 50 proc. darbo vietų sukurta asmenims iki 40 metų</w:t>
            </w:r>
          </w:p>
        </w:tc>
        <w:tc>
          <w:tcPr>
            <w:tcW w:w="1650" w:type="dxa"/>
            <w:gridSpan w:val="2"/>
            <w:shd w:val="clear" w:color="auto" w:fill="auto"/>
          </w:tcPr>
          <w:p w14:paraId="57FC175F" w14:textId="0620F74A" w:rsidR="00742B86" w:rsidRPr="00B128DF" w:rsidRDefault="00742B86" w:rsidP="00742B86">
            <w:pPr>
              <w:jc w:val="center"/>
              <w:rPr>
                <w:sz w:val="22"/>
                <w:szCs w:val="22"/>
              </w:rPr>
            </w:pPr>
            <w:r w:rsidRPr="00B128DF">
              <w:rPr>
                <w:sz w:val="22"/>
                <w:szCs w:val="22"/>
              </w:rPr>
              <w:t>30</w:t>
            </w:r>
          </w:p>
        </w:tc>
        <w:tc>
          <w:tcPr>
            <w:tcW w:w="4064" w:type="dxa"/>
            <w:shd w:val="clear" w:color="auto" w:fill="auto"/>
          </w:tcPr>
          <w:p w14:paraId="6B3CBD7A" w14:textId="77777777" w:rsidR="00742B86" w:rsidRPr="00B128DF" w:rsidRDefault="00742B86" w:rsidP="00742B86">
            <w:pPr>
              <w:jc w:val="both"/>
              <w:rPr>
                <w:sz w:val="22"/>
                <w:szCs w:val="22"/>
              </w:rPr>
            </w:pPr>
            <w:r w:rsidRPr="00B128DF">
              <w:rPr>
                <w:sz w:val="22"/>
                <w:szCs w:val="22"/>
              </w:rPr>
              <w:t>vertinama pagal vietos projekto paraiškos 4 dalyje  „Vietos projekto atitiktis vietos projektų atrankos kriterijams“ ir 6 dalyje „Vietos projekto pasiekimų rodikliai“ pateiktus duomenis. Vertinama pagal vietos projekto paraiškoje suplanuotą darbo vietų skaičių.</w:t>
            </w:r>
          </w:p>
          <w:p w14:paraId="7D197F22" w14:textId="143DEBC2" w:rsidR="00742B86" w:rsidRPr="00B128DF" w:rsidRDefault="00742B86" w:rsidP="00742B86">
            <w:pPr>
              <w:jc w:val="both"/>
              <w:rPr>
                <w:sz w:val="22"/>
                <w:szCs w:val="22"/>
              </w:rPr>
            </w:pPr>
            <w:r w:rsidRPr="00B128DF">
              <w:rPr>
                <w:sz w:val="22"/>
                <w:szCs w:val="22"/>
              </w:rPr>
              <w:t>Verslo plano 2 dalyje ,,Esamos situacijos (išskyrus ekonominę) analizė ir prognozuojamas pokytis po paramos vietos projektui įgyvendinti skyrimo iki kontrolės laikotarpio pabaigos“ pateiktą informaciją</w:t>
            </w:r>
          </w:p>
        </w:tc>
        <w:tc>
          <w:tcPr>
            <w:tcW w:w="4820" w:type="dxa"/>
            <w:shd w:val="clear" w:color="auto" w:fill="auto"/>
          </w:tcPr>
          <w:p w14:paraId="1B99033F" w14:textId="77777777" w:rsidR="00742B86" w:rsidRPr="00B128DF" w:rsidRDefault="00742B86" w:rsidP="00742B86">
            <w:pPr>
              <w:jc w:val="both"/>
              <w:rPr>
                <w:sz w:val="22"/>
                <w:szCs w:val="22"/>
              </w:rPr>
            </w:pPr>
            <w:r w:rsidRPr="00B128DF">
              <w:rPr>
                <w:sz w:val="22"/>
                <w:szCs w:val="22"/>
              </w:rPr>
              <w:t xml:space="preserve">atitiktis atrankos kriterijui vertinama pagal galutinėje vietos projekto įgyvendinimo ataskaitoje ir galutiniame mokėjimo prašyme pateiktus duomenis ir pridedamus dokumentus: </w:t>
            </w:r>
          </w:p>
          <w:p w14:paraId="581E5762" w14:textId="77777777" w:rsidR="00742B86" w:rsidRPr="00B128DF" w:rsidRDefault="00742B86" w:rsidP="00742B86">
            <w:pPr>
              <w:jc w:val="both"/>
              <w:rPr>
                <w:sz w:val="22"/>
                <w:szCs w:val="22"/>
              </w:rPr>
            </w:pPr>
            <w:r w:rsidRPr="00B128DF">
              <w:rPr>
                <w:sz w:val="22"/>
                <w:szCs w:val="22"/>
              </w:rPr>
              <w:t>- pateikiamos darbo sutartys,  Valstybinio socialinio draudimo fondo pažyma apie įdarbintą (-</w:t>
            </w:r>
            <w:proofErr w:type="spellStart"/>
            <w:r w:rsidRPr="00B128DF">
              <w:rPr>
                <w:sz w:val="22"/>
                <w:szCs w:val="22"/>
              </w:rPr>
              <w:t>us</w:t>
            </w:r>
            <w:proofErr w:type="spellEnd"/>
            <w:r w:rsidRPr="00B128DF">
              <w:rPr>
                <w:sz w:val="22"/>
                <w:szCs w:val="22"/>
              </w:rPr>
              <w:t>) asmenį (-</w:t>
            </w:r>
            <w:proofErr w:type="spellStart"/>
            <w:r w:rsidRPr="00B128DF">
              <w:rPr>
                <w:sz w:val="22"/>
                <w:szCs w:val="22"/>
              </w:rPr>
              <w:t>is</w:t>
            </w:r>
            <w:proofErr w:type="spellEnd"/>
            <w:r w:rsidRPr="00B128DF">
              <w:rPr>
                <w:sz w:val="22"/>
                <w:szCs w:val="22"/>
              </w:rPr>
              <w:t>) (apdraustųjų sąrašas nurodytai datai);</w:t>
            </w:r>
          </w:p>
          <w:p w14:paraId="1F0B4017" w14:textId="309EF2CB" w:rsidR="00742B86" w:rsidRPr="00B128DF" w:rsidRDefault="00742B86" w:rsidP="00742B86">
            <w:pPr>
              <w:jc w:val="both"/>
              <w:rPr>
                <w:sz w:val="22"/>
                <w:szCs w:val="22"/>
              </w:rPr>
            </w:pPr>
            <w:r w:rsidRPr="00B128DF">
              <w:rPr>
                <w:sz w:val="22"/>
                <w:szCs w:val="22"/>
              </w:rPr>
              <w:t>- pateikiama (-i) įdarbinto asmens (-ų) asmens tapatybės ir (arba) paso kopija (-</w:t>
            </w:r>
            <w:proofErr w:type="spellStart"/>
            <w:r w:rsidRPr="00B128DF">
              <w:rPr>
                <w:sz w:val="22"/>
                <w:szCs w:val="22"/>
              </w:rPr>
              <w:t>os</w:t>
            </w:r>
            <w:proofErr w:type="spellEnd"/>
            <w:r w:rsidRPr="00B128DF">
              <w:rPr>
                <w:sz w:val="22"/>
                <w:szCs w:val="22"/>
              </w:rPr>
              <w:t xml:space="preserve">). </w:t>
            </w:r>
          </w:p>
          <w:p w14:paraId="0DA68501" w14:textId="77777777" w:rsidR="00742B86" w:rsidRPr="00B128DF" w:rsidRDefault="00742B86" w:rsidP="00742B86">
            <w:pPr>
              <w:jc w:val="both"/>
              <w:rPr>
                <w:sz w:val="22"/>
                <w:szCs w:val="22"/>
              </w:rPr>
            </w:pPr>
            <w:r w:rsidRPr="00B128DF">
              <w:rPr>
                <w:sz w:val="22"/>
                <w:szCs w:val="22"/>
              </w:rPr>
              <w:t xml:space="preserve">Vietos projekto kontrolės laikotarpio metu – pagal užbaigto vietos projekto metinėse ataskaitose pateiktus duomenis ir pridedamus dokumentus: </w:t>
            </w:r>
          </w:p>
          <w:p w14:paraId="48493840" w14:textId="77777777" w:rsidR="00742B86" w:rsidRPr="00B128DF" w:rsidRDefault="00742B86" w:rsidP="00742B86">
            <w:pPr>
              <w:tabs>
                <w:tab w:val="left" w:pos="217"/>
              </w:tabs>
              <w:jc w:val="both"/>
              <w:rPr>
                <w:sz w:val="22"/>
                <w:szCs w:val="22"/>
              </w:rPr>
            </w:pPr>
            <w:r w:rsidRPr="00B128DF">
              <w:rPr>
                <w:sz w:val="22"/>
                <w:szCs w:val="22"/>
              </w:rPr>
              <w:t xml:space="preserve">- </w:t>
            </w:r>
            <w:proofErr w:type="spellStart"/>
            <w:r w:rsidRPr="00B128DF">
              <w:rPr>
                <w:sz w:val="22"/>
                <w:szCs w:val="22"/>
              </w:rPr>
              <w:t>pateikima</w:t>
            </w:r>
            <w:proofErr w:type="spellEnd"/>
            <w:r w:rsidRPr="00B128DF">
              <w:rPr>
                <w:sz w:val="22"/>
                <w:szCs w:val="22"/>
              </w:rPr>
              <w:t xml:space="preserve"> darbo sutartis (-</w:t>
            </w:r>
            <w:proofErr w:type="spellStart"/>
            <w:r w:rsidRPr="00B128DF">
              <w:rPr>
                <w:sz w:val="22"/>
                <w:szCs w:val="22"/>
              </w:rPr>
              <w:t>ys</w:t>
            </w:r>
            <w:proofErr w:type="spellEnd"/>
            <w:r w:rsidRPr="00B128DF">
              <w:rPr>
                <w:sz w:val="22"/>
                <w:szCs w:val="22"/>
              </w:rPr>
              <w:t xml:space="preserve">), darbo apmokėjimą įrodantys dokumentai, darbo laiko apskaitos žiniaraščiai, Valstybinio socialinio draudimo fondo </w:t>
            </w:r>
            <w:r w:rsidRPr="00B128DF">
              <w:rPr>
                <w:sz w:val="22"/>
                <w:szCs w:val="22"/>
              </w:rPr>
              <w:lastRenderedPageBreak/>
              <w:t>pažyma apie įdarbintą (-</w:t>
            </w:r>
            <w:proofErr w:type="spellStart"/>
            <w:r w:rsidRPr="00B128DF">
              <w:rPr>
                <w:sz w:val="22"/>
                <w:szCs w:val="22"/>
              </w:rPr>
              <w:t>us</w:t>
            </w:r>
            <w:proofErr w:type="spellEnd"/>
            <w:r w:rsidRPr="00B128DF">
              <w:rPr>
                <w:sz w:val="22"/>
                <w:szCs w:val="22"/>
              </w:rPr>
              <w:t>) asmenį (-</w:t>
            </w:r>
            <w:proofErr w:type="spellStart"/>
            <w:r w:rsidRPr="00B128DF">
              <w:rPr>
                <w:sz w:val="22"/>
                <w:szCs w:val="22"/>
              </w:rPr>
              <w:t>is</w:t>
            </w:r>
            <w:proofErr w:type="spellEnd"/>
            <w:r w:rsidRPr="00B128DF">
              <w:rPr>
                <w:sz w:val="22"/>
                <w:szCs w:val="22"/>
              </w:rPr>
              <w:t>) (apdraustųjų asmenų sąrašas už nurodytą laikotarpį);</w:t>
            </w:r>
          </w:p>
          <w:p w14:paraId="3BFFD4A1" w14:textId="5CD533EE" w:rsidR="00742B86" w:rsidRPr="00B128DF" w:rsidRDefault="00742B86" w:rsidP="00742B86">
            <w:pPr>
              <w:tabs>
                <w:tab w:val="left" w:pos="217"/>
              </w:tabs>
              <w:jc w:val="both"/>
              <w:rPr>
                <w:sz w:val="22"/>
                <w:szCs w:val="22"/>
              </w:rPr>
            </w:pPr>
            <w:r w:rsidRPr="00B128DF">
              <w:rPr>
                <w:sz w:val="22"/>
                <w:szCs w:val="22"/>
              </w:rPr>
              <w:t>- pateikiama (-i) įdarbinto asmens (-ų) asmens tapatybės ir (arba) paso kopija (-</w:t>
            </w:r>
            <w:proofErr w:type="spellStart"/>
            <w:r w:rsidRPr="00B128DF">
              <w:rPr>
                <w:sz w:val="22"/>
                <w:szCs w:val="22"/>
              </w:rPr>
              <w:t>os</w:t>
            </w:r>
            <w:proofErr w:type="spellEnd"/>
            <w:r w:rsidRPr="00B128DF">
              <w:rPr>
                <w:sz w:val="22"/>
                <w:szCs w:val="22"/>
              </w:rPr>
              <w:t xml:space="preserve">).  </w:t>
            </w:r>
          </w:p>
          <w:p w14:paraId="562F4392" w14:textId="7E01E176" w:rsidR="00C02687" w:rsidRPr="00B128DF" w:rsidRDefault="00C02687" w:rsidP="00742B86">
            <w:pPr>
              <w:jc w:val="both"/>
              <w:rPr>
                <w:sz w:val="22"/>
                <w:szCs w:val="22"/>
              </w:rPr>
            </w:pPr>
            <w:r w:rsidRPr="00A407E9">
              <w:rPr>
                <w:b/>
                <w:bCs/>
                <w:sz w:val="22"/>
                <w:szCs w:val="22"/>
              </w:rPr>
              <w:t>Vietos projekto kontrolės laikotarpis</w:t>
            </w:r>
            <w:r w:rsidRPr="00A407E9">
              <w:rPr>
                <w:sz w:val="22"/>
                <w:szCs w:val="22"/>
              </w:rPr>
              <w:t xml:space="preserve">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742B86" w:rsidRPr="004218B9" w14:paraId="367577BB" w14:textId="77777777" w:rsidTr="004B221E">
        <w:tc>
          <w:tcPr>
            <w:tcW w:w="756" w:type="dxa"/>
            <w:shd w:val="clear" w:color="auto" w:fill="auto"/>
          </w:tcPr>
          <w:p w14:paraId="6C6E2B44" w14:textId="11947F57" w:rsidR="00742B86" w:rsidRPr="004218B9" w:rsidRDefault="00742B86" w:rsidP="00742B86">
            <w:pPr>
              <w:rPr>
                <w:b/>
                <w:sz w:val="22"/>
                <w:szCs w:val="22"/>
              </w:rPr>
            </w:pPr>
            <w:r w:rsidRPr="004218B9">
              <w:lastRenderedPageBreak/>
              <w:t>2.</w:t>
            </w:r>
          </w:p>
        </w:tc>
        <w:tc>
          <w:tcPr>
            <w:tcW w:w="3873" w:type="dxa"/>
            <w:shd w:val="clear" w:color="auto" w:fill="auto"/>
          </w:tcPr>
          <w:p w14:paraId="75DDD6C8" w14:textId="16A87DFA" w:rsidR="00742B86" w:rsidRPr="00B128DF" w:rsidRDefault="00742B86" w:rsidP="00742B86">
            <w:pPr>
              <w:rPr>
                <w:sz w:val="22"/>
                <w:szCs w:val="22"/>
              </w:rPr>
            </w:pPr>
            <w:r w:rsidRPr="00B128DF">
              <w:rPr>
                <w:sz w:val="22"/>
                <w:szCs w:val="22"/>
              </w:rPr>
              <w:t xml:space="preserve">projektas įgyvendinamas partnerystėje su  kitomis organizacijomis </w:t>
            </w:r>
          </w:p>
          <w:p w14:paraId="5A85A5EC" w14:textId="77777777" w:rsidR="00742B86" w:rsidRPr="00B128DF" w:rsidRDefault="00742B86" w:rsidP="00742B86">
            <w:pPr>
              <w:rPr>
                <w:sz w:val="22"/>
                <w:szCs w:val="22"/>
              </w:rPr>
            </w:pPr>
          </w:p>
          <w:p w14:paraId="6E6886B7" w14:textId="543B44E5" w:rsidR="00742B86" w:rsidRPr="00B128DF" w:rsidRDefault="00742B86" w:rsidP="00742B86">
            <w:pPr>
              <w:jc w:val="both"/>
              <w:rPr>
                <w:sz w:val="22"/>
                <w:szCs w:val="22"/>
              </w:rPr>
            </w:pPr>
            <w:r w:rsidRPr="00B128DF">
              <w:rPr>
                <w:i/>
                <w:sz w:val="22"/>
                <w:szCs w:val="22"/>
              </w:rPr>
              <w:t>Šis atrankos kriterijus detalizuojamas taip:</w:t>
            </w:r>
          </w:p>
        </w:tc>
        <w:tc>
          <w:tcPr>
            <w:tcW w:w="1635" w:type="dxa"/>
            <w:shd w:val="clear" w:color="auto" w:fill="auto"/>
          </w:tcPr>
          <w:p w14:paraId="3B0518CF" w14:textId="1DE149F7" w:rsidR="00742B86" w:rsidRPr="00B128DF" w:rsidRDefault="00742B86" w:rsidP="00742B86">
            <w:pPr>
              <w:jc w:val="center"/>
              <w:rPr>
                <w:sz w:val="22"/>
                <w:szCs w:val="22"/>
              </w:rPr>
            </w:pPr>
            <w:r w:rsidRPr="00B128DF">
              <w:rPr>
                <w:sz w:val="22"/>
                <w:szCs w:val="22"/>
              </w:rPr>
              <w:t>40</w:t>
            </w:r>
          </w:p>
        </w:tc>
        <w:tc>
          <w:tcPr>
            <w:tcW w:w="4079" w:type="dxa"/>
            <w:gridSpan w:val="2"/>
            <w:shd w:val="clear" w:color="auto" w:fill="auto"/>
          </w:tcPr>
          <w:p w14:paraId="1F51A0B2" w14:textId="77777777" w:rsidR="00742B86" w:rsidRPr="00B128DF" w:rsidRDefault="00742B86" w:rsidP="00742B86">
            <w:pPr>
              <w:jc w:val="both"/>
              <w:rPr>
                <w:sz w:val="22"/>
                <w:szCs w:val="22"/>
              </w:rPr>
            </w:pPr>
            <w:r w:rsidRPr="00B128DF">
              <w:rPr>
                <w:sz w:val="22"/>
                <w:szCs w:val="22"/>
              </w:rPr>
              <w:t>vertinama pagal vietos projekto paraiškos 4 lentelėje „Vietos projekto atitiktis vietos projektų atrankos kriterijams“ pagrindimą ir kartu pateiktus dokumentus:</w:t>
            </w:r>
          </w:p>
          <w:p w14:paraId="4D95A0A1" w14:textId="198E7FEB" w:rsidR="00742B86" w:rsidRPr="00B128DF" w:rsidRDefault="00742B86" w:rsidP="00742B86">
            <w:pPr>
              <w:jc w:val="both"/>
              <w:rPr>
                <w:sz w:val="22"/>
                <w:szCs w:val="22"/>
              </w:rPr>
            </w:pPr>
            <w:r w:rsidRPr="00B128DF">
              <w:rPr>
                <w:sz w:val="22"/>
                <w:szCs w:val="22"/>
              </w:rPr>
              <w:t xml:space="preserve"> - pateikiamos jungtinės veiklos sutartis, kurioje aiškiai numatyti vietos projekto pareiškėjo ir partnerio įsipareigojimai (FSA 3 priedas)</w:t>
            </w:r>
          </w:p>
        </w:tc>
        <w:tc>
          <w:tcPr>
            <w:tcW w:w="4820" w:type="dxa"/>
            <w:shd w:val="clear" w:color="auto" w:fill="auto"/>
          </w:tcPr>
          <w:p w14:paraId="00401BC1" w14:textId="1F5A7F78" w:rsidR="00742B86" w:rsidRPr="00B128DF" w:rsidRDefault="00742B86" w:rsidP="00742B86">
            <w:pPr>
              <w:jc w:val="both"/>
              <w:rPr>
                <w:sz w:val="22"/>
                <w:szCs w:val="22"/>
              </w:rPr>
            </w:pPr>
            <w:r w:rsidRPr="00B128DF">
              <w:rPr>
                <w:sz w:val="22"/>
                <w:szCs w:val="22"/>
              </w:rPr>
              <w:t xml:space="preserve">atitiktis finansavimo sąlygai vertinama vietos projekto paraiškos pateikimo ir atrankos vertinimo metu. </w:t>
            </w:r>
          </w:p>
        </w:tc>
      </w:tr>
      <w:tr w:rsidR="00742B86" w:rsidRPr="004218B9" w14:paraId="09A6B937" w14:textId="77777777" w:rsidTr="00C95BE1">
        <w:tc>
          <w:tcPr>
            <w:tcW w:w="756" w:type="dxa"/>
            <w:shd w:val="clear" w:color="auto" w:fill="auto"/>
          </w:tcPr>
          <w:p w14:paraId="537F18C0" w14:textId="35D6E1FB" w:rsidR="00742B86" w:rsidRPr="004218B9" w:rsidRDefault="00742B86" w:rsidP="00742B86">
            <w:pPr>
              <w:rPr>
                <w:sz w:val="22"/>
                <w:szCs w:val="22"/>
              </w:rPr>
            </w:pPr>
            <w:r w:rsidRPr="004218B9">
              <w:rPr>
                <w:i/>
              </w:rPr>
              <w:t>2.1.</w:t>
            </w:r>
          </w:p>
        </w:tc>
        <w:tc>
          <w:tcPr>
            <w:tcW w:w="3873" w:type="dxa"/>
            <w:shd w:val="clear" w:color="auto" w:fill="auto"/>
          </w:tcPr>
          <w:p w14:paraId="73D97C74" w14:textId="44508B4C" w:rsidR="00742B86" w:rsidRPr="00B128DF" w:rsidRDefault="00742B86" w:rsidP="00742B86">
            <w:pPr>
              <w:jc w:val="both"/>
              <w:rPr>
                <w:sz w:val="22"/>
                <w:szCs w:val="22"/>
              </w:rPr>
            </w:pPr>
            <w:r w:rsidRPr="00B128DF">
              <w:rPr>
                <w:i/>
                <w:sz w:val="22"/>
                <w:szCs w:val="22"/>
              </w:rPr>
              <w:t>projektas  įgyvendinamas su 2 partneriais</w:t>
            </w:r>
          </w:p>
        </w:tc>
        <w:tc>
          <w:tcPr>
            <w:tcW w:w="1635" w:type="dxa"/>
            <w:shd w:val="clear" w:color="auto" w:fill="auto"/>
          </w:tcPr>
          <w:p w14:paraId="798866FF" w14:textId="5C3509AC" w:rsidR="00742B86" w:rsidRPr="00B128DF" w:rsidRDefault="00742B86" w:rsidP="00742B86">
            <w:pPr>
              <w:jc w:val="center"/>
              <w:rPr>
                <w:sz w:val="22"/>
                <w:szCs w:val="22"/>
              </w:rPr>
            </w:pPr>
            <w:r w:rsidRPr="00B128DF">
              <w:rPr>
                <w:i/>
                <w:sz w:val="22"/>
                <w:szCs w:val="22"/>
              </w:rPr>
              <w:t>40</w:t>
            </w:r>
          </w:p>
        </w:tc>
        <w:tc>
          <w:tcPr>
            <w:tcW w:w="4079" w:type="dxa"/>
            <w:gridSpan w:val="2"/>
            <w:shd w:val="clear" w:color="auto" w:fill="auto"/>
          </w:tcPr>
          <w:p w14:paraId="00E44465" w14:textId="77777777" w:rsidR="00742B86" w:rsidRPr="00B128DF" w:rsidRDefault="00742B86" w:rsidP="00742B86">
            <w:pPr>
              <w:jc w:val="both"/>
              <w:rPr>
                <w:sz w:val="22"/>
                <w:szCs w:val="22"/>
              </w:rPr>
            </w:pPr>
          </w:p>
        </w:tc>
        <w:tc>
          <w:tcPr>
            <w:tcW w:w="4820" w:type="dxa"/>
            <w:shd w:val="clear" w:color="auto" w:fill="auto"/>
          </w:tcPr>
          <w:p w14:paraId="50207EA1" w14:textId="77777777" w:rsidR="00742B86" w:rsidRPr="00B128DF" w:rsidRDefault="00742B86" w:rsidP="00742B86">
            <w:pPr>
              <w:jc w:val="both"/>
              <w:rPr>
                <w:sz w:val="22"/>
                <w:szCs w:val="22"/>
              </w:rPr>
            </w:pPr>
          </w:p>
        </w:tc>
      </w:tr>
      <w:tr w:rsidR="00742B86" w:rsidRPr="004218B9" w14:paraId="5AD3F61F" w14:textId="77777777" w:rsidTr="00C95BE1">
        <w:tc>
          <w:tcPr>
            <w:tcW w:w="756" w:type="dxa"/>
            <w:shd w:val="clear" w:color="auto" w:fill="auto"/>
          </w:tcPr>
          <w:p w14:paraId="5C1C1FF0" w14:textId="777DFA95" w:rsidR="00742B86" w:rsidRPr="004218B9" w:rsidRDefault="00742B86" w:rsidP="00742B86">
            <w:pPr>
              <w:rPr>
                <w:sz w:val="22"/>
                <w:szCs w:val="22"/>
              </w:rPr>
            </w:pPr>
            <w:r w:rsidRPr="004218B9">
              <w:rPr>
                <w:i/>
              </w:rPr>
              <w:t>2.2.</w:t>
            </w:r>
          </w:p>
        </w:tc>
        <w:tc>
          <w:tcPr>
            <w:tcW w:w="3873" w:type="dxa"/>
            <w:shd w:val="clear" w:color="auto" w:fill="auto"/>
          </w:tcPr>
          <w:p w14:paraId="70B0233F" w14:textId="0BA681E0" w:rsidR="00742B86" w:rsidRPr="00B128DF" w:rsidRDefault="00742B86" w:rsidP="00742B86">
            <w:pPr>
              <w:jc w:val="both"/>
              <w:rPr>
                <w:sz w:val="22"/>
                <w:szCs w:val="22"/>
              </w:rPr>
            </w:pPr>
            <w:r w:rsidRPr="00B128DF">
              <w:rPr>
                <w:i/>
                <w:sz w:val="22"/>
                <w:szCs w:val="22"/>
              </w:rPr>
              <w:t>projektas  įgyvendinamas su 1 partneriu</w:t>
            </w:r>
          </w:p>
        </w:tc>
        <w:tc>
          <w:tcPr>
            <w:tcW w:w="1635" w:type="dxa"/>
            <w:shd w:val="clear" w:color="auto" w:fill="auto"/>
          </w:tcPr>
          <w:p w14:paraId="3045223F" w14:textId="2BAA92C1" w:rsidR="00742B86" w:rsidRPr="00B128DF" w:rsidRDefault="00742B86" w:rsidP="00742B86">
            <w:pPr>
              <w:jc w:val="center"/>
              <w:rPr>
                <w:sz w:val="22"/>
                <w:szCs w:val="22"/>
              </w:rPr>
            </w:pPr>
            <w:r w:rsidRPr="00B128DF">
              <w:rPr>
                <w:i/>
                <w:sz w:val="22"/>
                <w:szCs w:val="22"/>
              </w:rPr>
              <w:t>20</w:t>
            </w:r>
          </w:p>
        </w:tc>
        <w:tc>
          <w:tcPr>
            <w:tcW w:w="4079" w:type="dxa"/>
            <w:gridSpan w:val="2"/>
            <w:shd w:val="clear" w:color="auto" w:fill="auto"/>
          </w:tcPr>
          <w:p w14:paraId="673F9630" w14:textId="77777777" w:rsidR="00742B86" w:rsidRPr="00B128DF" w:rsidRDefault="00742B86" w:rsidP="00742B86">
            <w:pPr>
              <w:jc w:val="both"/>
              <w:rPr>
                <w:sz w:val="22"/>
                <w:szCs w:val="22"/>
              </w:rPr>
            </w:pPr>
          </w:p>
        </w:tc>
        <w:tc>
          <w:tcPr>
            <w:tcW w:w="4820" w:type="dxa"/>
            <w:shd w:val="clear" w:color="auto" w:fill="auto"/>
          </w:tcPr>
          <w:p w14:paraId="0D719E56" w14:textId="77777777" w:rsidR="00742B86" w:rsidRPr="00B128DF" w:rsidRDefault="00742B86" w:rsidP="00742B86">
            <w:pPr>
              <w:jc w:val="both"/>
              <w:rPr>
                <w:sz w:val="22"/>
                <w:szCs w:val="22"/>
              </w:rPr>
            </w:pPr>
          </w:p>
        </w:tc>
      </w:tr>
      <w:tr w:rsidR="00742B86" w:rsidRPr="004218B9" w14:paraId="6B7E9314" w14:textId="77777777" w:rsidTr="00C95BE1">
        <w:tc>
          <w:tcPr>
            <w:tcW w:w="756" w:type="dxa"/>
            <w:shd w:val="clear" w:color="auto" w:fill="auto"/>
          </w:tcPr>
          <w:p w14:paraId="4262976F" w14:textId="160779AB" w:rsidR="00742B86" w:rsidRPr="004218B9" w:rsidRDefault="00742B86" w:rsidP="00742B86">
            <w:pPr>
              <w:rPr>
                <w:b/>
                <w:sz w:val="22"/>
                <w:szCs w:val="22"/>
              </w:rPr>
            </w:pPr>
            <w:r w:rsidRPr="004218B9">
              <w:t xml:space="preserve">3. </w:t>
            </w:r>
          </w:p>
        </w:tc>
        <w:tc>
          <w:tcPr>
            <w:tcW w:w="3873" w:type="dxa"/>
            <w:shd w:val="clear" w:color="auto" w:fill="auto"/>
          </w:tcPr>
          <w:p w14:paraId="3EDCEF88" w14:textId="77777777" w:rsidR="00742B86" w:rsidRPr="00B128DF" w:rsidRDefault="00742B86" w:rsidP="00742B86">
            <w:pPr>
              <w:tabs>
                <w:tab w:val="left" w:pos="650"/>
              </w:tabs>
              <w:jc w:val="both"/>
              <w:rPr>
                <w:sz w:val="22"/>
                <w:szCs w:val="22"/>
              </w:rPr>
            </w:pPr>
            <w:r w:rsidRPr="00B128DF">
              <w:rPr>
                <w:sz w:val="22"/>
                <w:szCs w:val="22"/>
              </w:rPr>
              <w:t>projekto poreikis suderintas su rajono savivaldybe (projekto idėjai pritarė savivaldybės administracija ir (arba) savivaldybės taryba)</w:t>
            </w:r>
          </w:p>
          <w:p w14:paraId="5B585C42" w14:textId="37D343CD" w:rsidR="00742B86" w:rsidRPr="00B128DF" w:rsidRDefault="00742B86" w:rsidP="00742B86">
            <w:pPr>
              <w:jc w:val="both"/>
              <w:rPr>
                <w:b/>
                <w:sz w:val="22"/>
                <w:szCs w:val="22"/>
              </w:rPr>
            </w:pPr>
          </w:p>
        </w:tc>
        <w:tc>
          <w:tcPr>
            <w:tcW w:w="1635" w:type="dxa"/>
            <w:shd w:val="clear" w:color="auto" w:fill="auto"/>
          </w:tcPr>
          <w:p w14:paraId="67D82F22" w14:textId="2D0C219D" w:rsidR="00742B86" w:rsidRPr="00B128DF" w:rsidRDefault="00742B86" w:rsidP="00742B86">
            <w:pPr>
              <w:jc w:val="center"/>
              <w:rPr>
                <w:b/>
                <w:sz w:val="22"/>
                <w:szCs w:val="22"/>
              </w:rPr>
            </w:pPr>
            <w:r w:rsidRPr="00B128DF">
              <w:rPr>
                <w:sz w:val="22"/>
                <w:szCs w:val="22"/>
              </w:rPr>
              <w:t>30</w:t>
            </w:r>
          </w:p>
        </w:tc>
        <w:tc>
          <w:tcPr>
            <w:tcW w:w="4079" w:type="dxa"/>
            <w:gridSpan w:val="2"/>
            <w:shd w:val="clear" w:color="auto" w:fill="auto"/>
          </w:tcPr>
          <w:p w14:paraId="4CB3CCA3" w14:textId="77777777" w:rsidR="00742B86" w:rsidRPr="00B128DF" w:rsidRDefault="00742B86" w:rsidP="00742B86">
            <w:pPr>
              <w:jc w:val="both"/>
              <w:rPr>
                <w:sz w:val="22"/>
                <w:szCs w:val="22"/>
              </w:rPr>
            </w:pPr>
            <w:r w:rsidRPr="00B128DF">
              <w:rPr>
                <w:sz w:val="22"/>
                <w:szCs w:val="22"/>
              </w:rPr>
              <w:t>vertinama pagal vietos projekto paraiškos 4 lentelėje „Vietos projekto atitiktis vietos projektų atrankos kriterijams“ pagrindimą ir kartu pateiktus dokumentus:</w:t>
            </w:r>
          </w:p>
          <w:p w14:paraId="6B951F6A" w14:textId="28BE654E" w:rsidR="00742B86" w:rsidRPr="00B128DF" w:rsidRDefault="00742B86" w:rsidP="00742B86">
            <w:pPr>
              <w:jc w:val="both"/>
              <w:rPr>
                <w:b/>
                <w:sz w:val="22"/>
                <w:szCs w:val="22"/>
              </w:rPr>
            </w:pPr>
            <w:r w:rsidRPr="00B128DF">
              <w:rPr>
                <w:sz w:val="22"/>
                <w:szCs w:val="22"/>
              </w:rPr>
              <w:t>- pateikiamas Ukmergės rajono savivaldybės administracijos direktoriaus raštas ir (arba) tarybos sprendimas dėl projekto poreikio suderinimo ir pritarimo projektui</w:t>
            </w:r>
          </w:p>
        </w:tc>
        <w:tc>
          <w:tcPr>
            <w:tcW w:w="4820" w:type="dxa"/>
            <w:shd w:val="clear" w:color="auto" w:fill="auto"/>
          </w:tcPr>
          <w:p w14:paraId="52E30D35" w14:textId="7C241195" w:rsidR="00742B86" w:rsidRPr="00B128DF" w:rsidRDefault="00742B86" w:rsidP="00742B86">
            <w:pPr>
              <w:jc w:val="both"/>
              <w:rPr>
                <w:b/>
                <w:sz w:val="22"/>
                <w:szCs w:val="22"/>
              </w:rPr>
            </w:pPr>
            <w:r w:rsidRPr="00B128DF">
              <w:rPr>
                <w:sz w:val="22"/>
                <w:szCs w:val="22"/>
              </w:rPr>
              <w:t>atitiktis finansavimo sąlygai vertinama vietos projekto paraiškos pateikimo ir atrankos vertinimo metu.</w:t>
            </w:r>
          </w:p>
        </w:tc>
      </w:tr>
      <w:tr w:rsidR="00C95BE1" w:rsidRPr="004218B9" w14:paraId="339A2D71" w14:textId="77777777" w:rsidTr="00C95BE1">
        <w:tc>
          <w:tcPr>
            <w:tcW w:w="4629" w:type="dxa"/>
            <w:gridSpan w:val="2"/>
            <w:shd w:val="clear" w:color="auto" w:fill="auto"/>
          </w:tcPr>
          <w:p w14:paraId="6A026E8D" w14:textId="02B879D3" w:rsidR="00C95BE1" w:rsidRPr="00B128DF" w:rsidRDefault="005D4801">
            <w:pPr>
              <w:jc w:val="center"/>
              <w:rPr>
                <w:b/>
                <w:sz w:val="22"/>
                <w:szCs w:val="22"/>
              </w:rPr>
            </w:pPr>
            <w:r w:rsidRPr="00B128DF">
              <w:rPr>
                <w:b/>
                <w:sz w:val="22"/>
                <w:szCs w:val="22"/>
              </w:rPr>
              <w:t>Iš v</w:t>
            </w:r>
            <w:r w:rsidR="00C95BE1" w:rsidRPr="00B128DF">
              <w:rPr>
                <w:b/>
                <w:sz w:val="22"/>
                <w:szCs w:val="22"/>
              </w:rPr>
              <w:t xml:space="preserve">iso: </w:t>
            </w:r>
          </w:p>
        </w:tc>
        <w:tc>
          <w:tcPr>
            <w:tcW w:w="1635" w:type="dxa"/>
            <w:shd w:val="clear" w:color="auto" w:fill="auto"/>
          </w:tcPr>
          <w:p w14:paraId="7A580EA8" w14:textId="0EC380F6" w:rsidR="00C95BE1" w:rsidRPr="00B128DF" w:rsidRDefault="00C95BE1" w:rsidP="00C95BE1">
            <w:pPr>
              <w:jc w:val="center"/>
              <w:rPr>
                <w:b/>
                <w:sz w:val="22"/>
                <w:szCs w:val="22"/>
              </w:rPr>
            </w:pPr>
            <w:r w:rsidRPr="00B128DF">
              <w:rPr>
                <w:b/>
                <w:sz w:val="22"/>
                <w:szCs w:val="22"/>
              </w:rPr>
              <w:t>100</w:t>
            </w:r>
          </w:p>
        </w:tc>
        <w:tc>
          <w:tcPr>
            <w:tcW w:w="4079" w:type="dxa"/>
            <w:gridSpan w:val="2"/>
            <w:shd w:val="clear" w:color="auto" w:fill="auto"/>
          </w:tcPr>
          <w:p w14:paraId="1F374868" w14:textId="77777777" w:rsidR="00C95BE1" w:rsidRPr="00B128DF" w:rsidRDefault="00C95BE1" w:rsidP="00C95BE1">
            <w:pPr>
              <w:jc w:val="both"/>
              <w:rPr>
                <w:b/>
                <w:sz w:val="22"/>
                <w:szCs w:val="22"/>
              </w:rPr>
            </w:pPr>
          </w:p>
        </w:tc>
        <w:tc>
          <w:tcPr>
            <w:tcW w:w="4820" w:type="dxa"/>
            <w:shd w:val="clear" w:color="auto" w:fill="auto"/>
          </w:tcPr>
          <w:p w14:paraId="26E17D8C" w14:textId="77777777" w:rsidR="00C95BE1" w:rsidRPr="00970432" w:rsidRDefault="00C95BE1" w:rsidP="00C95BE1">
            <w:pPr>
              <w:jc w:val="both"/>
              <w:rPr>
                <w:b/>
                <w:color w:val="002060"/>
                <w:sz w:val="22"/>
                <w:szCs w:val="22"/>
              </w:rPr>
            </w:pPr>
          </w:p>
        </w:tc>
      </w:tr>
    </w:tbl>
    <w:p w14:paraId="327760C8" w14:textId="32461607" w:rsidR="00B93CBC" w:rsidRDefault="00B93CBC">
      <w:pPr>
        <w:rPr>
          <w:sz w:val="22"/>
          <w:szCs w:val="22"/>
        </w:rPr>
      </w:pPr>
    </w:p>
    <w:p w14:paraId="45C7C8E2" w14:textId="77777777" w:rsidR="00970432" w:rsidRPr="004218B9" w:rsidRDefault="00970432">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828"/>
        <w:gridCol w:w="10064"/>
      </w:tblGrid>
      <w:tr w:rsidR="001D5B02" w:rsidRPr="004218B9" w14:paraId="346C3B38" w14:textId="77777777" w:rsidTr="006D0E60">
        <w:tc>
          <w:tcPr>
            <w:tcW w:w="15021" w:type="dxa"/>
            <w:gridSpan w:val="3"/>
            <w:shd w:val="clear" w:color="auto" w:fill="F4B083"/>
            <w:vAlign w:val="center"/>
          </w:tcPr>
          <w:p w14:paraId="28C8A4EF" w14:textId="02166148" w:rsidR="001D5B02" w:rsidRPr="004218B9" w:rsidRDefault="00C61E8D" w:rsidP="00165FA5">
            <w:pPr>
              <w:pStyle w:val="BodyText1"/>
              <w:spacing w:line="283" w:lineRule="auto"/>
              <w:ind w:firstLine="0"/>
              <w:jc w:val="left"/>
              <w:rPr>
                <w:sz w:val="22"/>
                <w:szCs w:val="22"/>
                <w:lang w:val="lt-LT"/>
              </w:rPr>
            </w:pPr>
            <w:r w:rsidRPr="004218B9">
              <w:rPr>
                <w:b/>
                <w:sz w:val="22"/>
                <w:szCs w:val="22"/>
                <w:lang w:val="lt-LT"/>
              </w:rPr>
              <w:t>3</w:t>
            </w:r>
            <w:r w:rsidR="008228E8" w:rsidRPr="004218B9">
              <w:rPr>
                <w:b/>
                <w:sz w:val="22"/>
                <w:szCs w:val="22"/>
                <w:lang w:val="lt-LT"/>
              </w:rPr>
              <w:t xml:space="preserve">. </w:t>
            </w:r>
            <w:r w:rsidR="008228E8" w:rsidRPr="004218B9">
              <w:rPr>
                <w:b/>
                <w:bCs/>
                <w:sz w:val="22"/>
                <w:szCs w:val="22"/>
                <w:lang w:val="lt-LT"/>
              </w:rPr>
              <w:t>TINKAMUMO SĄLYGOS, TINKAMOMS FINANSUOTI IŠLAIDOMS</w:t>
            </w:r>
          </w:p>
        </w:tc>
      </w:tr>
      <w:tr w:rsidR="00E71282" w:rsidRPr="004218B9" w14:paraId="73A6DB97" w14:textId="77777777" w:rsidTr="006D0E60">
        <w:tc>
          <w:tcPr>
            <w:tcW w:w="15021" w:type="dxa"/>
            <w:gridSpan w:val="3"/>
            <w:shd w:val="clear" w:color="auto" w:fill="auto"/>
            <w:vAlign w:val="center"/>
          </w:tcPr>
          <w:p w14:paraId="589B2297" w14:textId="77777777" w:rsidR="00E71282" w:rsidRDefault="00E71282" w:rsidP="009602A2">
            <w:r w:rsidRPr="00970432">
              <w:t>Vietos projektų planuojamų išlaidų tinkamumo vertinimo tvarką nustato Vietos projektų administravimo taisyklės.</w:t>
            </w:r>
          </w:p>
          <w:p w14:paraId="2B443B62" w14:textId="1326F53F" w:rsidR="00970432" w:rsidRPr="00970432" w:rsidRDefault="00970432" w:rsidP="009602A2">
            <w:pPr>
              <w:rPr>
                <w:b/>
              </w:rPr>
            </w:pPr>
          </w:p>
        </w:tc>
      </w:tr>
      <w:tr w:rsidR="00D7347C" w:rsidRPr="004218B9" w14:paraId="3CBF7CA6" w14:textId="77777777" w:rsidTr="006D0E60">
        <w:tc>
          <w:tcPr>
            <w:tcW w:w="1129" w:type="dxa"/>
            <w:shd w:val="clear" w:color="auto" w:fill="auto"/>
            <w:vAlign w:val="center"/>
          </w:tcPr>
          <w:p w14:paraId="7F4A1789" w14:textId="1AF02E34" w:rsidR="00D7347C" w:rsidRPr="00970432" w:rsidRDefault="00D7347C" w:rsidP="00E11F30">
            <w:pPr>
              <w:jc w:val="center"/>
              <w:rPr>
                <w:b/>
                <w:sz w:val="22"/>
                <w:szCs w:val="22"/>
              </w:rPr>
            </w:pPr>
            <w:r w:rsidRPr="00970432">
              <w:rPr>
                <w:b/>
                <w:sz w:val="22"/>
                <w:szCs w:val="22"/>
              </w:rPr>
              <w:t>3.</w:t>
            </w:r>
            <w:r w:rsidR="00E71282" w:rsidRPr="00970432">
              <w:rPr>
                <w:b/>
                <w:sz w:val="22"/>
                <w:szCs w:val="22"/>
              </w:rPr>
              <w:t>1.</w:t>
            </w:r>
          </w:p>
        </w:tc>
        <w:tc>
          <w:tcPr>
            <w:tcW w:w="13892" w:type="dxa"/>
            <w:gridSpan w:val="2"/>
            <w:shd w:val="clear" w:color="auto" w:fill="auto"/>
            <w:vAlign w:val="center"/>
          </w:tcPr>
          <w:p w14:paraId="306D44F6" w14:textId="77777777" w:rsidR="0096569E" w:rsidRPr="00970432" w:rsidRDefault="0096569E" w:rsidP="0096569E">
            <w:pPr>
              <w:jc w:val="both"/>
              <w:rPr>
                <w:b/>
                <w:sz w:val="22"/>
                <w:szCs w:val="22"/>
              </w:rPr>
            </w:pPr>
            <w:r w:rsidRPr="00970432">
              <w:rPr>
                <w:b/>
                <w:sz w:val="22"/>
                <w:szCs w:val="22"/>
              </w:rPr>
              <w:t>Bendrosios tinkamumo sąlygos, susijusios su tinkamomis finansuoti išlaidomis, numatytos Vietos projektų administravimo taisyklių 24 punkte.</w:t>
            </w:r>
          </w:p>
          <w:p w14:paraId="6AFB6702" w14:textId="577EAD07" w:rsidR="0096569E" w:rsidRPr="00B128DF" w:rsidRDefault="0096569E" w:rsidP="0096569E">
            <w:pPr>
              <w:tabs>
                <w:tab w:val="left" w:pos="567"/>
              </w:tabs>
              <w:jc w:val="both"/>
              <w:rPr>
                <w:sz w:val="22"/>
                <w:szCs w:val="22"/>
              </w:rPr>
            </w:pPr>
            <w:r w:rsidRPr="00970432">
              <w:rPr>
                <w:rFonts w:eastAsia="Calibri"/>
                <w:sz w:val="22"/>
                <w:szCs w:val="22"/>
              </w:rPr>
              <w:t>Tinkamos finansuoti vietos projekto įgyvendinimo išlaidos turi būti patirtos</w:t>
            </w:r>
            <w:r w:rsidRPr="00970432">
              <w:rPr>
                <w:sz w:val="22"/>
                <w:szCs w:val="22"/>
              </w:rPr>
              <w:t xml:space="preserve"> ne anksčiau kaip nuo vietos projekto </w:t>
            </w:r>
            <w:r w:rsidR="00072559" w:rsidRPr="00B128DF">
              <w:rPr>
                <w:sz w:val="22"/>
                <w:szCs w:val="22"/>
              </w:rPr>
              <w:t xml:space="preserve">paraiškos </w:t>
            </w:r>
            <w:r w:rsidR="008D0C8F" w:rsidRPr="00B128DF">
              <w:rPr>
                <w:sz w:val="22"/>
                <w:szCs w:val="22"/>
              </w:rPr>
              <w:t xml:space="preserve">pateikimo dienos </w:t>
            </w:r>
            <w:r w:rsidRPr="00B128DF">
              <w:rPr>
                <w:sz w:val="22"/>
                <w:szCs w:val="22"/>
              </w:rPr>
              <w:t xml:space="preserve">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49ABA92B" w14:textId="63C0EF28" w:rsidR="0096569E" w:rsidRPr="00B128DF" w:rsidRDefault="0096569E" w:rsidP="0096569E">
            <w:pPr>
              <w:tabs>
                <w:tab w:val="left" w:pos="567"/>
              </w:tabs>
              <w:jc w:val="both"/>
              <w:rPr>
                <w:sz w:val="22"/>
                <w:szCs w:val="22"/>
              </w:rPr>
            </w:pPr>
            <w:r w:rsidRPr="00B128DF">
              <w:rPr>
                <w:sz w:val="22"/>
                <w:szCs w:val="22"/>
              </w:rPr>
              <w:t xml:space="preserve">Vietos projekto tinkamas įgyvendinimo laikotarpis – iki </w:t>
            </w:r>
            <w:r w:rsidR="007C3F46" w:rsidRPr="00B128DF">
              <w:rPr>
                <w:sz w:val="22"/>
                <w:szCs w:val="22"/>
              </w:rPr>
              <w:t xml:space="preserve">18 </w:t>
            </w:r>
            <w:r w:rsidRPr="00B128DF">
              <w:rPr>
                <w:sz w:val="22"/>
                <w:szCs w:val="22"/>
              </w:rPr>
              <w:t xml:space="preserve">mėn. nuo </w:t>
            </w:r>
            <w:r w:rsidR="003613CA">
              <w:rPr>
                <w:sz w:val="22"/>
                <w:szCs w:val="22"/>
              </w:rPr>
              <w:t xml:space="preserve">paramos </w:t>
            </w:r>
            <w:r w:rsidRPr="00B128DF">
              <w:rPr>
                <w:sz w:val="22"/>
                <w:szCs w:val="22"/>
              </w:rPr>
              <w:t>vietos projekt</w:t>
            </w:r>
            <w:r w:rsidR="003613CA">
              <w:rPr>
                <w:sz w:val="22"/>
                <w:szCs w:val="22"/>
              </w:rPr>
              <w:t>ui skyrimo</w:t>
            </w:r>
            <w:r w:rsidR="008D0C8F" w:rsidRPr="00B128DF">
              <w:rPr>
                <w:sz w:val="22"/>
                <w:szCs w:val="22"/>
              </w:rPr>
              <w:t xml:space="preserve"> dienos</w:t>
            </w:r>
            <w:r w:rsidR="00BA00FA" w:rsidRPr="00B128DF">
              <w:rPr>
                <w:sz w:val="22"/>
                <w:szCs w:val="22"/>
              </w:rPr>
              <w:t>.</w:t>
            </w:r>
          </w:p>
          <w:p w14:paraId="5985B0C2" w14:textId="77777777" w:rsidR="0096569E" w:rsidRPr="00B128DF" w:rsidRDefault="0096569E" w:rsidP="0096569E">
            <w:pPr>
              <w:jc w:val="both"/>
              <w:rPr>
                <w:sz w:val="22"/>
                <w:szCs w:val="22"/>
              </w:rPr>
            </w:pPr>
          </w:p>
          <w:p w14:paraId="55D0CAE7" w14:textId="77777777" w:rsidR="00D7347C" w:rsidRPr="00B128DF" w:rsidRDefault="0096569E" w:rsidP="0096569E">
            <w:pPr>
              <w:jc w:val="both"/>
              <w:rPr>
                <w:sz w:val="22"/>
                <w:szCs w:val="22"/>
              </w:rPr>
            </w:pPr>
            <w:r w:rsidRPr="00B128DF">
              <w:rPr>
                <w:b/>
                <w:sz w:val="22"/>
                <w:szCs w:val="22"/>
              </w:rPr>
              <w:t xml:space="preserve">Vietos projekto bendrosios išlaidos </w:t>
            </w:r>
            <w:r w:rsidRPr="00B128DF">
              <w:rPr>
                <w:sz w:val="22"/>
                <w:szCs w:val="22"/>
              </w:rPr>
              <w:t>– rengiant ir įgyvendinant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w:t>
            </w:r>
            <w:r w:rsidR="0024079C" w:rsidRPr="00B128DF">
              <w:rPr>
                <w:sz w:val="22"/>
                <w:szCs w:val="22"/>
              </w:rPr>
              <w:t xml:space="preserve"> </w:t>
            </w:r>
            <w:r w:rsidRPr="00B128DF">
              <w:rPr>
                <w:sz w:val="22"/>
                <w:szCs w:val="22"/>
              </w:rPr>
              <w:t>skiriamos nekilnojamajam turtui statyti ir gerinti, naujiems įrenginiams ir įrangai, įskaitant techniką, pirkti, taip pat šio projekto viešinimo išlaidos.</w:t>
            </w:r>
          </w:p>
          <w:p w14:paraId="5875DD81" w14:textId="4686A483" w:rsidR="00C25635" w:rsidRPr="00970432" w:rsidRDefault="00C25635" w:rsidP="0096569E">
            <w:pPr>
              <w:jc w:val="both"/>
              <w:rPr>
                <w:sz w:val="22"/>
                <w:szCs w:val="22"/>
              </w:rPr>
            </w:pPr>
          </w:p>
        </w:tc>
      </w:tr>
      <w:tr w:rsidR="00D7347C" w:rsidRPr="004218B9" w14:paraId="6F90A7C9" w14:textId="77777777" w:rsidTr="006D0E60">
        <w:tc>
          <w:tcPr>
            <w:tcW w:w="1129" w:type="dxa"/>
            <w:shd w:val="clear" w:color="auto" w:fill="auto"/>
          </w:tcPr>
          <w:p w14:paraId="21FC8522" w14:textId="0B295351" w:rsidR="00D7347C" w:rsidRPr="00970432" w:rsidRDefault="00D7347C" w:rsidP="00D7347C">
            <w:pPr>
              <w:jc w:val="center"/>
              <w:rPr>
                <w:b/>
                <w:sz w:val="22"/>
                <w:szCs w:val="22"/>
              </w:rPr>
            </w:pPr>
            <w:r w:rsidRPr="00970432">
              <w:rPr>
                <w:b/>
                <w:sz w:val="22"/>
                <w:szCs w:val="22"/>
              </w:rPr>
              <w:t>3.</w:t>
            </w:r>
            <w:r w:rsidR="00E71282" w:rsidRPr="00970432">
              <w:rPr>
                <w:b/>
                <w:sz w:val="22"/>
                <w:szCs w:val="22"/>
              </w:rPr>
              <w:t>2</w:t>
            </w:r>
            <w:r w:rsidRPr="00970432">
              <w:rPr>
                <w:b/>
                <w:sz w:val="22"/>
                <w:szCs w:val="22"/>
              </w:rPr>
              <w:t xml:space="preserve">. </w:t>
            </w:r>
          </w:p>
        </w:tc>
        <w:tc>
          <w:tcPr>
            <w:tcW w:w="13892" w:type="dxa"/>
            <w:gridSpan w:val="2"/>
            <w:shd w:val="clear" w:color="auto" w:fill="auto"/>
          </w:tcPr>
          <w:p w14:paraId="6F8C2C69" w14:textId="52F4E94F" w:rsidR="00D7347C" w:rsidRPr="00970432" w:rsidRDefault="00D7347C" w:rsidP="00D7347C">
            <w:pPr>
              <w:jc w:val="both"/>
              <w:rPr>
                <w:b/>
                <w:sz w:val="22"/>
                <w:szCs w:val="22"/>
              </w:rPr>
            </w:pPr>
            <w:r w:rsidRPr="00970432">
              <w:rPr>
                <w:b/>
                <w:sz w:val="22"/>
                <w:szCs w:val="22"/>
              </w:rPr>
              <w:t>Specialiosios tinkamumo sąlygos, susijusios su tinkamomis finansuoti išlaidomis:</w:t>
            </w:r>
            <w:r w:rsidR="0096569E" w:rsidRPr="00970432">
              <w:rPr>
                <w:i/>
                <w:sz w:val="22"/>
                <w:szCs w:val="22"/>
              </w:rPr>
              <w:t xml:space="preserve"> Nėra</w:t>
            </w:r>
          </w:p>
        </w:tc>
      </w:tr>
      <w:tr w:rsidR="001D4F77" w:rsidRPr="004218B9" w14:paraId="6C982737" w14:textId="77777777" w:rsidTr="006D0E60">
        <w:tc>
          <w:tcPr>
            <w:tcW w:w="15021" w:type="dxa"/>
            <w:gridSpan w:val="3"/>
            <w:shd w:val="clear" w:color="auto" w:fill="auto"/>
          </w:tcPr>
          <w:p w14:paraId="25594426" w14:textId="002E5865" w:rsidR="001D4F77" w:rsidRPr="00970432" w:rsidRDefault="001D4F77" w:rsidP="001D4F77">
            <w:pPr>
              <w:jc w:val="both"/>
              <w:rPr>
                <w:b/>
                <w:sz w:val="22"/>
                <w:szCs w:val="22"/>
              </w:rPr>
            </w:pPr>
            <w:r w:rsidRPr="00970432">
              <w:rPr>
                <w:b/>
                <w:sz w:val="22"/>
                <w:szCs w:val="22"/>
              </w:rPr>
              <w:t>3.</w:t>
            </w:r>
            <w:r w:rsidR="00E71282" w:rsidRPr="00970432">
              <w:rPr>
                <w:b/>
                <w:sz w:val="22"/>
                <w:szCs w:val="22"/>
              </w:rPr>
              <w:t>3</w:t>
            </w:r>
            <w:r w:rsidRPr="00970432">
              <w:rPr>
                <w:b/>
                <w:sz w:val="22"/>
                <w:szCs w:val="22"/>
              </w:rPr>
              <w:t>. Papildomos tinkamumo sąlygos, susijusios su tinkamomis finansuoti išlaidomis:</w:t>
            </w:r>
            <w:r w:rsidR="0096569E" w:rsidRPr="00970432">
              <w:rPr>
                <w:b/>
                <w:sz w:val="22"/>
                <w:szCs w:val="22"/>
              </w:rPr>
              <w:t xml:space="preserve"> </w:t>
            </w:r>
          </w:p>
        </w:tc>
      </w:tr>
      <w:tr w:rsidR="006200FA" w:rsidRPr="004218B9" w14:paraId="1622B6D0" w14:textId="77777777" w:rsidTr="006D0E60">
        <w:tc>
          <w:tcPr>
            <w:tcW w:w="15021" w:type="dxa"/>
            <w:gridSpan w:val="3"/>
            <w:shd w:val="clear" w:color="auto" w:fill="auto"/>
          </w:tcPr>
          <w:p w14:paraId="7214705B" w14:textId="77777777" w:rsidR="006200FA" w:rsidRPr="00B128DF" w:rsidRDefault="006200FA" w:rsidP="001D4F77">
            <w:pPr>
              <w:jc w:val="both"/>
              <w:rPr>
                <w:rFonts w:eastAsia="Calibri"/>
                <w:sz w:val="22"/>
                <w:szCs w:val="22"/>
              </w:rPr>
            </w:pPr>
            <w:r w:rsidRPr="00B128DF">
              <w:rPr>
                <w:rFonts w:eastAsia="Calibri"/>
                <w:sz w:val="22"/>
                <w:szCs w:val="22"/>
              </w:rPr>
              <w:t>kai vietos projekte numatyta kurti naują (-</w:t>
            </w:r>
            <w:proofErr w:type="spellStart"/>
            <w:r w:rsidRPr="00B128DF">
              <w:rPr>
                <w:rFonts w:eastAsia="Calibri"/>
                <w:sz w:val="22"/>
                <w:szCs w:val="22"/>
              </w:rPr>
              <w:t>as</w:t>
            </w:r>
            <w:proofErr w:type="spellEnd"/>
            <w:r w:rsidRPr="00B128DF">
              <w:rPr>
                <w:rFonts w:eastAsia="Calibri"/>
                <w:sz w:val="22"/>
                <w:szCs w:val="22"/>
              </w:rPr>
              <w:t>) darbo vietą (-</w:t>
            </w:r>
            <w:proofErr w:type="spellStart"/>
            <w:r w:rsidRPr="00B128DF">
              <w:rPr>
                <w:rFonts w:eastAsia="Calibri"/>
                <w:sz w:val="22"/>
                <w:szCs w:val="22"/>
              </w:rPr>
              <w:t>as</w:t>
            </w:r>
            <w:proofErr w:type="spellEnd"/>
            <w:r w:rsidRPr="00B128DF">
              <w:rPr>
                <w:rFonts w:eastAsia="Calibri"/>
                <w:sz w:val="22"/>
                <w:szCs w:val="22"/>
              </w:rPr>
              <w:t xml:space="preserve">), planuojamos vienos darbo vietos (vieno etato) sukūrimo kaina (vertinama paramos lėšų dalis be nuosavo indėlio) negali būti didesnė už suplanuotą naujos darbo vietos sukūrimo kainą priemonės, pagal kurią yra skelbiamas kvietimas teikti vietos projektus, lygmeniu (vertinamas santykis tarp priemonei, pagal kurią planuojama kurti darbo vietas, numatyto biudžeto ir planuojamo darbo vietų sukūrimo rodiklio pagal atitinkamą priemonę reikšmės); jeigu vietos projektu kuriama mažiau arba daugiau kaip viena darbo vieta (etatas), planuojamos darbo vietos kainos pagrįstumui įrodyti taikomas </w:t>
            </w:r>
            <w:r w:rsidRPr="00B128DF">
              <w:rPr>
                <w:rFonts w:eastAsia="Calibri"/>
                <w:i/>
                <w:sz w:val="22"/>
                <w:szCs w:val="22"/>
              </w:rPr>
              <w:t xml:space="preserve">pro </w:t>
            </w:r>
            <w:proofErr w:type="spellStart"/>
            <w:r w:rsidRPr="00B128DF">
              <w:rPr>
                <w:rFonts w:eastAsia="Calibri"/>
                <w:i/>
                <w:sz w:val="22"/>
                <w:szCs w:val="22"/>
              </w:rPr>
              <w:t>rata</w:t>
            </w:r>
            <w:proofErr w:type="spellEnd"/>
            <w:r w:rsidRPr="00B128DF">
              <w:rPr>
                <w:rFonts w:eastAsia="Calibri"/>
                <w:i/>
                <w:sz w:val="22"/>
                <w:szCs w:val="22"/>
              </w:rPr>
              <w:t xml:space="preserve"> </w:t>
            </w:r>
            <w:r w:rsidRPr="00B128DF">
              <w:rPr>
                <w:rFonts w:eastAsia="Calibri"/>
                <w:sz w:val="22"/>
                <w:szCs w:val="22"/>
              </w:rPr>
              <w:t>principas (pvz., jeigu pagal VPS priemonę apskaičiuojama, kad planuojama vienos naujos darbo vietos (etato) kaina yra 50 000 Eur, o vietos projekte numatoma sukurti ir išlaikyti 0,5 naujos darbo vietos (etato), laikoma, kad didžiausia galima parama 0,5 naujos darbo vietos (etato) sukurti gali siekti iki 25 000 Eur; jeigu pagal VPS priemonę numatyta, kad planuojama vienos naujos darbo vietos (etato) kaina yra 50 000 Eur, o vietos projekte numatoma sukurti ir išlaikyti 1,5 naujos darbo vietos (etato), laikoma, kad didžiausia galima parama 1,5 naujos darbo vietos (etato) sukurti gali siekti iki 75 000 Eur);</w:t>
            </w:r>
          </w:p>
          <w:p w14:paraId="4ABB7FCD" w14:textId="15275104" w:rsidR="00970432" w:rsidRPr="00B128DF" w:rsidRDefault="00970432" w:rsidP="001D4F77">
            <w:pPr>
              <w:jc w:val="both"/>
              <w:rPr>
                <w:b/>
                <w:sz w:val="22"/>
                <w:szCs w:val="22"/>
              </w:rPr>
            </w:pPr>
          </w:p>
        </w:tc>
      </w:tr>
      <w:tr w:rsidR="001D4F77" w:rsidRPr="004218B9" w14:paraId="4878BD62" w14:textId="77777777" w:rsidTr="006D0E60">
        <w:tc>
          <w:tcPr>
            <w:tcW w:w="15021" w:type="dxa"/>
            <w:gridSpan w:val="3"/>
            <w:tcBorders>
              <w:bottom w:val="single" w:sz="4" w:space="0" w:color="auto"/>
            </w:tcBorders>
            <w:shd w:val="clear" w:color="auto" w:fill="F7CAAC"/>
          </w:tcPr>
          <w:p w14:paraId="37DD865F" w14:textId="00D8CA63" w:rsidR="001D4F77" w:rsidRPr="004218B9" w:rsidRDefault="001D4F77" w:rsidP="001D4F77">
            <w:pPr>
              <w:jc w:val="both"/>
              <w:rPr>
                <w:b/>
                <w:sz w:val="22"/>
                <w:szCs w:val="22"/>
              </w:rPr>
            </w:pPr>
            <w:r w:rsidRPr="004218B9">
              <w:rPr>
                <w:b/>
                <w:sz w:val="22"/>
                <w:szCs w:val="22"/>
              </w:rPr>
              <w:t>3.</w:t>
            </w:r>
            <w:r w:rsidR="00E71282" w:rsidRPr="004218B9">
              <w:rPr>
                <w:b/>
                <w:sz w:val="22"/>
                <w:szCs w:val="22"/>
              </w:rPr>
              <w:t>4</w:t>
            </w:r>
            <w:r w:rsidRPr="004218B9">
              <w:rPr>
                <w:b/>
                <w:sz w:val="22"/>
                <w:szCs w:val="22"/>
              </w:rPr>
              <w:t>. Tinkamų finansuoti išlaidų sąrašas:</w:t>
            </w:r>
          </w:p>
        </w:tc>
      </w:tr>
      <w:tr w:rsidR="001D4F77" w:rsidRPr="004218B9" w14:paraId="21BE94DC" w14:textId="77777777" w:rsidTr="006D0E60">
        <w:tc>
          <w:tcPr>
            <w:tcW w:w="1129" w:type="dxa"/>
            <w:tcBorders>
              <w:top w:val="single" w:sz="4" w:space="0" w:color="auto"/>
            </w:tcBorders>
            <w:shd w:val="clear" w:color="auto" w:fill="auto"/>
          </w:tcPr>
          <w:p w14:paraId="5B062E65" w14:textId="77777777" w:rsidR="001D4F77" w:rsidRPr="004218B9" w:rsidRDefault="001D4F77" w:rsidP="001D4F77">
            <w:pPr>
              <w:jc w:val="center"/>
              <w:rPr>
                <w:b/>
                <w:sz w:val="22"/>
                <w:szCs w:val="22"/>
              </w:rPr>
            </w:pPr>
            <w:r w:rsidRPr="004218B9">
              <w:rPr>
                <w:b/>
                <w:sz w:val="22"/>
                <w:szCs w:val="22"/>
              </w:rPr>
              <w:t>I</w:t>
            </w:r>
          </w:p>
        </w:tc>
        <w:tc>
          <w:tcPr>
            <w:tcW w:w="3828" w:type="dxa"/>
            <w:tcBorders>
              <w:top w:val="single" w:sz="4" w:space="0" w:color="auto"/>
            </w:tcBorders>
            <w:shd w:val="clear" w:color="auto" w:fill="auto"/>
          </w:tcPr>
          <w:p w14:paraId="172EB1B6" w14:textId="77777777" w:rsidR="001D4F77" w:rsidRPr="004218B9" w:rsidRDefault="001D4F77" w:rsidP="001D4F77">
            <w:pPr>
              <w:jc w:val="center"/>
              <w:rPr>
                <w:b/>
                <w:sz w:val="22"/>
                <w:szCs w:val="22"/>
              </w:rPr>
            </w:pPr>
            <w:r w:rsidRPr="004218B9">
              <w:rPr>
                <w:b/>
                <w:sz w:val="22"/>
                <w:szCs w:val="22"/>
              </w:rPr>
              <w:t>II</w:t>
            </w:r>
          </w:p>
        </w:tc>
        <w:tc>
          <w:tcPr>
            <w:tcW w:w="10064" w:type="dxa"/>
            <w:tcBorders>
              <w:top w:val="single" w:sz="4" w:space="0" w:color="auto"/>
            </w:tcBorders>
            <w:shd w:val="clear" w:color="auto" w:fill="auto"/>
          </w:tcPr>
          <w:p w14:paraId="75643E7F" w14:textId="77777777" w:rsidR="001D4F77" w:rsidRPr="004218B9" w:rsidRDefault="001D4F77" w:rsidP="001D4F77">
            <w:pPr>
              <w:jc w:val="center"/>
              <w:rPr>
                <w:b/>
                <w:sz w:val="22"/>
                <w:szCs w:val="22"/>
              </w:rPr>
            </w:pPr>
            <w:r w:rsidRPr="004218B9">
              <w:rPr>
                <w:b/>
                <w:sz w:val="22"/>
                <w:szCs w:val="22"/>
              </w:rPr>
              <w:t>III</w:t>
            </w:r>
          </w:p>
        </w:tc>
      </w:tr>
      <w:tr w:rsidR="001D4F77" w:rsidRPr="004218B9" w14:paraId="09720B26" w14:textId="77777777" w:rsidTr="006D0E60">
        <w:tc>
          <w:tcPr>
            <w:tcW w:w="1129" w:type="dxa"/>
            <w:shd w:val="clear" w:color="auto" w:fill="auto"/>
            <w:vAlign w:val="center"/>
          </w:tcPr>
          <w:p w14:paraId="2761862D" w14:textId="77777777" w:rsidR="001D4F77" w:rsidRPr="004218B9" w:rsidRDefault="001D4F77" w:rsidP="001D4F77">
            <w:pPr>
              <w:jc w:val="center"/>
              <w:rPr>
                <w:b/>
                <w:sz w:val="22"/>
                <w:szCs w:val="22"/>
              </w:rPr>
            </w:pPr>
            <w:r w:rsidRPr="004218B9">
              <w:rPr>
                <w:b/>
                <w:sz w:val="22"/>
                <w:szCs w:val="22"/>
              </w:rPr>
              <w:t xml:space="preserve">Eil. Nr. </w:t>
            </w:r>
          </w:p>
        </w:tc>
        <w:tc>
          <w:tcPr>
            <w:tcW w:w="3828" w:type="dxa"/>
            <w:shd w:val="clear" w:color="auto" w:fill="auto"/>
          </w:tcPr>
          <w:p w14:paraId="63654669" w14:textId="77777777" w:rsidR="001D4F77" w:rsidRPr="004218B9" w:rsidRDefault="001D4F77" w:rsidP="001D4F77">
            <w:pPr>
              <w:jc w:val="center"/>
              <w:rPr>
                <w:b/>
                <w:sz w:val="22"/>
                <w:szCs w:val="22"/>
              </w:rPr>
            </w:pPr>
            <w:r w:rsidRPr="004218B9">
              <w:rPr>
                <w:b/>
                <w:sz w:val="22"/>
                <w:szCs w:val="22"/>
              </w:rPr>
              <w:t>Tinkamos išlaidos pavadinimas</w:t>
            </w:r>
          </w:p>
        </w:tc>
        <w:tc>
          <w:tcPr>
            <w:tcW w:w="10064" w:type="dxa"/>
            <w:shd w:val="clear" w:color="auto" w:fill="auto"/>
          </w:tcPr>
          <w:p w14:paraId="3F4B10B9" w14:textId="009D3ADA" w:rsidR="001D4F77" w:rsidRPr="004218B9" w:rsidRDefault="001D4F77" w:rsidP="001D4F77">
            <w:pPr>
              <w:jc w:val="center"/>
              <w:rPr>
                <w:b/>
                <w:sz w:val="22"/>
                <w:szCs w:val="22"/>
              </w:rPr>
            </w:pPr>
            <w:r w:rsidRPr="004218B9">
              <w:rPr>
                <w:b/>
                <w:sz w:val="22"/>
                <w:szCs w:val="22"/>
              </w:rPr>
              <w:t>Galimas kainos pagrindimo būdas</w:t>
            </w:r>
          </w:p>
          <w:p w14:paraId="3DCD563C" w14:textId="77777777" w:rsidR="001D4F77" w:rsidRPr="004218B9" w:rsidRDefault="001D4F77" w:rsidP="001D4F77">
            <w:pPr>
              <w:jc w:val="center"/>
              <w:rPr>
                <w:i/>
                <w:sz w:val="22"/>
                <w:szCs w:val="22"/>
              </w:rPr>
            </w:pPr>
          </w:p>
        </w:tc>
      </w:tr>
      <w:tr w:rsidR="00947A4D" w:rsidRPr="004218B9" w14:paraId="51EC2378" w14:textId="77777777" w:rsidTr="006D0E60">
        <w:tc>
          <w:tcPr>
            <w:tcW w:w="1129" w:type="dxa"/>
            <w:shd w:val="clear" w:color="auto" w:fill="auto"/>
          </w:tcPr>
          <w:p w14:paraId="772271FD" w14:textId="6AB58537" w:rsidR="00947A4D" w:rsidRPr="00970432" w:rsidRDefault="00947A4D" w:rsidP="00947A4D">
            <w:pPr>
              <w:rPr>
                <w:b/>
                <w:sz w:val="22"/>
                <w:szCs w:val="22"/>
              </w:rPr>
            </w:pPr>
            <w:r w:rsidRPr="00970432">
              <w:rPr>
                <w:b/>
                <w:sz w:val="22"/>
                <w:szCs w:val="22"/>
              </w:rPr>
              <w:t>3.4.1.</w:t>
            </w:r>
          </w:p>
        </w:tc>
        <w:tc>
          <w:tcPr>
            <w:tcW w:w="13892" w:type="dxa"/>
            <w:gridSpan w:val="2"/>
            <w:shd w:val="clear" w:color="auto" w:fill="auto"/>
          </w:tcPr>
          <w:p w14:paraId="7F7BF828" w14:textId="7BB89EC4" w:rsidR="00947A4D" w:rsidRPr="00970432" w:rsidRDefault="00947A4D" w:rsidP="00947A4D">
            <w:pPr>
              <w:jc w:val="both"/>
              <w:rPr>
                <w:b/>
                <w:sz w:val="22"/>
                <w:szCs w:val="22"/>
              </w:rPr>
            </w:pPr>
            <w:r w:rsidRPr="00970432">
              <w:rPr>
                <w:b/>
                <w:sz w:val="22"/>
                <w:szCs w:val="22"/>
              </w:rPr>
              <w:t xml:space="preserve">Naujų prekių įsigijimo: </w:t>
            </w:r>
            <w:r w:rsidRPr="00970432">
              <w:rPr>
                <w:sz w:val="22"/>
                <w:szCs w:val="22"/>
              </w:rPr>
              <w:t>Turi neviršyti</w:t>
            </w:r>
            <w:r w:rsidRPr="00970432">
              <w:rPr>
                <w:b/>
                <w:sz w:val="22"/>
                <w:szCs w:val="22"/>
              </w:rPr>
              <w:t xml:space="preserve"> </w:t>
            </w:r>
            <w:r w:rsidRPr="00970432">
              <w:rPr>
                <w:rFonts w:eastAsia="Calibri"/>
                <w:sz w:val="22"/>
                <w:szCs w:val="22"/>
              </w:rPr>
              <w:t>vidutinių atitinkamų prekių rinkos kainų. Laikoma, kad iš paramos VPS įgyvendinti prašomos finansuoti išlaidos neviršija vidutinių rinkos kainų, jeigu vietos projekto išlaidos pagrindžiamos (nurodomi alternatyvūs būdai):</w:t>
            </w:r>
          </w:p>
        </w:tc>
      </w:tr>
      <w:tr w:rsidR="009D70EB" w:rsidRPr="004218B9" w14:paraId="3ED3D71D" w14:textId="77777777" w:rsidTr="006D0E60">
        <w:tc>
          <w:tcPr>
            <w:tcW w:w="1129" w:type="dxa"/>
            <w:shd w:val="clear" w:color="auto" w:fill="auto"/>
          </w:tcPr>
          <w:p w14:paraId="6B19A60E" w14:textId="7EEA4A46" w:rsidR="009D70EB" w:rsidRPr="004C764C" w:rsidRDefault="009D70EB" w:rsidP="00947A4D">
            <w:pPr>
              <w:rPr>
                <w:sz w:val="22"/>
                <w:szCs w:val="22"/>
              </w:rPr>
            </w:pPr>
            <w:r w:rsidRPr="004C764C">
              <w:rPr>
                <w:sz w:val="22"/>
                <w:szCs w:val="22"/>
              </w:rPr>
              <w:t>3.4.1.1.</w:t>
            </w:r>
          </w:p>
        </w:tc>
        <w:tc>
          <w:tcPr>
            <w:tcW w:w="3828" w:type="dxa"/>
            <w:shd w:val="clear" w:color="auto" w:fill="auto"/>
          </w:tcPr>
          <w:p w14:paraId="520463C4" w14:textId="7D306B81" w:rsidR="009D70EB" w:rsidRPr="004C764C" w:rsidRDefault="009D70EB" w:rsidP="00947A4D">
            <w:pPr>
              <w:jc w:val="both"/>
              <w:rPr>
                <w:sz w:val="22"/>
                <w:szCs w:val="22"/>
              </w:rPr>
            </w:pPr>
            <w:r w:rsidRPr="004C764C">
              <w:rPr>
                <w:sz w:val="22"/>
                <w:szCs w:val="22"/>
              </w:rPr>
              <w:t>naujų įrenginių ir (arba) įrangos, skirtų projekto reikmėms, pirkimo ir įrengimo išlaidos</w:t>
            </w:r>
          </w:p>
        </w:tc>
        <w:tc>
          <w:tcPr>
            <w:tcW w:w="10064" w:type="dxa"/>
            <w:vMerge w:val="restart"/>
            <w:shd w:val="clear" w:color="auto" w:fill="auto"/>
          </w:tcPr>
          <w:p w14:paraId="7C2CAD23" w14:textId="77777777" w:rsidR="009D70EB" w:rsidRPr="004C764C" w:rsidRDefault="009D70EB" w:rsidP="009D70EB">
            <w:pPr>
              <w:tabs>
                <w:tab w:val="left" w:pos="567"/>
              </w:tabs>
              <w:ind w:firstLine="34"/>
              <w:jc w:val="both"/>
              <w:rPr>
                <w:rFonts w:eastAsia="Calibri"/>
                <w:sz w:val="22"/>
                <w:szCs w:val="22"/>
              </w:rPr>
            </w:pPr>
            <w:r w:rsidRPr="004C764C">
              <w:rPr>
                <w:rFonts w:eastAsia="Calibri"/>
                <w:sz w:val="22"/>
                <w:szCs w:val="22"/>
              </w:rPr>
              <w:t>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w:t>
            </w:r>
            <w:r w:rsidRPr="004C764C">
              <w:rPr>
                <w:rFonts w:eastAsia="Calibri"/>
                <w:sz w:val="22"/>
                <w:szCs w:val="22"/>
              </w:rPr>
              <w:lastRenderedPageBreak/>
              <w:t xml:space="preserve">ūkinė veikla, komerciniais pasiūlymais arba jų interneto tinklalapiuose esančiomis kainomis kompiuterio ekrano nuotraukų forma (anglų k. </w:t>
            </w:r>
            <w:proofErr w:type="spellStart"/>
            <w:r w:rsidRPr="004C764C">
              <w:rPr>
                <w:rFonts w:eastAsia="Calibri"/>
                <w:i/>
                <w:sz w:val="22"/>
                <w:szCs w:val="22"/>
              </w:rPr>
              <w:t>Print</w:t>
            </w:r>
            <w:proofErr w:type="spellEnd"/>
            <w:r w:rsidRPr="004C764C">
              <w:rPr>
                <w:rFonts w:eastAsia="Calibri"/>
                <w:i/>
                <w:sz w:val="22"/>
                <w:szCs w:val="22"/>
              </w:rPr>
              <w:t xml:space="preserve"> </w:t>
            </w:r>
            <w:proofErr w:type="spellStart"/>
            <w:r w:rsidRPr="004C764C">
              <w:rPr>
                <w:rFonts w:eastAsia="Calibri"/>
                <w:i/>
                <w:sz w:val="22"/>
                <w:szCs w:val="22"/>
              </w:rPr>
              <w:t>Screen</w:t>
            </w:r>
            <w:proofErr w:type="spellEnd"/>
            <w:r w:rsidRPr="004C764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8FB1884" w14:textId="77777777" w:rsidR="009D70EB" w:rsidRPr="004C764C" w:rsidRDefault="009D70EB" w:rsidP="009D70EB">
            <w:pPr>
              <w:tabs>
                <w:tab w:val="left" w:pos="567"/>
              </w:tabs>
              <w:ind w:firstLine="34"/>
              <w:jc w:val="both"/>
              <w:rPr>
                <w:rFonts w:eastAsia="Calibri"/>
                <w:sz w:val="22"/>
                <w:szCs w:val="22"/>
              </w:rPr>
            </w:pPr>
          </w:p>
          <w:p w14:paraId="33E86316" w14:textId="77777777" w:rsidR="009D70EB" w:rsidRPr="004C764C" w:rsidRDefault="009D70EB" w:rsidP="009D70EB">
            <w:pPr>
              <w:tabs>
                <w:tab w:val="left" w:pos="567"/>
              </w:tabs>
              <w:ind w:firstLine="34"/>
              <w:jc w:val="both"/>
              <w:rPr>
                <w:rFonts w:eastAsia="Calibri"/>
                <w:sz w:val="22"/>
                <w:szCs w:val="22"/>
              </w:rPr>
            </w:pPr>
            <w:r w:rsidRPr="004C764C">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490D0B23" w:rsidR="009D70EB" w:rsidRPr="00970432" w:rsidRDefault="009D70EB" w:rsidP="00947A4D">
            <w:pPr>
              <w:jc w:val="both"/>
              <w:rPr>
                <w:sz w:val="22"/>
                <w:szCs w:val="22"/>
              </w:rPr>
            </w:pPr>
          </w:p>
        </w:tc>
      </w:tr>
      <w:tr w:rsidR="009D70EB" w:rsidRPr="004218B9" w14:paraId="4ACFF736" w14:textId="77777777" w:rsidTr="006D0E60">
        <w:tc>
          <w:tcPr>
            <w:tcW w:w="1129" w:type="dxa"/>
            <w:shd w:val="clear" w:color="auto" w:fill="auto"/>
          </w:tcPr>
          <w:p w14:paraId="5FF05684" w14:textId="45993710" w:rsidR="009D70EB" w:rsidRPr="004C764C" w:rsidRDefault="009D70EB" w:rsidP="00947A4D">
            <w:pPr>
              <w:rPr>
                <w:sz w:val="22"/>
                <w:szCs w:val="22"/>
              </w:rPr>
            </w:pPr>
            <w:r w:rsidRPr="004C764C">
              <w:rPr>
                <w:sz w:val="22"/>
                <w:szCs w:val="22"/>
              </w:rPr>
              <w:lastRenderedPageBreak/>
              <w:t>3.4.1.2.</w:t>
            </w:r>
          </w:p>
        </w:tc>
        <w:tc>
          <w:tcPr>
            <w:tcW w:w="3828" w:type="dxa"/>
            <w:shd w:val="clear" w:color="auto" w:fill="auto"/>
          </w:tcPr>
          <w:p w14:paraId="2233DDC5" w14:textId="21E23CC0" w:rsidR="009D70EB" w:rsidRPr="004C764C" w:rsidRDefault="009D70EB" w:rsidP="00947A4D">
            <w:pPr>
              <w:jc w:val="both"/>
              <w:rPr>
                <w:sz w:val="22"/>
                <w:szCs w:val="22"/>
              </w:rPr>
            </w:pPr>
            <w:r w:rsidRPr="004C764C">
              <w:rPr>
                <w:sz w:val="22"/>
                <w:szCs w:val="22"/>
              </w:rPr>
              <w:t>speciali kompiuterinė ir programinė įranga, skirta įsigyjamos įrangos ar technologinio proceso valdymui</w:t>
            </w:r>
          </w:p>
        </w:tc>
        <w:tc>
          <w:tcPr>
            <w:tcW w:w="10064" w:type="dxa"/>
            <w:vMerge/>
            <w:shd w:val="clear" w:color="auto" w:fill="auto"/>
          </w:tcPr>
          <w:p w14:paraId="3ACFA3E9" w14:textId="637B1118" w:rsidR="009D70EB" w:rsidRPr="00970432" w:rsidRDefault="009D70EB" w:rsidP="00947A4D">
            <w:pPr>
              <w:jc w:val="both"/>
              <w:rPr>
                <w:sz w:val="22"/>
                <w:szCs w:val="22"/>
              </w:rPr>
            </w:pPr>
          </w:p>
        </w:tc>
      </w:tr>
      <w:tr w:rsidR="009D70EB" w:rsidRPr="004218B9" w14:paraId="35FF8EE6" w14:textId="77777777" w:rsidTr="006D0E60">
        <w:tc>
          <w:tcPr>
            <w:tcW w:w="1129" w:type="dxa"/>
            <w:shd w:val="clear" w:color="auto" w:fill="auto"/>
            <w:vAlign w:val="center"/>
          </w:tcPr>
          <w:p w14:paraId="274BBD18" w14:textId="7F4166B7" w:rsidR="009D70EB" w:rsidRPr="004C764C" w:rsidRDefault="009D70EB" w:rsidP="00947A4D">
            <w:pPr>
              <w:rPr>
                <w:sz w:val="22"/>
                <w:szCs w:val="22"/>
              </w:rPr>
            </w:pPr>
            <w:r w:rsidRPr="004C764C">
              <w:rPr>
                <w:sz w:val="22"/>
                <w:szCs w:val="22"/>
              </w:rPr>
              <w:t>3.4.1.3.</w:t>
            </w:r>
          </w:p>
        </w:tc>
        <w:tc>
          <w:tcPr>
            <w:tcW w:w="3828" w:type="dxa"/>
            <w:shd w:val="clear" w:color="auto" w:fill="auto"/>
          </w:tcPr>
          <w:p w14:paraId="1FA1F978" w14:textId="0B0E79F0" w:rsidR="009D70EB" w:rsidRPr="004C764C" w:rsidRDefault="009D70EB" w:rsidP="00947A4D">
            <w:pPr>
              <w:jc w:val="both"/>
              <w:rPr>
                <w:sz w:val="22"/>
                <w:szCs w:val="22"/>
              </w:rPr>
            </w:pPr>
            <w:r w:rsidRPr="004C764C">
              <w:rPr>
                <w:sz w:val="22"/>
                <w:szCs w:val="22"/>
              </w:rPr>
              <w:t>naujų įrankių, technikos, mechanizmų, baldų (išskyrus biuro baldus), kitos įrangos, kompiuterinės įrangos ir programų, kitos elektroninės, skaitmeninės technikos, kitų prekių, tiesiogiai susijusių su vietos projekto įgyvendinimu, įsigijimo išlaidos</w:t>
            </w:r>
          </w:p>
        </w:tc>
        <w:tc>
          <w:tcPr>
            <w:tcW w:w="10064" w:type="dxa"/>
            <w:vMerge/>
            <w:shd w:val="clear" w:color="auto" w:fill="auto"/>
          </w:tcPr>
          <w:p w14:paraId="23EC2977" w14:textId="3C51C8CC" w:rsidR="009D70EB" w:rsidRPr="00970432" w:rsidRDefault="009D70EB" w:rsidP="00947A4D">
            <w:pPr>
              <w:jc w:val="both"/>
              <w:rPr>
                <w:sz w:val="22"/>
                <w:szCs w:val="22"/>
              </w:rPr>
            </w:pPr>
          </w:p>
        </w:tc>
      </w:tr>
      <w:tr w:rsidR="009D70EB" w:rsidRPr="004218B9" w14:paraId="67D09C67" w14:textId="77777777" w:rsidTr="006D0E60">
        <w:tc>
          <w:tcPr>
            <w:tcW w:w="1129" w:type="dxa"/>
            <w:shd w:val="clear" w:color="auto" w:fill="auto"/>
            <w:vAlign w:val="center"/>
          </w:tcPr>
          <w:p w14:paraId="7575EDF4" w14:textId="45689E9D" w:rsidR="009D70EB" w:rsidRPr="004C764C" w:rsidRDefault="009D70EB" w:rsidP="00947A4D">
            <w:pPr>
              <w:rPr>
                <w:sz w:val="22"/>
                <w:szCs w:val="22"/>
              </w:rPr>
            </w:pPr>
            <w:r w:rsidRPr="004C764C">
              <w:rPr>
                <w:sz w:val="22"/>
                <w:szCs w:val="22"/>
              </w:rPr>
              <w:t>3.4.1.4.</w:t>
            </w:r>
          </w:p>
        </w:tc>
        <w:tc>
          <w:tcPr>
            <w:tcW w:w="3828" w:type="dxa"/>
            <w:shd w:val="clear" w:color="auto" w:fill="auto"/>
          </w:tcPr>
          <w:p w14:paraId="1A3C6722" w14:textId="77777777" w:rsidR="0024079C" w:rsidRPr="004C764C" w:rsidRDefault="009D70EB" w:rsidP="002F0858">
            <w:pPr>
              <w:jc w:val="both"/>
              <w:rPr>
                <w:sz w:val="22"/>
                <w:szCs w:val="22"/>
              </w:rPr>
            </w:pPr>
            <w:r w:rsidRPr="004C764C">
              <w:rPr>
                <w:sz w:val="22"/>
                <w:szCs w:val="22"/>
              </w:rPr>
              <w:t xml:space="preserve">projektui įgyvendinti ir projekte numatytai veiklai vykdyti būtina specializuota technika ir (arba) įranga. </w:t>
            </w:r>
          </w:p>
          <w:p w14:paraId="14D0BB69" w14:textId="6C0691F7" w:rsidR="004543A3" w:rsidRPr="004C764C" w:rsidRDefault="00BA66D1" w:rsidP="002F0858">
            <w:pPr>
              <w:ind w:firstLine="34"/>
              <w:jc w:val="both"/>
              <w:rPr>
                <w:rFonts w:eastAsia="Calibri"/>
                <w:sz w:val="22"/>
                <w:szCs w:val="22"/>
              </w:rPr>
            </w:pPr>
            <w:r w:rsidRPr="004C764C">
              <w:rPr>
                <w:rFonts w:eastAsia="Calibri"/>
                <w:sz w:val="22"/>
                <w:szCs w:val="22"/>
              </w:rPr>
              <w:t>(m</w:t>
            </w:r>
            <w:r w:rsidR="004543A3" w:rsidRPr="004C764C">
              <w:rPr>
                <w:rFonts w:eastAsia="Calibri"/>
                <w:sz w:val="22"/>
                <w:szCs w:val="22"/>
              </w:rPr>
              <w:t xml:space="preserve">otorinės transporto priemonės įsigijimas yra tinkamos finansuoti išlaidos tik tuo atveju, jeigu </w:t>
            </w:r>
            <w:r w:rsidR="0024079C" w:rsidRPr="004C764C">
              <w:rPr>
                <w:rFonts w:eastAsia="Calibri"/>
                <w:sz w:val="22"/>
                <w:szCs w:val="22"/>
              </w:rPr>
              <w:t xml:space="preserve">atitinka </w:t>
            </w:r>
            <w:r w:rsidR="004543A3" w:rsidRPr="004C764C">
              <w:rPr>
                <w:rFonts w:eastAsia="Calibri"/>
                <w:sz w:val="22"/>
                <w:szCs w:val="22"/>
              </w:rPr>
              <w:t>Vietos projektų administravimo taisyklių 27.1 punktą</w:t>
            </w:r>
            <w:r w:rsidRPr="004C764C">
              <w:rPr>
                <w:rFonts w:eastAsia="Calibri"/>
                <w:sz w:val="22"/>
                <w:szCs w:val="22"/>
              </w:rPr>
              <w:t>)</w:t>
            </w:r>
          </w:p>
          <w:p w14:paraId="4836B156" w14:textId="7D92FCC1" w:rsidR="009D70EB" w:rsidRPr="004C764C" w:rsidRDefault="009D70EB" w:rsidP="00947A4D">
            <w:pPr>
              <w:jc w:val="both"/>
              <w:rPr>
                <w:i/>
                <w:sz w:val="22"/>
                <w:szCs w:val="22"/>
              </w:rPr>
            </w:pPr>
          </w:p>
        </w:tc>
        <w:tc>
          <w:tcPr>
            <w:tcW w:w="10064" w:type="dxa"/>
            <w:vMerge/>
            <w:shd w:val="clear" w:color="auto" w:fill="auto"/>
          </w:tcPr>
          <w:p w14:paraId="753E0848" w14:textId="77777777" w:rsidR="009D70EB" w:rsidRPr="00970432" w:rsidRDefault="009D70EB" w:rsidP="00947A4D">
            <w:pPr>
              <w:jc w:val="both"/>
              <w:rPr>
                <w:i/>
                <w:sz w:val="22"/>
                <w:szCs w:val="22"/>
              </w:rPr>
            </w:pPr>
          </w:p>
        </w:tc>
      </w:tr>
      <w:tr w:rsidR="009D70EB" w:rsidRPr="004218B9" w14:paraId="7C7562EE" w14:textId="77777777" w:rsidTr="006D0E60">
        <w:tc>
          <w:tcPr>
            <w:tcW w:w="1129" w:type="dxa"/>
            <w:shd w:val="clear" w:color="auto" w:fill="auto"/>
          </w:tcPr>
          <w:p w14:paraId="2819F123" w14:textId="14E596EE" w:rsidR="009D70EB" w:rsidRPr="00970432" w:rsidRDefault="009D70EB" w:rsidP="00947A4D">
            <w:pPr>
              <w:rPr>
                <w:b/>
                <w:sz w:val="22"/>
                <w:szCs w:val="22"/>
              </w:rPr>
            </w:pPr>
            <w:r w:rsidRPr="00970432">
              <w:rPr>
                <w:b/>
                <w:sz w:val="22"/>
                <w:szCs w:val="22"/>
              </w:rPr>
              <w:t>3.4.2.</w:t>
            </w:r>
          </w:p>
        </w:tc>
        <w:tc>
          <w:tcPr>
            <w:tcW w:w="13892" w:type="dxa"/>
            <w:gridSpan w:val="2"/>
            <w:shd w:val="clear" w:color="auto" w:fill="auto"/>
          </w:tcPr>
          <w:p w14:paraId="0F1D91F7" w14:textId="039B4D30" w:rsidR="009D70EB" w:rsidRPr="00970432" w:rsidRDefault="009D70EB" w:rsidP="00947A4D">
            <w:pPr>
              <w:jc w:val="both"/>
              <w:rPr>
                <w:b/>
                <w:sz w:val="22"/>
                <w:szCs w:val="22"/>
              </w:rPr>
            </w:pPr>
            <w:r w:rsidRPr="00970432">
              <w:rPr>
                <w:b/>
                <w:sz w:val="22"/>
                <w:szCs w:val="22"/>
              </w:rPr>
              <w:t xml:space="preserve">Darbų ir paslaugų įsigijimo: </w:t>
            </w:r>
            <w:r w:rsidRPr="00970432">
              <w:rPr>
                <w:rFonts w:eastAsia="Calibri"/>
                <w:sz w:val="22"/>
                <w:szCs w:val="22"/>
              </w:rPr>
              <w:t xml:space="preserve">neviršyti vidutinių atitinkamų </w:t>
            </w:r>
            <w:r w:rsidR="006D0E60" w:rsidRPr="00970432">
              <w:rPr>
                <w:rFonts w:eastAsia="Calibri"/>
                <w:sz w:val="22"/>
                <w:szCs w:val="22"/>
              </w:rPr>
              <w:t>darbų ir</w:t>
            </w:r>
            <w:r w:rsidRPr="00970432">
              <w:rPr>
                <w:rFonts w:eastAsia="Calibri"/>
                <w:sz w:val="22"/>
                <w:szCs w:val="22"/>
              </w:rPr>
              <w:t xml:space="preserve"> paslaugų rinkos kainų. Laikoma, kad iš paramos VPS įgyvendinti prašomos finansuoti išlaidos neviršija vidutinių rinkos kainų, jeigu vietos projekto išlaidos pagrindžiamos (nurodomi alternatyvūs būdai):</w:t>
            </w:r>
          </w:p>
        </w:tc>
      </w:tr>
      <w:tr w:rsidR="009D70EB" w:rsidRPr="004218B9" w14:paraId="0E348D97" w14:textId="77777777" w:rsidTr="006D0E60">
        <w:tc>
          <w:tcPr>
            <w:tcW w:w="1129" w:type="dxa"/>
            <w:shd w:val="clear" w:color="auto" w:fill="auto"/>
            <w:vAlign w:val="center"/>
          </w:tcPr>
          <w:p w14:paraId="3E613920" w14:textId="056EF5B0" w:rsidR="009D70EB" w:rsidRPr="00970432" w:rsidRDefault="009D70EB" w:rsidP="009D70EB">
            <w:pPr>
              <w:jc w:val="both"/>
              <w:rPr>
                <w:sz w:val="22"/>
                <w:szCs w:val="22"/>
              </w:rPr>
            </w:pPr>
            <w:r w:rsidRPr="00970432">
              <w:rPr>
                <w:sz w:val="22"/>
                <w:szCs w:val="22"/>
              </w:rPr>
              <w:t>3.4.2.1.</w:t>
            </w:r>
          </w:p>
        </w:tc>
        <w:tc>
          <w:tcPr>
            <w:tcW w:w="3828" w:type="dxa"/>
            <w:shd w:val="clear" w:color="auto" w:fill="auto"/>
          </w:tcPr>
          <w:p w14:paraId="32D9536C" w14:textId="0CD41EE8" w:rsidR="009D70EB" w:rsidRPr="00970432" w:rsidRDefault="009D70EB" w:rsidP="009D70EB">
            <w:pPr>
              <w:jc w:val="both"/>
              <w:rPr>
                <w:sz w:val="22"/>
                <w:szCs w:val="22"/>
              </w:rPr>
            </w:pPr>
            <w:r w:rsidRPr="00970432">
              <w:rPr>
                <w:sz w:val="22"/>
                <w:szCs w:val="22"/>
              </w:rPr>
              <w:t>projekte numatytai veiklai vykdyti skirtų gamybinių ir kitų būtinų statinių nauja statyba, rekonstravimas ir (arba) kapitalinis remontas, ir (arba) paprastasis remontas</w:t>
            </w:r>
          </w:p>
        </w:tc>
        <w:tc>
          <w:tcPr>
            <w:tcW w:w="10064" w:type="dxa"/>
            <w:vMerge w:val="restart"/>
            <w:shd w:val="clear" w:color="auto" w:fill="auto"/>
          </w:tcPr>
          <w:p w14:paraId="1181A8FD" w14:textId="77777777" w:rsidR="009D70EB" w:rsidRPr="00970432" w:rsidRDefault="009D70EB" w:rsidP="009D70EB">
            <w:pPr>
              <w:tabs>
                <w:tab w:val="left" w:pos="567"/>
              </w:tabs>
              <w:ind w:firstLine="34"/>
              <w:jc w:val="both"/>
              <w:rPr>
                <w:rFonts w:eastAsia="Calibri"/>
                <w:sz w:val="22"/>
                <w:szCs w:val="22"/>
              </w:rPr>
            </w:pPr>
            <w:r w:rsidRPr="00970432">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70432">
              <w:rPr>
                <w:rFonts w:eastAsia="Calibri"/>
                <w:i/>
                <w:sz w:val="22"/>
                <w:szCs w:val="22"/>
              </w:rPr>
              <w:t>Print</w:t>
            </w:r>
            <w:proofErr w:type="spellEnd"/>
            <w:r w:rsidRPr="00970432">
              <w:rPr>
                <w:rFonts w:eastAsia="Calibri"/>
                <w:i/>
                <w:sz w:val="22"/>
                <w:szCs w:val="22"/>
              </w:rPr>
              <w:t xml:space="preserve"> </w:t>
            </w:r>
            <w:proofErr w:type="spellStart"/>
            <w:r w:rsidRPr="00970432">
              <w:rPr>
                <w:rFonts w:eastAsia="Calibri"/>
                <w:i/>
                <w:sz w:val="22"/>
                <w:szCs w:val="22"/>
              </w:rPr>
              <w:t>Screen</w:t>
            </w:r>
            <w:proofErr w:type="spellEnd"/>
            <w:r w:rsidRPr="00970432">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63CABFB" w14:textId="77777777" w:rsidR="009D70EB" w:rsidRPr="00970432" w:rsidRDefault="009D70EB" w:rsidP="009D70EB">
            <w:pPr>
              <w:tabs>
                <w:tab w:val="left" w:pos="567"/>
              </w:tabs>
              <w:ind w:firstLine="34"/>
              <w:jc w:val="both"/>
              <w:rPr>
                <w:rFonts w:eastAsia="Calibri"/>
                <w:sz w:val="22"/>
                <w:szCs w:val="22"/>
              </w:rPr>
            </w:pPr>
          </w:p>
          <w:p w14:paraId="5662250F" w14:textId="509E8D41" w:rsidR="009D70EB" w:rsidRPr="00970432" w:rsidRDefault="009D70EB" w:rsidP="009D70EB">
            <w:pPr>
              <w:jc w:val="both"/>
              <w:rPr>
                <w:sz w:val="22"/>
                <w:szCs w:val="22"/>
              </w:rPr>
            </w:pPr>
            <w:r w:rsidRPr="00970432">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w:t>
            </w:r>
            <w:r w:rsidRPr="00970432">
              <w:rPr>
                <w:rFonts w:eastAsia="Calibri"/>
                <w:sz w:val="22"/>
                <w:szCs w:val="22"/>
              </w:rPr>
              <w:lastRenderedPageBreak/>
              <w:t>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D70EB" w:rsidRPr="004218B9" w14:paraId="5EC1FF59" w14:textId="77777777" w:rsidTr="006D0E60">
        <w:tc>
          <w:tcPr>
            <w:tcW w:w="1129" w:type="dxa"/>
            <w:shd w:val="clear" w:color="auto" w:fill="auto"/>
            <w:vAlign w:val="center"/>
          </w:tcPr>
          <w:p w14:paraId="112884DE" w14:textId="40B26613" w:rsidR="009D70EB" w:rsidRPr="00970432" w:rsidRDefault="009D70EB" w:rsidP="009D70EB">
            <w:pPr>
              <w:jc w:val="both"/>
              <w:rPr>
                <w:sz w:val="22"/>
                <w:szCs w:val="22"/>
              </w:rPr>
            </w:pPr>
            <w:r w:rsidRPr="00970432">
              <w:rPr>
                <w:sz w:val="22"/>
                <w:szCs w:val="22"/>
              </w:rPr>
              <w:t>3.4.2.2.</w:t>
            </w:r>
          </w:p>
        </w:tc>
        <w:tc>
          <w:tcPr>
            <w:tcW w:w="3828" w:type="dxa"/>
            <w:shd w:val="clear" w:color="auto" w:fill="auto"/>
          </w:tcPr>
          <w:p w14:paraId="5A7DF62A" w14:textId="1702BECC" w:rsidR="009D70EB" w:rsidRPr="00970432" w:rsidRDefault="009D70EB" w:rsidP="009D70EB">
            <w:pPr>
              <w:jc w:val="both"/>
              <w:rPr>
                <w:sz w:val="22"/>
                <w:szCs w:val="22"/>
              </w:rPr>
            </w:pPr>
            <w:r w:rsidRPr="00970432">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064" w:type="dxa"/>
            <w:vMerge/>
            <w:shd w:val="clear" w:color="auto" w:fill="auto"/>
          </w:tcPr>
          <w:p w14:paraId="2D5987F8" w14:textId="22F89BCB" w:rsidR="009D70EB" w:rsidRPr="00970432" w:rsidRDefault="009D70EB" w:rsidP="009D70EB">
            <w:pPr>
              <w:jc w:val="both"/>
              <w:rPr>
                <w:sz w:val="22"/>
                <w:szCs w:val="22"/>
              </w:rPr>
            </w:pPr>
          </w:p>
        </w:tc>
      </w:tr>
      <w:tr w:rsidR="00F10BEE" w:rsidRPr="004218B9" w14:paraId="75D8EE90" w14:textId="77777777" w:rsidTr="006D0E60">
        <w:tc>
          <w:tcPr>
            <w:tcW w:w="1129" w:type="dxa"/>
            <w:shd w:val="clear" w:color="auto" w:fill="auto"/>
          </w:tcPr>
          <w:p w14:paraId="1C56EFBB" w14:textId="48D39ADD" w:rsidR="00F10BEE" w:rsidRPr="00970432" w:rsidRDefault="00F10BEE" w:rsidP="009D70EB">
            <w:pPr>
              <w:jc w:val="both"/>
              <w:rPr>
                <w:b/>
                <w:sz w:val="22"/>
                <w:szCs w:val="22"/>
              </w:rPr>
            </w:pPr>
            <w:r w:rsidRPr="00970432">
              <w:rPr>
                <w:b/>
                <w:sz w:val="22"/>
                <w:szCs w:val="22"/>
              </w:rPr>
              <w:t>3.4.3.</w:t>
            </w:r>
          </w:p>
        </w:tc>
        <w:tc>
          <w:tcPr>
            <w:tcW w:w="13892" w:type="dxa"/>
            <w:gridSpan w:val="2"/>
            <w:shd w:val="clear" w:color="auto" w:fill="auto"/>
          </w:tcPr>
          <w:p w14:paraId="756BB212" w14:textId="77777777" w:rsidR="00F10BEE" w:rsidRPr="00970432" w:rsidRDefault="00F10BEE" w:rsidP="009D70EB">
            <w:pPr>
              <w:jc w:val="both"/>
              <w:rPr>
                <w:sz w:val="22"/>
                <w:szCs w:val="22"/>
              </w:rPr>
            </w:pPr>
            <w:r w:rsidRPr="00970432">
              <w:rPr>
                <w:b/>
                <w:sz w:val="22"/>
                <w:szCs w:val="22"/>
              </w:rPr>
              <w:t xml:space="preserve">Vietos projekto bendrosios išlaidos </w:t>
            </w:r>
            <w:r w:rsidRPr="00970432">
              <w:rPr>
                <w:sz w:val="22"/>
                <w:szCs w:val="22"/>
              </w:rPr>
              <w:t>(įskaitant viešinimo priemonių, nurodytų Vietos projektų administravimo taisyklių 157 punkte, įsigijimo išlaidas):</w:t>
            </w:r>
          </w:p>
          <w:p w14:paraId="4E0350F1" w14:textId="77777777" w:rsidR="00F10BEE" w:rsidRPr="00970432" w:rsidRDefault="00F10BEE" w:rsidP="009D70EB">
            <w:pPr>
              <w:jc w:val="both"/>
              <w:rPr>
                <w:i/>
                <w:iCs/>
                <w:sz w:val="22"/>
                <w:szCs w:val="22"/>
              </w:rPr>
            </w:pPr>
            <w:r w:rsidRPr="00970432">
              <w:rPr>
                <w:i/>
                <w:iCs/>
                <w:sz w:val="22"/>
                <w:szCs w:val="22"/>
              </w:rPr>
              <w:t xml:space="preserve">Vietos projekto bendrosios išlaidos negali viršyti 10 proc. kitų tinkamų finansuoti vietos projekto išlaidų (skaičiuojama nuo visų tinkamų finansuoti išlaidų, išskyrus bendrąsias). </w:t>
            </w:r>
          </w:p>
          <w:p w14:paraId="444067BF" w14:textId="3F7D8926" w:rsidR="00F10BEE" w:rsidRPr="00970432" w:rsidRDefault="00F10BEE" w:rsidP="009D70EB">
            <w:pPr>
              <w:jc w:val="both"/>
              <w:rPr>
                <w:sz w:val="22"/>
                <w:szCs w:val="22"/>
              </w:rPr>
            </w:pPr>
            <w:r w:rsidRPr="00970432">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F10BEE" w:rsidRPr="004218B9" w14:paraId="412E10F9" w14:textId="77777777" w:rsidTr="006D0E60">
        <w:tc>
          <w:tcPr>
            <w:tcW w:w="1129" w:type="dxa"/>
            <w:shd w:val="clear" w:color="auto" w:fill="auto"/>
            <w:vAlign w:val="center"/>
          </w:tcPr>
          <w:p w14:paraId="1E4504E6" w14:textId="52E168E3" w:rsidR="00F10BEE" w:rsidRPr="00970432" w:rsidRDefault="00F10BEE" w:rsidP="00F10BEE">
            <w:pPr>
              <w:jc w:val="both"/>
              <w:rPr>
                <w:sz w:val="22"/>
                <w:szCs w:val="22"/>
              </w:rPr>
            </w:pPr>
            <w:r w:rsidRPr="00970432">
              <w:rPr>
                <w:sz w:val="22"/>
                <w:szCs w:val="22"/>
              </w:rPr>
              <w:t>3.4.3.1.</w:t>
            </w:r>
          </w:p>
        </w:tc>
        <w:tc>
          <w:tcPr>
            <w:tcW w:w="3828" w:type="dxa"/>
            <w:shd w:val="clear" w:color="auto" w:fill="auto"/>
          </w:tcPr>
          <w:p w14:paraId="58D9A553" w14:textId="2C81B0CC" w:rsidR="00F10BEE" w:rsidRPr="00970432" w:rsidRDefault="00F10BEE" w:rsidP="00F10BEE">
            <w:pPr>
              <w:jc w:val="both"/>
              <w:rPr>
                <w:sz w:val="22"/>
                <w:szCs w:val="22"/>
              </w:rPr>
            </w:pPr>
            <w:r w:rsidRPr="00970432">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(statinio techninio projekto/projektinių pasiūlymų/bendrųjų projektinių dokumentų parengimo išlaidos,  ekspertizės paslaugos, kadastriniai matavimai, topografinės nuotraukos parengimas ir kt.), kai šios išlaidos, susijusios su nekilnojamojo turto statyba ir gerinimu, naujų įrenginių ir įrangos, įskaitant techniką, pirkimu</w:t>
            </w:r>
          </w:p>
        </w:tc>
        <w:tc>
          <w:tcPr>
            <w:tcW w:w="10064" w:type="dxa"/>
            <w:shd w:val="clear" w:color="auto" w:fill="auto"/>
          </w:tcPr>
          <w:p w14:paraId="2DC42D14" w14:textId="77777777" w:rsidR="00F10BEE" w:rsidRPr="00970432" w:rsidRDefault="00F10BEE" w:rsidP="00F10BEE">
            <w:pPr>
              <w:tabs>
                <w:tab w:val="left" w:pos="567"/>
              </w:tabs>
              <w:jc w:val="both"/>
              <w:rPr>
                <w:rFonts w:eastAsia="Calibri"/>
                <w:sz w:val="22"/>
                <w:szCs w:val="22"/>
              </w:rPr>
            </w:pPr>
            <w:r w:rsidRPr="00970432">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70432">
              <w:rPr>
                <w:rFonts w:eastAsia="Calibri"/>
                <w:i/>
                <w:sz w:val="22"/>
                <w:szCs w:val="22"/>
              </w:rPr>
              <w:t>Print</w:t>
            </w:r>
            <w:proofErr w:type="spellEnd"/>
            <w:r w:rsidRPr="00970432">
              <w:rPr>
                <w:rFonts w:eastAsia="Calibri"/>
                <w:i/>
                <w:sz w:val="22"/>
                <w:szCs w:val="22"/>
              </w:rPr>
              <w:t xml:space="preserve"> </w:t>
            </w:r>
            <w:proofErr w:type="spellStart"/>
            <w:r w:rsidRPr="00970432">
              <w:rPr>
                <w:rFonts w:eastAsia="Calibri"/>
                <w:i/>
                <w:sz w:val="22"/>
                <w:szCs w:val="22"/>
              </w:rPr>
              <w:t>Screen</w:t>
            </w:r>
            <w:proofErr w:type="spellEnd"/>
            <w:r w:rsidRPr="00970432">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6860A185" w:rsidR="00F10BEE" w:rsidRPr="00970432" w:rsidRDefault="00F10BEE" w:rsidP="00F10BEE">
            <w:pPr>
              <w:jc w:val="both"/>
              <w:rPr>
                <w:sz w:val="22"/>
                <w:szCs w:val="22"/>
              </w:rPr>
            </w:pPr>
          </w:p>
        </w:tc>
      </w:tr>
      <w:tr w:rsidR="00F10BEE" w:rsidRPr="004218B9" w14:paraId="0C411D01" w14:textId="77777777" w:rsidTr="006D0E60">
        <w:tc>
          <w:tcPr>
            <w:tcW w:w="1129" w:type="dxa"/>
            <w:shd w:val="clear" w:color="auto" w:fill="auto"/>
            <w:vAlign w:val="center"/>
          </w:tcPr>
          <w:p w14:paraId="1F4DE7CB" w14:textId="06683DE8" w:rsidR="00F10BEE" w:rsidRPr="00970432" w:rsidRDefault="00F10BEE" w:rsidP="00F10BEE">
            <w:pPr>
              <w:jc w:val="both"/>
              <w:rPr>
                <w:sz w:val="22"/>
                <w:szCs w:val="22"/>
              </w:rPr>
            </w:pPr>
            <w:r w:rsidRPr="00970432">
              <w:rPr>
                <w:sz w:val="22"/>
                <w:szCs w:val="22"/>
              </w:rPr>
              <w:t>3.4.3.2.</w:t>
            </w:r>
          </w:p>
        </w:tc>
        <w:tc>
          <w:tcPr>
            <w:tcW w:w="3828" w:type="dxa"/>
            <w:shd w:val="clear" w:color="auto" w:fill="auto"/>
          </w:tcPr>
          <w:p w14:paraId="681B9ECF" w14:textId="77777777" w:rsidR="00F10BEE" w:rsidRPr="00970432" w:rsidRDefault="00F10BEE" w:rsidP="00F10BEE">
            <w:pPr>
              <w:jc w:val="both"/>
              <w:rPr>
                <w:sz w:val="22"/>
                <w:szCs w:val="22"/>
              </w:rPr>
            </w:pPr>
            <w:r w:rsidRPr="00970432">
              <w:rPr>
                <w:sz w:val="22"/>
                <w:szCs w:val="22"/>
              </w:rPr>
              <w:t>viešinimo išlaidos</w:t>
            </w:r>
          </w:p>
          <w:p w14:paraId="06A84784" w14:textId="77777777" w:rsidR="00F10BEE" w:rsidRPr="00970432" w:rsidRDefault="00F10BEE" w:rsidP="00F10BEE">
            <w:pPr>
              <w:jc w:val="both"/>
              <w:rPr>
                <w:sz w:val="22"/>
                <w:szCs w:val="22"/>
              </w:rPr>
            </w:pPr>
          </w:p>
          <w:p w14:paraId="0AC2073A" w14:textId="00CC3E0B" w:rsidR="00F10BEE" w:rsidRPr="00970432" w:rsidRDefault="00F10BEE" w:rsidP="00F10BEE">
            <w:pPr>
              <w:jc w:val="both"/>
              <w:rPr>
                <w:sz w:val="22"/>
                <w:szCs w:val="22"/>
              </w:rPr>
            </w:pPr>
            <w:r w:rsidRPr="00970432">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064" w:type="dxa"/>
            <w:shd w:val="clear" w:color="auto" w:fill="auto"/>
          </w:tcPr>
          <w:p w14:paraId="3F50AEEE" w14:textId="77777777" w:rsidR="00F10BEE" w:rsidRPr="00970432" w:rsidRDefault="00F10BEE" w:rsidP="00F10BEE">
            <w:pPr>
              <w:tabs>
                <w:tab w:val="left" w:pos="567"/>
              </w:tabs>
              <w:jc w:val="both"/>
              <w:rPr>
                <w:rFonts w:eastAsia="Calibri"/>
                <w:sz w:val="22"/>
                <w:szCs w:val="22"/>
              </w:rPr>
            </w:pPr>
            <w:r w:rsidRPr="00970432">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70432">
              <w:rPr>
                <w:rFonts w:eastAsia="Calibri"/>
                <w:i/>
                <w:sz w:val="22"/>
                <w:szCs w:val="22"/>
              </w:rPr>
              <w:t>Print</w:t>
            </w:r>
            <w:proofErr w:type="spellEnd"/>
            <w:r w:rsidRPr="00970432">
              <w:rPr>
                <w:rFonts w:eastAsia="Calibri"/>
                <w:i/>
                <w:sz w:val="22"/>
                <w:szCs w:val="22"/>
              </w:rPr>
              <w:t xml:space="preserve"> </w:t>
            </w:r>
            <w:proofErr w:type="spellStart"/>
            <w:r w:rsidRPr="00970432">
              <w:rPr>
                <w:rFonts w:eastAsia="Calibri"/>
                <w:i/>
                <w:sz w:val="22"/>
                <w:szCs w:val="22"/>
              </w:rPr>
              <w:t>Screen</w:t>
            </w:r>
            <w:proofErr w:type="spellEnd"/>
            <w:r w:rsidRPr="00970432">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09C038D" w14:textId="20955CD5" w:rsidR="00F10BEE" w:rsidRPr="00970432" w:rsidRDefault="00F10BEE" w:rsidP="00F10BEE">
            <w:pPr>
              <w:jc w:val="both"/>
              <w:rPr>
                <w:sz w:val="22"/>
                <w:szCs w:val="22"/>
              </w:rPr>
            </w:pPr>
          </w:p>
        </w:tc>
      </w:tr>
      <w:tr w:rsidR="00D342C7" w:rsidRPr="004218B9" w14:paraId="655E95C9" w14:textId="77777777" w:rsidTr="00D342C7">
        <w:tc>
          <w:tcPr>
            <w:tcW w:w="1129" w:type="dxa"/>
            <w:shd w:val="clear" w:color="auto" w:fill="auto"/>
            <w:vAlign w:val="center"/>
          </w:tcPr>
          <w:p w14:paraId="30DA97E1" w14:textId="15F340AC" w:rsidR="00D342C7" w:rsidRPr="004C764C" w:rsidRDefault="00D342C7" w:rsidP="00D342C7">
            <w:pPr>
              <w:jc w:val="both"/>
              <w:rPr>
                <w:sz w:val="22"/>
                <w:szCs w:val="22"/>
              </w:rPr>
            </w:pPr>
            <w:r w:rsidRPr="004C764C">
              <w:rPr>
                <w:b/>
                <w:bCs/>
                <w:sz w:val="22"/>
                <w:szCs w:val="22"/>
              </w:rPr>
              <w:t>3.4.4.</w:t>
            </w:r>
          </w:p>
        </w:tc>
        <w:tc>
          <w:tcPr>
            <w:tcW w:w="3828" w:type="dxa"/>
            <w:shd w:val="clear" w:color="auto" w:fill="auto"/>
          </w:tcPr>
          <w:p w14:paraId="4D015BA5" w14:textId="4E5AD726" w:rsidR="00D342C7" w:rsidRPr="004C764C" w:rsidRDefault="00D342C7" w:rsidP="00D342C7">
            <w:pPr>
              <w:jc w:val="both"/>
              <w:rPr>
                <w:sz w:val="22"/>
                <w:szCs w:val="22"/>
              </w:rPr>
            </w:pPr>
            <w:r w:rsidRPr="004C764C">
              <w:rPr>
                <w:b/>
                <w:sz w:val="22"/>
                <w:szCs w:val="22"/>
              </w:rPr>
              <w:t>Nuosavas indėlis</w:t>
            </w:r>
          </w:p>
        </w:tc>
        <w:tc>
          <w:tcPr>
            <w:tcW w:w="10064" w:type="dxa"/>
            <w:shd w:val="clear" w:color="auto" w:fill="auto"/>
          </w:tcPr>
          <w:p w14:paraId="482598AA" w14:textId="77777777" w:rsidR="00D342C7" w:rsidRPr="004C764C" w:rsidRDefault="00D342C7" w:rsidP="00D342C7">
            <w:pPr>
              <w:jc w:val="both"/>
              <w:rPr>
                <w:sz w:val="22"/>
                <w:szCs w:val="22"/>
              </w:rPr>
            </w:pPr>
          </w:p>
        </w:tc>
      </w:tr>
      <w:tr w:rsidR="00D342C7" w:rsidRPr="004218B9" w14:paraId="0058102E" w14:textId="77777777" w:rsidTr="002F0858">
        <w:tc>
          <w:tcPr>
            <w:tcW w:w="1129" w:type="dxa"/>
            <w:shd w:val="clear" w:color="auto" w:fill="auto"/>
          </w:tcPr>
          <w:p w14:paraId="64533902" w14:textId="448C33EE" w:rsidR="00D342C7" w:rsidRPr="004C764C" w:rsidRDefault="00D342C7" w:rsidP="00D342C7">
            <w:pPr>
              <w:jc w:val="both"/>
              <w:rPr>
                <w:sz w:val="22"/>
                <w:szCs w:val="22"/>
              </w:rPr>
            </w:pPr>
            <w:r w:rsidRPr="004C764C">
              <w:rPr>
                <w:sz w:val="22"/>
                <w:szCs w:val="22"/>
              </w:rPr>
              <w:lastRenderedPageBreak/>
              <w:t>3.4.4.1.</w:t>
            </w:r>
          </w:p>
        </w:tc>
        <w:tc>
          <w:tcPr>
            <w:tcW w:w="3828" w:type="dxa"/>
            <w:shd w:val="clear" w:color="auto" w:fill="auto"/>
          </w:tcPr>
          <w:p w14:paraId="67BEDBF0" w14:textId="51B10C59" w:rsidR="00D342C7" w:rsidRPr="004C764C" w:rsidRDefault="00D342C7" w:rsidP="00D342C7">
            <w:pPr>
              <w:jc w:val="both"/>
              <w:rPr>
                <w:sz w:val="22"/>
                <w:szCs w:val="22"/>
              </w:rPr>
            </w:pPr>
            <w:r w:rsidRPr="004C764C">
              <w:rPr>
                <w:sz w:val="22"/>
                <w:szCs w:val="22"/>
              </w:rPr>
              <w:t>Savanoriški darbai, tiesiogiai susiję su vietos projekto tikslais, būtini jiems pasiekti.</w:t>
            </w:r>
          </w:p>
        </w:tc>
        <w:tc>
          <w:tcPr>
            <w:tcW w:w="10064" w:type="dxa"/>
            <w:shd w:val="clear" w:color="auto" w:fill="auto"/>
          </w:tcPr>
          <w:p w14:paraId="103398D6" w14:textId="77777777" w:rsidR="00D342C7" w:rsidRPr="004C764C" w:rsidRDefault="00D342C7" w:rsidP="00D342C7">
            <w:pPr>
              <w:tabs>
                <w:tab w:val="left" w:pos="567"/>
              </w:tabs>
              <w:ind w:firstLine="34"/>
              <w:jc w:val="both"/>
              <w:rPr>
                <w:sz w:val="22"/>
                <w:szCs w:val="22"/>
              </w:rPr>
            </w:pPr>
            <w:r w:rsidRPr="004C764C">
              <w:rPr>
                <w:sz w:val="22"/>
                <w:szCs w:val="22"/>
              </w:rPr>
              <w:t>1.Vietos projekte numatyti savanoriški darbai, kuriuos prašoma pripažinti tinkamu nuosavu indėliu, turi būti aiškiai įvardyti, jie turi būti tiesiogiai susiję su vietos projekto tikslais, būtini jiems pasiekti. VPS vykdytoja pirminės vietos projekto paraiškos vertinimo metu turi įsitikinti, kad deklaruojami būsimi savanoriški darbai nėra faktiškai atlikti, kad numatyta savanoriškų darbų apimtis ir kiekis yra būtinas vietos projekto tikslams pasiekti;</w:t>
            </w:r>
          </w:p>
          <w:p w14:paraId="267B0FCD" w14:textId="77777777" w:rsidR="00D342C7" w:rsidRPr="004C764C" w:rsidRDefault="00D342C7" w:rsidP="00D342C7">
            <w:pPr>
              <w:tabs>
                <w:tab w:val="left" w:pos="567"/>
              </w:tabs>
              <w:ind w:firstLine="34"/>
              <w:jc w:val="both"/>
              <w:rPr>
                <w:sz w:val="22"/>
                <w:szCs w:val="22"/>
              </w:rPr>
            </w:pPr>
            <w:r w:rsidRPr="004C764C">
              <w:rPr>
                <w:sz w:val="22"/>
                <w:szCs w:val="22"/>
              </w:rPr>
              <w:t xml:space="preserve"> 2. savanoriški darbai, kuriuos prašoma pripažinti tinkamu nuosavu indėliu, turi būti nurodyti tinkamų finansuoti išlaidų sąraše, pateiktame patvirtintame Vietos projektų finansavimo sąlygų apraše. Savanoriški darbai, susiję su intelektine veikla, jos rezultatais (intelektinės veiklos rezultatų samprata pateikta Lietuvos Respublikos civilinio kodekso 1.111 straipsnyje) ir vietos projekto administravimu, nėra tinkami; 3. pirminėje vietos projekto paraiškoje įnašas natūra – savanoriškais darbais turi būti išreiškiamas pinigine verte ir įrašytas prie prašomų finansuoti išlaidų sąrašo. Pareiškėjas turi pagrįsti planuojamą savanoriškų darbų vertę, t. y. pateikti planuojamų savanoriškų darbų sąmatą, kurioje turi būti nurodoma ši informacija:</w:t>
            </w:r>
          </w:p>
          <w:p w14:paraId="5A19FEF1" w14:textId="77777777" w:rsidR="00D342C7" w:rsidRPr="004C764C" w:rsidRDefault="00D342C7" w:rsidP="00D342C7">
            <w:pPr>
              <w:tabs>
                <w:tab w:val="left" w:pos="567"/>
              </w:tabs>
              <w:ind w:firstLine="34"/>
              <w:jc w:val="both"/>
              <w:rPr>
                <w:sz w:val="22"/>
                <w:szCs w:val="22"/>
              </w:rPr>
            </w:pPr>
            <w:r w:rsidRPr="004C764C">
              <w:rPr>
                <w:sz w:val="22"/>
                <w:szCs w:val="22"/>
              </w:rPr>
              <w:t>3. savanoriško darbo pavadinimas (aiškiai įvardijama, kokie darbai bus atliekami);</w:t>
            </w:r>
          </w:p>
          <w:p w14:paraId="32564ABA" w14:textId="77777777" w:rsidR="00D342C7" w:rsidRPr="004C764C" w:rsidRDefault="00D342C7" w:rsidP="00D342C7">
            <w:pPr>
              <w:tabs>
                <w:tab w:val="left" w:pos="567"/>
              </w:tabs>
              <w:ind w:firstLine="34"/>
              <w:jc w:val="both"/>
              <w:rPr>
                <w:sz w:val="22"/>
                <w:szCs w:val="22"/>
              </w:rPr>
            </w:pPr>
            <w:r w:rsidRPr="004C764C">
              <w:rPr>
                <w:sz w:val="22"/>
                <w:szCs w:val="22"/>
              </w:rPr>
              <w:t>4. 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337D9FFB" w14:textId="77777777" w:rsidR="00D342C7" w:rsidRPr="004C764C" w:rsidRDefault="00D342C7" w:rsidP="00D342C7">
            <w:pPr>
              <w:tabs>
                <w:tab w:val="left" w:pos="567"/>
              </w:tabs>
              <w:ind w:firstLine="34"/>
              <w:jc w:val="both"/>
              <w:rPr>
                <w:sz w:val="22"/>
                <w:szCs w:val="22"/>
              </w:rPr>
            </w:pPr>
            <w:r w:rsidRPr="004C764C">
              <w:rPr>
                <w:sz w:val="22"/>
                <w:szCs w:val="22"/>
              </w:rPr>
              <w:t>5. mato vienetas, apibrėžiantis savanoriškų darbų apimtis (pvz., m², ha, a);</w:t>
            </w:r>
          </w:p>
          <w:p w14:paraId="756F34ED" w14:textId="77777777" w:rsidR="00D342C7" w:rsidRPr="004C764C" w:rsidRDefault="00D342C7" w:rsidP="00D342C7">
            <w:pPr>
              <w:tabs>
                <w:tab w:val="left" w:pos="567"/>
              </w:tabs>
              <w:ind w:firstLine="34"/>
              <w:jc w:val="both"/>
              <w:rPr>
                <w:sz w:val="22"/>
                <w:szCs w:val="22"/>
              </w:rPr>
            </w:pPr>
            <w:r w:rsidRPr="004C764C">
              <w:rPr>
                <w:sz w:val="22"/>
                <w:szCs w:val="22"/>
              </w:rPr>
              <w:t>6. savanoriškų darbų ir mato vieneto sąsaja (pvz., projekto įgyvendinimo vietoje savanoriai atliks valymo darbus po kapitalinio remonto, kuris buvo finansuojamas iš EŽŪFKP, kapitalinio remonto plotas – 100 m²);</w:t>
            </w:r>
          </w:p>
          <w:p w14:paraId="20087AB4" w14:textId="464E52A5" w:rsidR="00D342C7" w:rsidRPr="004C764C" w:rsidRDefault="00D342C7" w:rsidP="00D342C7">
            <w:pPr>
              <w:jc w:val="both"/>
              <w:rPr>
                <w:sz w:val="22"/>
                <w:szCs w:val="22"/>
              </w:rPr>
            </w:pPr>
            <w:r w:rsidRPr="004C764C">
              <w:rPr>
                <w:sz w:val="22"/>
                <w:szCs w:val="22"/>
              </w:rPr>
              <w:t>7. orientacinė rinkos kaina už vieną mato vienetą arba lygiavertės apimties darbą (tinkami kainos pagrindimo būdai nurodyti šių Taisyklių 24.6 papunktyje).</w:t>
            </w:r>
          </w:p>
        </w:tc>
      </w:tr>
      <w:tr w:rsidR="00D342C7" w:rsidRPr="004218B9" w14:paraId="413B1340" w14:textId="77777777" w:rsidTr="002F0858">
        <w:tc>
          <w:tcPr>
            <w:tcW w:w="1129" w:type="dxa"/>
            <w:shd w:val="clear" w:color="auto" w:fill="auto"/>
          </w:tcPr>
          <w:p w14:paraId="564300ED" w14:textId="45C5692B" w:rsidR="00D342C7" w:rsidRPr="004C764C" w:rsidRDefault="00D342C7" w:rsidP="00D342C7">
            <w:pPr>
              <w:jc w:val="both"/>
              <w:rPr>
                <w:sz w:val="22"/>
                <w:szCs w:val="22"/>
              </w:rPr>
            </w:pPr>
            <w:r w:rsidRPr="004C764C">
              <w:rPr>
                <w:sz w:val="22"/>
                <w:szCs w:val="22"/>
              </w:rPr>
              <w:t>3.4.4.2.</w:t>
            </w:r>
          </w:p>
        </w:tc>
        <w:tc>
          <w:tcPr>
            <w:tcW w:w="3828" w:type="dxa"/>
            <w:shd w:val="clear" w:color="auto" w:fill="auto"/>
          </w:tcPr>
          <w:p w14:paraId="63876008" w14:textId="41607FAC" w:rsidR="00D342C7" w:rsidRPr="004C764C" w:rsidRDefault="00D342C7" w:rsidP="00D342C7">
            <w:pPr>
              <w:jc w:val="both"/>
              <w:rPr>
                <w:sz w:val="22"/>
                <w:szCs w:val="22"/>
              </w:rPr>
            </w:pPr>
            <w:r w:rsidRPr="004C764C">
              <w:rPr>
                <w:bCs/>
                <w:sz w:val="22"/>
                <w:szCs w:val="22"/>
              </w:rPr>
              <w:t>Nekilnojamasis turtas</w:t>
            </w:r>
          </w:p>
        </w:tc>
        <w:tc>
          <w:tcPr>
            <w:tcW w:w="10064" w:type="dxa"/>
            <w:shd w:val="clear" w:color="auto" w:fill="auto"/>
          </w:tcPr>
          <w:p w14:paraId="2E0EB64A" w14:textId="77777777" w:rsidR="00D342C7" w:rsidRPr="004C764C" w:rsidRDefault="00D342C7" w:rsidP="00D342C7">
            <w:pPr>
              <w:numPr>
                <w:ilvl w:val="0"/>
                <w:numId w:val="13"/>
              </w:numPr>
              <w:jc w:val="both"/>
              <w:rPr>
                <w:rFonts w:eastAsia="Calibri"/>
                <w:sz w:val="22"/>
                <w:szCs w:val="22"/>
              </w:rPr>
            </w:pPr>
            <w:r w:rsidRPr="004C764C">
              <w:rPr>
                <w:sz w:val="22"/>
                <w:szCs w:val="22"/>
              </w:rPr>
              <w:t>turi pasikeisti nekilnojamojo turto savininkas. Nuosavybės teisės į nekilnojamąjį turtą perleidimas yra tinkamas,</w:t>
            </w:r>
          </w:p>
          <w:p w14:paraId="0573EF55" w14:textId="77777777" w:rsidR="00D342C7" w:rsidRPr="004C764C" w:rsidRDefault="00D342C7" w:rsidP="00D342C7">
            <w:pPr>
              <w:jc w:val="both"/>
              <w:rPr>
                <w:sz w:val="22"/>
                <w:szCs w:val="22"/>
              </w:rPr>
            </w:pPr>
            <w:r w:rsidRPr="004C764C">
              <w:rPr>
                <w:sz w:val="22"/>
                <w:szCs w:val="22"/>
              </w:rPr>
              <w:t>1.1. vietos projekto paraiška teikiama su tinkamu vietos projekto partneriu, kuris jungtinės veiklos sutartyje patvirtina, kad skyrus paramą vietos projektui įgyvendinti iki vietos projekto vykdymo sutarties pasirašymo perleis nuosavybės teisę į nekilnojamąjį turtą, į kurį numatytos investicijos pagal vietos projektą, pareiškėjui.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finansuojama iš Lietuvos Respublikos valstybės ir (arba) savivaldybių biudžetų, ir šių asmenų valdomoms įmonėms), giminystės (taikoma fiziniams asmenims – artimiesiems giminaičiams, kaip tai apibrėžta Lietuvos Respublikos civilinio kodekso 3.135 straipsnyje) ir įmonių susietumo (taikoma labai mažoms, mažoms ir vidutinėms įmonėms, kaip numatyta Lietuvos Respublikos smulkiojo ir vidutinio verslo plėtros įstatymo 2 str. 12 d.). Asmenų susietumas vertinamas pagal jungtinės veiklos sutartyje, Įmonių susietumo deklaracijoje ir viešuosiuose registruose esančius bei Nacionalinei mokėjimo agentūrai prie Žemės ūkio ministerijos (toliau – Agentūra) prieinamus duomenis. Unikalus nekilnojamasis turtas, kuris visas ar jo dalis jau buvo pripažintas tinkamu nuosavu indėliu įgyvendinant vietos projektą, finansuotą 2007–2013 metų ir 2014–2020 metų finansavimo laikotarpiais iš EŽŪFKP arba EJRŽF, yra laikomas netinkamu įnašu natūra;</w:t>
            </w:r>
          </w:p>
          <w:p w14:paraId="4BB13711" w14:textId="77777777" w:rsidR="00D342C7" w:rsidRPr="004C764C" w:rsidRDefault="00D342C7" w:rsidP="00D342C7">
            <w:pPr>
              <w:jc w:val="both"/>
              <w:rPr>
                <w:sz w:val="22"/>
                <w:szCs w:val="22"/>
              </w:rPr>
            </w:pPr>
            <w:r w:rsidRPr="004C764C">
              <w:rPr>
                <w:rFonts w:eastAsia="Calibri"/>
                <w:sz w:val="22"/>
                <w:szCs w:val="22"/>
              </w:rPr>
              <w:lastRenderedPageBreak/>
              <w:t>1.2.</w:t>
            </w:r>
            <w:r w:rsidRPr="004C764C">
              <w:rPr>
                <w:sz w:val="22"/>
                <w:szCs w:val="22"/>
              </w:rPr>
              <w:t xml:space="preserve"> nekilnojamojo turto nuosavybės teisės perleidimo faktas įregistruojamas VĮ Registrų centro Nekilnojamojo turto registre ne vėliau kaip iki vietos projekto vykdymo sutarties pasirašymo dienos arba sprendimo skirti paramą priėmimo dienos, kai paramos sutartys nesudaromos. Jeigu vietos projekto partneris po vietos projekto patvirtinimo atsisako perleisti nuosavybės teisę pareiškėjui, vietos projekto vykdymo sutartis negali būti sudaroma arba turi būti panaikintas Agentūros sprendimas skirti paramą vietos projektui įgyvendinti, kai paramos sutartis nesudaroma, kadangi nebelieka esminio vietos projekto elemento – tinkamo objekto, į kurį pagal vietos projektą numatyta investuoti;</w:t>
            </w:r>
          </w:p>
          <w:p w14:paraId="689A60F0" w14:textId="77777777" w:rsidR="00D342C7" w:rsidRPr="004C764C" w:rsidRDefault="00D342C7" w:rsidP="00D342C7">
            <w:pPr>
              <w:jc w:val="both"/>
              <w:rPr>
                <w:sz w:val="22"/>
                <w:szCs w:val="22"/>
              </w:rPr>
            </w:pPr>
            <w:r w:rsidRPr="004C764C">
              <w:rPr>
                <w:rFonts w:eastAsia="Calibri"/>
                <w:sz w:val="22"/>
                <w:szCs w:val="22"/>
              </w:rPr>
              <w:t>1.3.</w:t>
            </w:r>
            <w:r w:rsidRPr="004C764C">
              <w:rPr>
                <w:sz w:val="22"/>
                <w:szCs w:val="22"/>
              </w:rPr>
              <w:t xml:space="preserve"> vietos projektą teikiantis pareiškėjas – viešasis juridinis asmuo;</w:t>
            </w:r>
          </w:p>
          <w:p w14:paraId="0585C842" w14:textId="77777777" w:rsidR="00D342C7" w:rsidRPr="004C764C" w:rsidRDefault="00D342C7" w:rsidP="00D342C7">
            <w:pPr>
              <w:tabs>
                <w:tab w:val="left" w:pos="1134"/>
              </w:tabs>
              <w:overflowPunct w:val="0"/>
              <w:jc w:val="both"/>
              <w:rPr>
                <w:sz w:val="22"/>
                <w:szCs w:val="22"/>
              </w:rPr>
            </w:pPr>
            <w:r w:rsidRPr="004C764C">
              <w:rPr>
                <w:sz w:val="22"/>
                <w:szCs w:val="22"/>
              </w:rPr>
              <w:t>2. įgyvendinus vietos projektą pasikeičia nekilnojamojo turto paskirtis. Nekilnojamojo turto paskirties pasikeitimas yra tinkamas, kai:</w:t>
            </w:r>
          </w:p>
          <w:p w14:paraId="7860431F" w14:textId="77777777" w:rsidR="00D342C7" w:rsidRPr="004C764C" w:rsidRDefault="00D342C7" w:rsidP="00D342C7">
            <w:pPr>
              <w:tabs>
                <w:tab w:val="left" w:pos="1134"/>
              </w:tabs>
              <w:overflowPunct w:val="0"/>
              <w:jc w:val="both"/>
              <w:rPr>
                <w:sz w:val="22"/>
                <w:szCs w:val="22"/>
              </w:rPr>
            </w:pPr>
            <w:r w:rsidRPr="004C764C">
              <w:rPr>
                <w:sz w:val="22"/>
                <w:szCs w:val="22"/>
              </w:rPr>
              <w:t>2.1. nekilnojamasis turtas, į kurį vietos projekte numatytos investicijos, yra negyvenamasis pastatas ir nuosavybės teise priklauso pareiškėjams – viešiesiems juridiniams asmenims ir (arba) valstybei ir (arba) savivaldybėms;</w:t>
            </w:r>
          </w:p>
          <w:p w14:paraId="1FFBF07A" w14:textId="77777777" w:rsidR="00D342C7" w:rsidRPr="004C764C" w:rsidRDefault="00D342C7" w:rsidP="00D342C7">
            <w:pPr>
              <w:tabs>
                <w:tab w:val="left" w:pos="1134"/>
              </w:tabs>
              <w:overflowPunct w:val="0"/>
              <w:jc w:val="both"/>
              <w:rPr>
                <w:sz w:val="22"/>
                <w:szCs w:val="22"/>
              </w:rPr>
            </w:pPr>
            <w:r w:rsidRPr="004C764C">
              <w:rPr>
                <w:sz w:val="22"/>
                <w:szCs w:val="22"/>
              </w:rPr>
              <w:t>2.2. vietos projektą teikiantis pareiškėjas – viešasis juridinis asmuo;</w:t>
            </w:r>
          </w:p>
          <w:p w14:paraId="1F4547AC" w14:textId="77777777" w:rsidR="00D342C7" w:rsidRPr="004C764C" w:rsidRDefault="00D342C7" w:rsidP="00D342C7">
            <w:pPr>
              <w:tabs>
                <w:tab w:val="left" w:pos="1134"/>
              </w:tabs>
              <w:overflowPunct w:val="0"/>
              <w:jc w:val="both"/>
              <w:rPr>
                <w:sz w:val="22"/>
                <w:szCs w:val="22"/>
              </w:rPr>
            </w:pPr>
            <w:r w:rsidRPr="004C764C">
              <w:rPr>
                <w:sz w:val="22"/>
                <w:szCs w:val="22"/>
              </w:rPr>
              <w:t>2.3. įgyvendinus vietos projektą pasikeičia negyvenamojo pastato paskirtis negyvenamųjų pastatų klasifikacijos pogrupių lygmeniu. Negyvenamųjų pastatų skirstymas pagal paskirtį nustatytas Statybos techniniame reglamente STR 1.01.03:2017 „Statinių klasifikavimas“, patvirtintame Lietuvos Respublikos aplinkos ministro 2016 m. spalio 27 d. įsakymu Nr. D1-713 „Dėl Statybos techninio reglamento STR 1.01.03:2017 „Statinių klasifikavimas“ patvirtinimo“. Prie vietos projekto paraiškos turi būti pateikiamas VĮ Registrų centro Nekilnojamojo turto registro išrašas, kuriame nurodyta pradinė nekilnojamojo turto paskirtis. Nekilnojamojo turto paskirties pakeitimo įrodymo faktas turi būti įregistruotas VĮ Registrų centro Nekilnojamojo turto registre ir šio registro išrašas turi būti pateiktas ne vėliau kaip su galutiniu mokėjimo prašymu;</w:t>
            </w:r>
          </w:p>
          <w:p w14:paraId="3FDB52AC" w14:textId="77777777" w:rsidR="00D342C7" w:rsidRPr="004C764C" w:rsidRDefault="00D342C7" w:rsidP="00D342C7">
            <w:pPr>
              <w:tabs>
                <w:tab w:val="left" w:pos="1134"/>
              </w:tabs>
              <w:overflowPunct w:val="0"/>
              <w:jc w:val="both"/>
              <w:rPr>
                <w:sz w:val="22"/>
                <w:szCs w:val="22"/>
              </w:rPr>
            </w:pPr>
            <w:r w:rsidRPr="004C764C">
              <w:rPr>
                <w:sz w:val="22"/>
                <w:szCs w:val="22"/>
              </w:rPr>
              <w:t>3. 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5BFF6B5F" w14:textId="77777777" w:rsidR="00D342C7" w:rsidRPr="004C764C" w:rsidRDefault="00D342C7" w:rsidP="00D342C7">
            <w:pPr>
              <w:tabs>
                <w:tab w:val="left" w:pos="1134"/>
              </w:tabs>
              <w:overflowPunct w:val="0"/>
              <w:jc w:val="both"/>
              <w:rPr>
                <w:sz w:val="22"/>
                <w:szCs w:val="22"/>
              </w:rPr>
            </w:pPr>
            <w:r w:rsidRPr="004C764C">
              <w:rPr>
                <w:sz w:val="22"/>
                <w:szCs w:val="22"/>
              </w:rPr>
              <w:t>4. jeigu nekilnojamojo turto vertė rinkoje:</w:t>
            </w:r>
          </w:p>
          <w:p w14:paraId="70C70203" w14:textId="77777777" w:rsidR="00D342C7" w:rsidRPr="004C764C" w:rsidRDefault="00D342C7" w:rsidP="00D342C7">
            <w:pPr>
              <w:tabs>
                <w:tab w:val="left" w:pos="1134"/>
              </w:tabs>
              <w:overflowPunct w:val="0"/>
              <w:jc w:val="both"/>
              <w:rPr>
                <w:sz w:val="22"/>
                <w:szCs w:val="22"/>
              </w:rPr>
            </w:pPr>
            <w:r w:rsidRPr="004C764C">
              <w:rPr>
                <w:sz w:val="22"/>
                <w:szCs w:val="22"/>
              </w:rPr>
              <w:t>4.1. viršija privalomą nuosavo indėlio dalį, kaip tinkamas nuosavas indėlis įskaitoma tik ta nekilnojamojo turto vertės dalis, kuri yra lygi privalomai indėlio dydžio daliai, tačiau unikalus nekilnojamasis turtas tinkamu nuosavu indėliu gali būti pripažįstamas tik viename vietos projekte per visą VPS įgyvendinimo laikotarpį;</w:t>
            </w:r>
          </w:p>
          <w:p w14:paraId="5B7C0E3D" w14:textId="1DA51983" w:rsidR="00D342C7" w:rsidRPr="004C764C" w:rsidRDefault="00D342C7" w:rsidP="00D342C7">
            <w:pPr>
              <w:jc w:val="both"/>
              <w:rPr>
                <w:sz w:val="22"/>
                <w:szCs w:val="22"/>
              </w:rPr>
            </w:pPr>
            <w:r w:rsidRPr="004C764C">
              <w:rPr>
                <w:sz w:val="22"/>
                <w:szCs w:val="22"/>
              </w:rPr>
              <w:t>4.2. nesudaro privalomos nuosavo indėlio dalies, vietos projekto vykdytojas prie vietos projekto paraiškos turi pateikti įrodymų, kad turi galimybę prisidėti prie vietos projekto įgyvendinimo kitomis (papildomomis) tinkamomis nuosavo indėlio rūšimis. Dokumentai turi būti pateikti iki vietos projekto paraiškos atrankos vertinimo pabaigos</w:t>
            </w:r>
          </w:p>
        </w:tc>
      </w:tr>
      <w:tr w:rsidR="00D342C7" w:rsidRPr="004218B9" w14:paraId="06B9310D" w14:textId="77777777" w:rsidTr="006D0E60">
        <w:tc>
          <w:tcPr>
            <w:tcW w:w="1129" w:type="dxa"/>
            <w:shd w:val="clear" w:color="auto" w:fill="auto"/>
          </w:tcPr>
          <w:p w14:paraId="7FED9222" w14:textId="075D2D62" w:rsidR="00D342C7" w:rsidRPr="00970432" w:rsidRDefault="00D342C7" w:rsidP="00D342C7">
            <w:pPr>
              <w:jc w:val="both"/>
              <w:rPr>
                <w:b/>
                <w:sz w:val="22"/>
                <w:szCs w:val="22"/>
              </w:rPr>
            </w:pPr>
            <w:r w:rsidRPr="00970432">
              <w:rPr>
                <w:b/>
                <w:sz w:val="22"/>
                <w:szCs w:val="22"/>
              </w:rPr>
              <w:lastRenderedPageBreak/>
              <w:t>3.4.5.</w:t>
            </w:r>
          </w:p>
        </w:tc>
        <w:tc>
          <w:tcPr>
            <w:tcW w:w="3828" w:type="dxa"/>
            <w:shd w:val="clear" w:color="auto" w:fill="auto"/>
          </w:tcPr>
          <w:p w14:paraId="580C1F42" w14:textId="63F40596" w:rsidR="00D342C7" w:rsidRPr="00970432" w:rsidRDefault="00D342C7" w:rsidP="00D342C7">
            <w:pPr>
              <w:jc w:val="both"/>
              <w:rPr>
                <w:b/>
                <w:sz w:val="22"/>
                <w:szCs w:val="22"/>
              </w:rPr>
            </w:pPr>
            <w:r w:rsidRPr="00970432">
              <w:rPr>
                <w:b/>
                <w:sz w:val="22"/>
                <w:szCs w:val="22"/>
              </w:rPr>
              <w:t>Netiesioginės vietos projekto išlaidos</w:t>
            </w:r>
          </w:p>
        </w:tc>
        <w:tc>
          <w:tcPr>
            <w:tcW w:w="10064" w:type="dxa"/>
            <w:shd w:val="clear" w:color="auto" w:fill="auto"/>
          </w:tcPr>
          <w:p w14:paraId="6417F905" w14:textId="6EBACFC0" w:rsidR="00D342C7" w:rsidRPr="00970432" w:rsidRDefault="00D342C7" w:rsidP="00D342C7">
            <w:pPr>
              <w:jc w:val="both"/>
              <w:rPr>
                <w:sz w:val="22"/>
                <w:szCs w:val="22"/>
              </w:rPr>
            </w:pPr>
            <w:r w:rsidRPr="00970432">
              <w:rPr>
                <w:sz w:val="22"/>
                <w:szCs w:val="22"/>
              </w:rPr>
              <w:t>Netiesioginės vietos projekto išlaidos, kurioms apmokėti taikomas supaprastintas išlaidų mokėjimo būdas – fiksuotoji norma, apskaičiuotos pagal Vietos projektų administravimo taisyklių</w:t>
            </w:r>
            <w:r w:rsidRPr="00970432">
              <w:rPr>
                <w:i/>
                <w:sz w:val="22"/>
                <w:szCs w:val="22"/>
              </w:rPr>
              <w:t xml:space="preserve"> </w:t>
            </w:r>
            <w:r w:rsidRPr="00970432">
              <w:rPr>
                <w:sz w:val="22"/>
                <w:szCs w:val="22"/>
              </w:rPr>
              <w:t>6 priede pateikiamą aprašą ir neviršijančios jame nustatytų ribų.</w:t>
            </w:r>
          </w:p>
        </w:tc>
      </w:tr>
      <w:tr w:rsidR="00D342C7" w:rsidRPr="004218B9" w14:paraId="74A7E933" w14:textId="77777777" w:rsidTr="006D0E60">
        <w:tc>
          <w:tcPr>
            <w:tcW w:w="15021" w:type="dxa"/>
            <w:gridSpan w:val="3"/>
            <w:shd w:val="clear" w:color="auto" w:fill="F4B083"/>
          </w:tcPr>
          <w:p w14:paraId="29491B45" w14:textId="711C4772" w:rsidR="00D342C7" w:rsidRPr="00970432" w:rsidRDefault="00D342C7" w:rsidP="00D342C7">
            <w:pPr>
              <w:jc w:val="both"/>
              <w:rPr>
                <w:b/>
                <w:sz w:val="22"/>
                <w:szCs w:val="22"/>
              </w:rPr>
            </w:pPr>
            <w:r w:rsidRPr="00970432">
              <w:rPr>
                <w:b/>
                <w:sz w:val="22"/>
                <w:szCs w:val="22"/>
              </w:rPr>
              <w:lastRenderedPageBreak/>
              <w:t>3.5. Netinkamos finansuoti išlaidos yra nurodytos Vietos projektų administravimo taisyklių 28 punkte:</w:t>
            </w:r>
          </w:p>
        </w:tc>
      </w:tr>
      <w:tr w:rsidR="00D342C7" w:rsidRPr="004218B9" w14:paraId="54A4F584" w14:textId="77777777" w:rsidTr="006D0E60">
        <w:tc>
          <w:tcPr>
            <w:tcW w:w="15021" w:type="dxa"/>
            <w:gridSpan w:val="3"/>
            <w:shd w:val="clear" w:color="auto" w:fill="auto"/>
          </w:tcPr>
          <w:p w14:paraId="68AA4023" w14:textId="0787BD2A" w:rsidR="00D342C7" w:rsidRPr="00970432" w:rsidRDefault="00D342C7" w:rsidP="00D342C7">
            <w:pPr>
              <w:jc w:val="both"/>
              <w:rPr>
                <w:strike/>
                <w:color w:val="FF0000"/>
                <w:sz w:val="22"/>
                <w:szCs w:val="22"/>
              </w:rPr>
            </w:pPr>
            <w:r w:rsidRPr="00970432">
              <w:rPr>
                <w:sz w:val="22"/>
                <w:szCs w:val="22"/>
              </w:rPr>
              <w:t>3.5.1. neatitinkančios Vietos projektų administravimo taisyklių 27 punkte nurodytų tinkamų finansuoti išlaidų kategorijų ir neišvardytos FSA;</w:t>
            </w:r>
          </w:p>
          <w:p w14:paraId="666B6D3B" w14:textId="4F32B1C6" w:rsidR="00D342C7" w:rsidRPr="00970432" w:rsidRDefault="00D342C7" w:rsidP="00D342C7">
            <w:pPr>
              <w:jc w:val="both"/>
              <w:rPr>
                <w:sz w:val="22"/>
                <w:szCs w:val="22"/>
              </w:rPr>
            </w:pPr>
            <w:r w:rsidRPr="00970432">
              <w:rPr>
                <w:sz w:val="22"/>
                <w:szCs w:val="22"/>
              </w:rPr>
              <w:t>3.5.2. neišvardytos patvirtintoje vietos projekto paraiškoje (po vietos projekto paraiškos pateikimo neleidžiama įtraukti naujų išlaidų ar jas keisti kitomis);</w:t>
            </w:r>
          </w:p>
          <w:p w14:paraId="424A6D90" w14:textId="640B1E0C" w:rsidR="00D342C7" w:rsidRPr="00970432" w:rsidRDefault="00D342C7" w:rsidP="00D342C7">
            <w:pPr>
              <w:jc w:val="both"/>
              <w:rPr>
                <w:sz w:val="22"/>
                <w:szCs w:val="22"/>
              </w:rPr>
            </w:pPr>
            <w:r w:rsidRPr="00970432">
              <w:rPr>
                <w:sz w:val="22"/>
                <w:szCs w:val="22"/>
              </w:rPr>
              <w:t>3.5.3. išlaidų dalis, viršijanti tinkamų finansuoti išlaidų įkainį (kai toks yra nustatytas);</w:t>
            </w:r>
          </w:p>
          <w:p w14:paraId="66C55E56" w14:textId="2A8930E0" w:rsidR="00D342C7" w:rsidRPr="00970432" w:rsidRDefault="00D342C7" w:rsidP="00D342C7">
            <w:pPr>
              <w:jc w:val="both"/>
              <w:rPr>
                <w:sz w:val="22"/>
                <w:szCs w:val="22"/>
              </w:rPr>
            </w:pPr>
            <w:r w:rsidRPr="00970432">
              <w:rPr>
                <w:sz w:val="22"/>
                <w:szCs w:val="22"/>
              </w:rPr>
              <w:t>3.5.4. nepagrįstai didelės išlaidos;</w:t>
            </w:r>
          </w:p>
          <w:p w14:paraId="3CC0EE79" w14:textId="3783D49C" w:rsidR="00D342C7" w:rsidRPr="00970432" w:rsidRDefault="00D342C7" w:rsidP="00D342C7">
            <w:pPr>
              <w:jc w:val="both"/>
              <w:rPr>
                <w:sz w:val="22"/>
                <w:szCs w:val="22"/>
              </w:rPr>
            </w:pPr>
            <w:r w:rsidRPr="00970432">
              <w:rPr>
                <w:sz w:val="22"/>
                <w:szCs w:val="22"/>
              </w:rPr>
              <w:t>3.5.5. nekilnojamojo turto įsigijimo išlaidos;</w:t>
            </w:r>
          </w:p>
          <w:p w14:paraId="6BE20085" w14:textId="0BD683C8" w:rsidR="00D342C7" w:rsidRPr="00970432" w:rsidRDefault="00D342C7" w:rsidP="00D342C7">
            <w:pPr>
              <w:jc w:val="both"/>
              <w:rPr>
                <w:sz w:val="22"/>
                <w:szCs w:val="22"/>
              </w:rPr>
            </w:pPr>
            <w:r w:rsidRPr="00970432">
              <w:rPr>
                <w:sz w:val="22"/>
                <w:szCs w:val="22"/>
              </w:rPr>
              <w:t>3.5.6. naudotų prekių įsigijimo išlaidos;</w:t>
            </w:r>
          </w:p>
          <w:p w14:paraId="406738BE" w14:textId="70993326" w:rsidR="00D342C7" w:rsidRPr="00970432" w:rsidRDefault="00D342C7" w:rsidP="00D342C7">
            <w:pPr>
              <w:jc w:val="both"/>
              <w:rPr>
                <w:sz w:val="22"/>
                <w:szCs w:val="22"/>
              </w:rPr>
            </w:pPr>
            <w:r w:rsidRPr="00970432">
              <w:rPr>
                <w:sz w:val="22"/>
                <w:szCs w:val="22"/>
              </w:rPr>
              <w:t>3.5.7. baudos, nuobaudos ir bylinėjimosi išlaidos;</w:t>
            </w:r>
          </w:p>
          <w:p w14:paraId="2C581F66" w14:textId="7BE9B621" w:rsidR="00D342C7" w:rsidRPr="00970432" w:rsidRDefault="00D342C7" w:rsidP="00D342C7">
            <w:pPr>
              <w:jc w:val="both"/>
              <w:rPr>
                <w:color w:val="2F5496" w:themeColor="accent5" w:themeShade="BF"/>
                <w:sz w:val="22"/>
                <w:szCs w:val="22"/>
              </w:rPr>
            </w:pPr>
            <w:r w:rsidRPr="00970432">
              <w:rPr>
                <w:sz w:val="22"/>
                <w:szCs w:val="22"/>
              </w:rPr>
              <w:t>3.5.8. trumpalaikio turto, įgyto paramos gavėjo projekto, kurio vertė yra mažesnė nei paramos gavėjo numatyta mažiausia ilgalaikio turto vertė, paramos lėšomis, išlaidos</w:t>
            </w:r>
            <w:r w:rsidR="002F0858" w:rsidRPr="00970432">
              <w:rPr>
                <w:color w:val="2F5496" w:themeColor="accent5" w:themeShade="BF"/>
                <w:sz w:val="22"/>
                <w:szCs w:val="22"/>
              </w:rPr>
              <w:t>;</w:t>
            </w:r>
          </w:p>
          <w:p w14:paraId="52F8B1D4" w14:textId="753A1FFF" w:rsidR="00D342C7" w:rsidRPr="00970432" w:rsidRDefault="00D342C7" w:rsidP="00D342C7">
            <w:pPr>
              <w:jc w:val="both"/>
              <w:rPr>
                <w:sz w:val="22"/>
                <w:szCs w:val="22"/>
              </w:rPr>
            </w:pPr>
            <w:r w:rsidRPr="00970432">
              <w:rPr>
                <w:sz w:val="22"/>
                <w:szCs w:val="22"/>
              </w:rPr>
              <w:t>3.5.</w:t>
            </w:r>
            <w:r w:rsidR="00434D63" w:rsidRPr="00970432">
              <w:rPr>
                <w:sz w:val="22"/>
                <w:szCs w:val="22"/>
              </w:rPr>
              <w:t>9</w:t>
            </w:r>
            <w:r w:rsidRPr="00970432">
              <w:rPr>
                <w:sz w:val="22"/>
                <w:szCs w:val="22"/>
              </w:rPr>
              <w:t xml:space="preserve">. išlaidos, nepagrįstos faktine gautų prekių, atliktų darbų ar suteiktų paslaugų verte; </w:t>
            </w:r>
          </w:p>
          <w:p w14:paraId="29CB05EE" w14:textId="2ADB243B" w:rsidR="00D342C7" w:rsidRPr="00970432" w:rsidRDefault="00D342C7" w:rsidP="00D342C7">
            <w:pPr>
              <w:jc w:val="both"/>
              <w:rPr>
                <w:sz w:val="22"/>
                <w:szCs w:val="22"/>
              </w:rPr>
            </w:pPr>
            <w:r w:rsidRPr="00970432">
              <w:rPr>
                <w:sz w:val="22"/>
                <w:szCs w:val="22"/>
              </w:rPr>
              <w:t>3.5.1</w:t>
            </w:r>
            <w:r w:rsidR="00434D63" w:rsidRPr="00970432">
              <w:rPr>
                <w:sz w:val="22"/>
                <w:szCs w:val="22"/>
              </w:rPr>
              <w:t>0</w:t>
            </w:r>
            <w:r w:rsidRPr="00970432">
              <w:rPr>
                <w:sz w:val="22"/>
                <w:szCs w:val="22"/>
              </w:rPr>
              <w:t>. išlaidos, kurios buvo finansuotos (apmokėtos) iš Lietuvos Respublikos valstybės biudžeto ir (arba) savivaldybių biudžetų, kitų piniginių išteklių, kuriais disponuoja valstybė ir (arba) savivaldybės,</w:t>
            </w:r>
            <w:r w:rsidRPr="00970432">
              <w:rPr>
                <w:b/>
                <w:bCs/>
                <w:sz w:val="22"/>
                <w:szCs w:val="22"/>
              </w:rPr>
              <w:t xml:space="preserve"> </w:t>
            </w:r>
            <w:r w:rsidRPr="00970432">
              <w:rPr>
                <w:sz w:val="22"/>
                <w:szCs w:val="22"/>
              </w:rPr>
              <w:t>ES</w:t>
            </w:r>
            <w:r w:rsidRPr="00970432">
              <w:rPr>
                <w:b/>
                <w:bCs/>
                <w:sz w:val="22"/>
                <w:szCs w:val="22"/>
              </w:rPr>
              <w:t xml:space="preserve"> </w:t>
            </w:r>
            <w:r w:rsidRPr="00970432">
              <w:rPr>
                <w:sz w:val="22"/>
                <w:szCs w:val="22"/>
              </w:rPr>
              <w:t>struktūrinių</w:t>
            </w:r>
            <w:r w:rsidRPr="00970432">
              <w:rPr>
                <w:b/>
                <w:bCs/>
                <w:sz w:val="22"/>
                <w:szCs w:val="22"/>
              </w:rPr>
              <w:t xml:space="preserve"> </w:t>
            </w:r>
            <w:r w:rsidRPr="00970432">
              <w:rPr>
                <w:sz w:val="22"/>
                <w:szCs w:val="22"/>
              </w:rPr>
              <w:t>fondų, kitų ES finansinės paramos priemonių ar kitos tarptautinės paramos</w:t>
            </w:r>
            <w:r w:rsidRPr="00970432">
              <w:rPr>
                <w:b/>
                <w:bCs/>
                <w:sz w:val="22"/>
                <w:szCs w:val="22"/>
              </w:rPr>
              <w:t xml:space="preserve"> </w:t>
            </w:r>
            <w:r w:rsidRPr="00970432">
              <w:rPr>
                <w:sz w:val="22"/>
                <w:szCs w:val="22"/>
              </w:rPr>
              <w:t xml:space="preserve">lėšų ir kurioms apmokėti skyrus paramos VPS įgyvendinti lėšų jos būtų pripažintos tinkamomis finansuoti ir apmokėtos daugiau nei vieną kartą (jeigu vietos projekto vykdytojo – viešojo </w:t>
            </w:r>
            <w:r w:rsidRPr="0097043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70432">
              <w:rPr>
                <w:sz w:val="22"/>
                <w:szCs w:val="22"/>
              </w:rPr>
              <w:t>;</w:t>
            </w:r>
          </w:p>
          <w:p w14:paraId="6CAF5539" w14:textId="747A9044" w:rsidR="00D342C7" w:rsidRPr="00970432" w:rsidRDefault="00D342C7" w:rsidP="00D342C7">
            <w:pPr>
              <w:jc w:val="both"/>
              <w:rPr>
                <w:color w:val="000000"/>
                <w:sz w:val="22"/>
                <w:szCs w:val="22"/>
              </w:rPr>
            </w:pPr>
            <w:r w:rsidRPr="00970432">
              <w:rPr>
                <w:sz w:val="22"/>
                <w:szCs w:val="22"/>
              </w:rPr>
              <w:t>3.5.1</w:t>
            </w:r>
            <w:r w:rsidR="00434D63" w:rsidRPr="00970432">
              <w:rPr>
                <w:sz w:val="22"/>
                <w:szCs w:val="22"/>
              </w:rPr>
              <w:t>1</w:t>
            </w:r>
            <w:r w:rsidRPr="00970432">
              <w:rPr>
                <w:sz w:val="22"/>
                <w:szCs w:val="22"/>
              </w:rPr>
              <w:t>.</w:t>
            </w:r>
            <w:r w:rsidRPr="0097043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0EB9C9F" w:rsidR="00D342C7" w:rsidRPr="00970432" w:rsidRDefault="00D342C7" w:rsidP="00D342C7">
            <w:pPr>
              <w:jc w:val="both"/>
              <w:rPr>
                <w:color w:val="000000"/>
                <w:sz w:val="22"/>
                <w:szCs w:val="22"/>
              </w:rPr>
            </w:pPr>
            <w:r w:rsidRPr="00970432">
              <w:rPr>
                <w:color w:val="000000"/>
                <w:sz w:val="22"/>
                <w:szCs w:val="22"/>
              </w:rPr>
              <w:t>3.5.1</w:t>
            </w:r>
            <w:r w:rsidR="00434D63" w:rsidRPr="00970432">
              <w:rPr>
                <w:color w:val="000000"/>
                <w:sz w:val="22"/>
                <w:szCs w:val="22"/>
              </w:rPr>
              <w:t>2</w:t>
            </w:r>
            <w:r w:rsidRPr="0097043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6171F6E1" w14:textId="38EC5381" w:rsidR="00D342C7" w:rsidRPr="004C764C" w:rsidRDefault="00D342C7" w:rsidP="00D342C7">
            <w:pPr>
              <w:jc w:val="both"/>
              <w:rPr>
                <w:sz w:val="22"/>
                <w:szCs w:val="22"/>
              </w:rPr>
            </w:pPr>
            <w:r w:rsidRPr="004C764C">
              <w:rPr>
                <w:sz w:val="22"/>
                <w:szCs w:val="22"/>
              </w:rPr>
              <w:t>3.5.1</w:t>
            </w:r>
            <w:r w:rsidR="00434D63" w:rsidRPr="004C764C">
              <w:rPr>
                <w:sz w:val="22"/>
                <w:szCs w:val="22"/>
              </w:rPr>
              <w:t>3</w:t>
            </w:r>
            <w:r w:rsidRPr="004C764C">
              <w:rPr>
                <w:sz w:val="22"/>
                <w:szCs w:val="22"/>
              </w:rPr>
              <w:t xml:space="preserve">. smulkių buities reikmenų įsigijimo išlaidos (patalynės, stalo įrankių, indų ir pan.); </w:t>
            </w:r>
          </w:p>
          <w:p w14:paraId="6C18FDE3" w14:textId="54F686C2" w:rsidR="00D342C7" w:rsidRPr="004C764C" w:rsidRDefault="00D342C7" w:rsidP="00D342C7">
            <w:pPr>
              <w:jc w:val="both"/>
              <w:rPr>
                <w:sz w:val="22"/>
                <w:szCs w:val="22"/>
              </w:rPr>
            </w:pPr>
            <w:r w:rsidRPr="004C764C">
              <w:rPr>
                <w:sz w:val="22"/>
                <w:szCs w:val="22"/>
              </w:rPr>
              <w:t>3.5.1</w:t>
            </w:r>
            <w:r w:rsidR="00434D63" w:rsidRPr="004C764C">
              <w:rPr>
                <w:sz w:val="22"/>
                <w:szCs w:val="22"/>
              </w:rPr>
              <w:t>4</w:t>
            </w:r>
            <w:r w:rsidRPr="004C764C">
              <w:rPr>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15D0D9BD" w14:textId="6634606D" w:rsidR="00D342C7" w:rsidRPr="004C764C" w:rsidRDefault="00D342C7" w:rsidP="00D342C7">
            <w:pPr>
              <w:jc w:val="both"/>
              <w:rPr>
                <w:sz w:val="22"/>
                <w:szCs w:val="22"/>
              </w:rPr>
            </w:pPr>
            <w:r w:rsidRPr="004C764C">
              <w:rPr>
                <w:sz w:val="22"/>
                <w:szCs w:val="22"/>
              </w:rPr>
              <w:t>3.5.1</w:t>
            </w:r>
            <w:r w:rsidR="00434D63" w:rsidRPr="004C764C">
              <w:rPr>
                <w:sz w:val="22"/>
                <w:szCs w:val="22"/>
              </w:rPr>
              <w:t>5</w:t>
            </w:r>
            <w:r w:rsidRPr="004C764C">
              <w:rPr>
                <w:sz w:val="22"/>
                <w:szCs w:val="22"/>
              </w:rPr>
              <w:t xml:space="preserve">. visų tipų orlaiviams priskiriami aparatai (mašinos), kaip apibrėžta Lietuvos Respublikos aviacijos įstatyme ir kituose tai reglamentuojančiuose teisės aktuose; </w:t>
            </w:r>
          </w:p>
          <w:p w14:paraId="083DED46" w14:textId="58B033CF" w:rsidR="00D342C7" w:rsidRPr="004C764C" w:rsidRDefault="00D342C7" w:rsidP="00D342C7">
            <w:pPr>
              <w:jc w:val="both"/>
              <w:rPr>
                <w:sz w:val="22"/>
                <w:szCs w:val="22"/>
              </w:rPr>
            </w:pPr>
            <w:r w:rsidRPr="004C764C">
              <w:rPr>
                <w:sz w:val="22"/>
                <w:szCs w:val="22"/>
              </w:rPr>
              <w:t>3.5.1</w:t>
            </w:r>
            <w:r w:rsidR="00434D63" w:rsidRPr="004C764C">
              <w:rPr>
                <w:sz w:val="22"/>
                <w:szCs w:val="22"/>
              </w:rPr>
              <w:t>6</w:t>
            </w:r>
            <w:r w:rsidRPr="004C764C">
              <w:rPr>
                <w:sz w:val="22"/>
                <w:szCs w:val="22"/>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4C764C">
              <w:rPr>
                <w:sz w:val="22"/>
                <w:szCs w:val="22"/>
              </w:rPr>
              <w:t>kemperiai</w:t>
            </w:r>
            <w:proofErr w:type="spellEnd"/>
            <w:r w:rsidRPr="004C764C">
              <w:rPr>
                <w:sz w:val="22"/>
                <w:szCs w:val="22"/>
              </w:rPr>
              <w:t xml:space="preserve"> ir kt.), kurių kodai – SA, SB, SC, SE, SJ, SN, SR, ST, SV ir SZ; </w:t>
            </w:r>
          </w:p>
          <w:p w14:paraId="03F7D214" w14:textId="15ECA92F" w:rsidR="00736FCE" w:rsidRPr="004C764C" w:rsidRDefault="00736FCE" w:rsidP="00D342C7">
            <w:pPr>
              <w:jc w:val="both"/>
              <w:rPr>
                <w:sz w:val="22"/>
                <w:szCs w:val="22"/>
              </w:rPr>
            </w:pPr>
            <w:r w:rsidRPr="004C764C">
              <w:rPr>
                <w:sz w:val="22"/>
                <w:szCs w:val="22"/>
              </w:rPr>
              <w:t>3.</w:t>
            </w:r>
            <w:r w:rsidR="00D828C6">
              <w:rPr>
                <w:sz w:val="22"/>
                <w:szCs w:val="22"/>
              </w:rPr>
              <w:t>5</w:t>
            </w:r>
            <w:r w:rsidRPr="004C764C">
              <w:rPr>
                <w:sz w:val="22"/>
                <w:szCs w:val="22"/>
              </w:rPr>
              <w:t>.</w:t>
            </w:r>
            <w:r w:rsidR="0097646C" w:rsidRPr="004C764C">
              <w:rPr>
                <w:sz w:val="22"/>
                <w:szCs w:val="22"/>
              </w:rPr>
              <w:t>1</w:t>
            </w:r>
            <w:r w:rsidR="00434D63" w:rsidRPr="004C764C">
              <w:rPr>
                <w:sz w:val="22"/>
                <w:szCs w:val="22"/>
              </w:rPr>
              <w:t>7</w:t>
            </w:r>
            <w:r w:rsidRPr="004C764C">
              <w:rPr>
                <w:sz w:val="22"/>
                <w:szCs w:val="22"/>
              </w:rPr>
              <w:t>. N1 klasės motorinės transporto priemonės kroviniams vežti, kaip nustatyta Motorinių transporto priemonių ir jų priekabų kategorijų ir klasių pagal konstrukciją reikalavimuose, patvirtintuose Valstybinės kelių transporto inspekcijos prie Susisiekimo ministerijos viršininko 2008 m. gruodžio 2 d. įsakymu Nr. 2B-479, kai joje nėra 2 arba 3 sėdimų vietų, krovinių skyrius neatskirtas pertvara ir jame yra langai ir kai motorinė transporto priemonė nesusijusi su versle numatytomis teikti paslaugomis;</w:t>
            </w:r>
          </w:p>
          <w:p w14:paraId="4AC44017" w14:textId="3824136A" w:rsidR="00D342C7" w:rsidRPr="004C764C" w:rsidRDefault="00D342C7" w:rsidP="00D342C7">
            <w:pPr>
              <w:jc w:val="both"/>
              <w:rPr>
                <w:sz w:val="22"/>
                <w:szCs w:val="22"/>
              </w:rPr>
            </w:pPr>
            <w:r w:rsidRPr="004C764C">
              <w:rPr>
                <w:sz w:val="22"/>
                <w:szCs w:val="22"/>
              </w:rPr>
              <w:t>3.5.1</w:t>
            </w:r>
            <w:r w:rsidR="00434D63" w:rsidRPr="004C764C">
              <w:rPr>
                <w:sz w:val="22"/>
                <w:szCs w:val="22"/>
              </w:rPr>
              <w:t>8</w:t>
            </w:r>
            <w:r w:rsidR="002F0858" w:rsidRPr="004C764C">
              <w:rPr>
                <w:sz w:val="22"/>
                <w:szCs w:val="22"/>
              </w:rPr>
              <w:t>. draudimo įmokos</w:t>
            </w:r>
            <w:r w:rsidRPr="004C764C">
              <w:rPr>
                <w:sz w:val="22"/>
                <w:szCs w:val="22"/>
              </w:rPr>
              <w:t xml:space="preserve">; </w:t>
            </w:r>
          </w:p>
          <w:p w14:paraId="65DB8BE5" w14:textId="5EE93D57" w:rsidR="00D342C7" w:rsidRPr="004C764C" w:rsidRDefault="00D342C7" w:rsidP="00D342C7">
            <w:pPr>
              <w:jc w:val="both"/>
              <w:rPr>
                <w:sz w:val="22"/>
                <w:szCs w:val="22"/>
              </w:rPr>
            </w:pPr>
            <w:r w:rsidRPr="004C764C">
              <w:rPr>
                <w:sz w:val="22"/>
                <w:szCs w:val="22"/>
              </w:rPr>
              <w:t>3.5.</w:t>
            </w:r>
            <w:r w:rsidR="00434D63" w:rsidRPr="004C764C">
              <w:rPr>
                <w:sz w:val="22"/>
                <w:szCs w:val="22"/>
              </w:rPr>
              <w:t>19</w:t>
            </w:r>
            <w:r w:rsidRPr="004C764C">
              <w:rPr>
                <w:sz w:val="22"/>
                <w:szCs w:val="22"/>
              </w:rPr>
              <w:t xml:space="preserve">. išlaidos reklamai, skirtai ne projektui viešinti; </w:t>
            </w:r>
          </w:p>
          <w:p w14:paraId="3292AC5B" w14:textId="0801E4D4" w:rsidR="00D342C7" w:rsidRPr="004C764C" w:rsidRDefault="00D342C7" w:rsidP="00D342C7">
            <w:pPr>
              <w:jc w:val="both"/>
              <w:rPr>
                <w:sz w:val="22"/>
                <w:szCs w:val="22"/>
              </w:rPr>
            </w:pPr>
            <w:r w:rsidRPr="004C764C">
              <w:rPr>
                <w:sz w:val="22"/>
                <w:szCs w:val="22"/>
              </w:rPr>
              <w:t>3.5.2</w:t>
            </w:r>
            <w:r w:rsidR="00434D63" w:rsidRPr="004C764C">
              <w:rPr>
                <w:sz w:val="22"/>
                <w:szCs w:val="22"/>
              </w:rPr>
              <w:t>0</w:t>
            </w:r>
            <w:r w:rsidRPr="004C764C">
              <w:rPr>
                <w:sz w:val="22"/>
                <w:szCs w:val="22"/>
              </w:rPr>
              <w:t>. išlaidos ar jų dalis, patirtos perkant prekes, darbus ar paslaugas nesilaikant pirkimo procedūrų, nustatytų Vietos projektų administravimo Taisyklių 137-142 punktuose ir (arba) Pirkimų taisyklėse;</w:t>
            </w:r>
          </w:p>
          <w:p w14:paraId="3FEAE292" w14:textId="5E0CD946" w:rsidR="00D342C7" w:rsidRPr="004C764C" w:rsidRDefault="00D342C7" w:rsidP="00D342C7">
            <w:pPr>
              <w:jc w:val="both"/>
              <w:rPr>
                <w:sz w:val="22"/>
                <w:szCs w:val="22"/>
              </w:rPr>
            </w:pPr>
            <w:r w:rsidRPr="004C764C">
              <w:rPr>
                <w:sz w:val="22"/>
                <w:szCs w:val="22"/>
              </w:rPr>
              <w:lastRenderedPageBreak/>
              <w:t>3.5.2</w:t>
            </w:r>
            <w:r w:rsidR="00434D63" w:rsidRPr="004C764C">
              <w:rPr>
                <w:sz w:val="22"/>
                <w:szCs w:val="22"/>
              </w:rPr>
              <w:t>1</w:t>
            </w:r>
            <w:r w:rsidRPr="004C764C">
              <w:rPr>
                <w:sz w:val="22"/>
                <w:szCs w:val="22"/>
              </w:rPr>
              <w:t xml:space="preserve">. žemės pirkimo ir (arba) nuomos išlaidos, išlaidos, susijusios su turto nuomos sutartimi, turto nuomos mokestis, palūkanų mokėjimo, netiesioginės išlaidos, draudimo įmokos; </w:t>
            </w:r>
          </w:p>
          <w:p w14:paraId="3102C7C4" w14:textId="25A75AA7" w:rsidR="00D342C7" w:rsidRPr="004C764C" w:rsidRDefault="00D342C7" w:rsidP="00D342C7">
            <w:pPr>
              <w:jc w:val="both"/>
              <w:rPr>
                <w:sz w:val="22"/>
                <w:szCs w:val="22"/>
              </w:rPr>
            </w:pPr>
            <w:r w:rsidRPr="004C764C">
              <w:rPr>
                <w:sz w:val="22"/>
                <w:szCs w:val="22"/>
              </w:rPr>
              <w:t>3.5.2</w:t>
            </w:r>
            <w:r w:rsidR="00434D63" w:rsidRPr="004C764C">
              <w:rPr>
                <w:sz w:val="22"/>
                <w:szCs w:val="22"/>
              </w:rPr>
              <w:t>2</w:t>
            </w:r>
            <w:r w:rsidRPr="004C764C">
              <w:rPr>
                <w:sz w:val="22"/>
                <w:szCs w:val="22"/>
              </w:rPr>
              <w:t xml:space="preserve">. gyvūnų, vienmečių augalų įsigijimo išlaidos; </w:t>
            </w:r>
          </w:p>
          <w:p w14:paraId="52B6840B" w14:textId="58BB70C3" w:rsidR="00D342C7" w:rsidRPr="004C764C" w:rsidRDefault="00D342C7" w:rsidP="00D342C7">
            <w:pPr>
              <w:jc w:val="both"/>
              <w:rPr>
                <w:sz w:val="22"/>
                <w:szCs w:val="22"/>
              </w:rPr>
            </w:pPr>
            <w:r w:rsidRPr="004C764C">
              <w:rPr>
                <w:sz w:val="22"/>
                <w:szCs w:val="22"/>
              </w:rPr>
              <w:t>3.5.2</w:t>
            </w:r>
            <w:r w:rsidR="00434D63" w:rsidRPr="004C764C">
              <w:rPr>
                <w:sz w:val="22"/>
                <w:szCs w:val="22"/>
              </w:rPr>
              <w:t>3</w:t>
            </w:r>
            <w:r w:rsidRPr="004C764C">
              <w:rPr>
                <w:sz w:val="22"/>
                <w:szCs w:val="22"/>
              </w:rPr>
              <w:t xml:space="preserve">. išlaidos, padengtos naudojant finansų inžinerijos priemones, finansuotas iš ES struktūrinių fondų lėšų, finansuojamos iš kitų nacionalinių programų, ES struktūrinių fondų, bet kurio kito ES ir (arba) tarptautinio fondo lėšų; </w:t>
            </w:r>
          </w:p>
          <w:p w14:paraId="527D2534" w14:textId="57ADFF96" w:rsidR="00D342C7" w:rsidRPr="00970432" w:rsidRDefault="00D342C7" w:rsidP="00D342C7">
            <w:pPr>
              <w:jc w:val="both"/>
              <w:rPr>
                <w:sz w:val="22"/>
                <w:szCs w:val="22"/>
              </w:rPr>
            </w:pPr>
            <w:r w:rsidRPr="00970432">
              <w:rPr>
                <w:color w:val="000000"/>
                <w:sz w:val="22"/>
                <w:szCs w:val="22"/>
              </w:rPr>
              <w:t>3.5.2</w:t>
            </w:r>
            <w:r w:rsidR="00434D63" w:rsidRPr="00970432">
              <w:rPr>
                <w:color w:val="000000"/>
                <w:sz w:val="22"/>
                <w:szCs w:val="22"/>
              </w:rPr>
              <w:t>4</w:t>
            </w:r>
            <w:r w:rsidRPr="00970432">
              <w:rPr>
                <w:color w:val="000000"/>
                <w:sz w:val="22"/>
                <w:szCs w:val="22"/>
              </w:rPr>
              <w:t xml:space="preserve">. </w:t>
            </w:r>
            <w:r w:rsidRPr="00970432">
              <w:rPr>
                <w:sz w:val="22"/>
                <w:szCs w:val="22"/>
              </w:rPr>
              <w:t>bendrosios išlaidos ar jų dalis, sutampančios su netiesioginėmis išlaidomis ar jų dalimi;</w:t>
            </w:r>
          </w:p>
          <w:p w14:paraId="78F92F7A" w14:textId="4196C1FD" w:rsidR="00D342C7" w:rsidRPr="00970432" w:rsidRDefault="00D342C7" w:rsidP="00D342C7">
            <w:pPr>
              <w:jc w:val="both"/>
              <w:rPr>
                <w:color w:val="000000"/>
                <w:sz w:val="22"/>
                <w:szCs w:val="22"/>
              </w:rPr>
            </w:pPr>
            <w:r w:rsidRPr="00970432">
              <w:rPr>
                <w:sz w:val="22"/>
                <w:szCs w:val="22"/>
              </w:rPr>
              <w:t>3.5.25. investicijų į turtą, kurio valdymo (naudojimo) teisė pareiškėjui apribota (turtas areštuotas).</w:t>
            </w:r>
          </w:p>
          <w:p w14:paraId="1D655CC7" w14:textId="4F9CE252" w:rsidR="00D342C7" w:rsidRPr="00970432" w:rsidRDefault="00D342C7" w:rsidP="00D342C7">
            <w:pPr>
              <w:jc w:val="both"/>
              <w:rPr>
                <w:sz w:val="22"/>
                <w:szCs w:val="22"/>
              </w:rPr>
            </w:pPr>
          </w:p>
        </w:tc>
      </w:tr>
    </w:tbl>
    <w:p w14:paraId="1DAFAA88" w14:textId="77777777" w:rsidR="002E3AF4" w:rsidRPr="004218B9"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375"/>
        <w:gridCol w:w="4395"/>
      </w:tblGrid>
      <w:tr w:rsidR="005D4D6D" w:rsidRPr="004218B9" w14:paraId="008E8697" w14:textId="77777777" w:rsidTr="00F81AA2">
        <w:trPr>
          <w:trHeight w:val="278"/>
        </w:trPr>
        <w:tc>
          <w:tcPr>
            <w:tcW w:w="15163" w:type="dxa"/>
            <w:gridSpan w:val="4"/>
            <w:shd w:val="clear" w:color="auto" w:fill="F4B083"/>
            <w:vAlign w:val="center"/>
          </w:tcPr>
          <w:p w14:paraId="56908015" w14:textId="77777777" w:rsidR="005D4D6D" w:rsidRPr="004218B9" w:rsidRDefault="00E10445" w:rsidP="00535237">
            <w:pPr>
              <w:jc w:val="both"/>
              <w:rPr>
                <w:b/>
                <w:sz w:val="22"/>
                <w:szCs w:val="22"/>
              </w:rPr>
            </w:pPr>
            <w:r w:rsidRPr="004218B9">
              <w:rPr>
                <w:b/>
                <w:sz w:val="22"/>
                <w:szCs w:val="22"/>
              </w:rPr>
              <w:t>4</w:t>
            </w:r>
            <w:r w:rsidR="005D4D6D" w:rsidRPr="004218B9">
              <w:rPr>
                <w:b/>
                <w:sz w:val="22"/>
                <w:szCs w:val="22"/>
              </w:rPr>
              <w:t xml:space="preserve">. </w:t>
            </w:r>
            <w:r w:rsidR="00535237" w:rsidRPr="004218B9">
              <w:rPr>
                <w:b/>
                <w:sz w:val="22"/>
                <w:szCs w:val="22"/>
              </w:rPr>
              <w:t xml:space="preserve">VIETOS PROJEKTŲ TINKAMUMO FINANSUOTI SĄLYGOS IR VIETOS PROJEKTŲ VYKDYTOJŲ ĮSIPAREIGOJIMAI </w:t>
            </w:r>
          </w:p>
        </w:tc>
      </w:tr>
      <w:tr w:rsidR="007875FE" w:rsidRPr="004218B9" w14:paraId="15C547C0" w14:textId="77777777" w:rsidTr="00F81AA2">
        <w:trPr>
          <w:trHeight w:val="174"/>
        </w:trPr>
        <w:tc>
          <w:tcPr>
            <w:tcW w:w="15163" w:type="dxa"/>
            <w:gridSpan w:val="4"/>
            <w:shd w:val="clear" w:color="auto" w:fill="auto"/>
            <w:vAlign w:val="center"/>
          </w:tcPr>
          <w:p w14:paraId="587B85B5" w14:textId="61C7E6D1" w:rsidR="007875FE" w:rsidRPr="004218B9" w:rsidRDefault="007875FE" w:rsidP="006850BD">
            <w:pPr>
              <w:jc w:val="both"/>
              <w:rPr>
                <w:b/>
                <w:sz w:val="22"/>
                <w:szCs w:val="22"/>
              </w:rPr>
            </w:pPr>
            <w:r w:rsidRPr="004218B9">
              <w:rPr>
                <w:sz w:val="22"/>
                <w:szCs w:val="22"/>
              </w:rPr>
              <w:t xml:space="preserve">Šioje FSA dalyje nurodytos tinkamumo finansuoti sąlygos pareiškėjui, </w:t>
            </w:r>
            <w:r w:rsidRPr="00E84598">
              <w:rPr>
                <w:sz w:val="22"/>
                <w:szCs w:val="22"/>
              </w:rPr>
              <w:t xml:space="preserve">vietos projekto partneriui, </w:t>
            </w:r>
            <w:r w:rsidRPr="004218B9">
              <w:rPr>
                <w:sz w:val="22"/>
                <w:szCs w:val="22"/>
              </w:rPr>
              <w:t>vietos projektui, vietos projekto suderinamumui su horizontaliosiomis ES politikos sritimis, tinkamam</w:t>
            </w:r>
            <w:r w:rsidR="006850BD" w:rsidRPr="004218B9">
              <w:rPr>
                <w:sz w:val="22"/>
                <w:szCs w:val="22"/>
              </w:rPr>
              <w:t xml:space="preserve"> vietos projekto finansavimo šaltiniui</w:t>
            </w:r>
            <w:r w:rsidRPr="004218B9">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4218B9" w14:paraId="034288DE" w14:textId="77777777" w:rsidTr="00F81AA2">
        <w:trPr>
          <w:trHeight w:val="122"/>
        </w:trPr>
        <w:tc>
          <w:tcPr>
            <w:tcW w:w="1188" w:type="dxa"/>
            <w:shd w:val="clear" w:color="auto" w:fill="auto"/>
            <w:vAlign w:val="center"/>
          </w:tcPr>
          <w:p w14:paraId="4C5E3FCE" w14:textId="01770106" w:rsidR="003D567E" w:rsidRPr="00970432" w:rsidRDefault="003D567E" w:rsidP="00535237">
            <w:pPr>
              <w:jc w:val="both"/>
              <w:rPr>
                <w:b/>
                <w:sz w:val="22"/>
                <w:szCs w:val="22"/>
              </w:rPr>
            </w:pPr>
            <w:r w:rsidRPr="00970432">
              <w:rPr>
                <w:b/>
                <w:sz w:val="22"/>
                <w:szCs w:val="22"/>
              </w:rPr>
              <w:t>4.</w:t>
            </w:r>
            <w:r w:rsidR="007875FE" w:rsidRPr="00970432">
              <w:rPr>
                <w:b/>
                <w:sz w:val="22"/>
                <w:szCs w:val="22"/>
              </w:rPr>
              <w:t>1</w:t>
            </w:r>
            <w:r w:rsidRPr="00970432">
              <w:rPr>
                <w:b/>
                <w:sz w:val="22"/>
                <w:szCs w:val="22"/>
              </w:rPr>
              <w:t>.</w:t>
            </w:r>
          </w:p>
        </w:tc>
        <w:tc>
          <w:tcPr>
            <w:tcW w:w="13975" w:type="dxa"/>
            <w:gridSpan w:val="3"/>
            <w:shd w:val="clear" w:color="auto" w:fill="auto"/>
            <w:vAlign w:val="center"/>
          </w:tcPr>
          <w:p w14:paraId="56C29E5F" w14:textId="09807A71" w:rsidR="003D567E" w:rsidRPr="00970432" w:rsidRDefault="003316C0" w:rsidP="00535237">
            <w:pPr>
              <w:jc w:val="both"/>
              <w:rPr>
                <w:b/>
                <w:sz w:val="22"/>
                <w:szCs w:val="22"/>
              </w:rPr>
            </w:pPr>
            <w:r w:rsidRPr="00970432">
              <w:rPr>
                <w:sz w:val="22"/>
                <w:szCs w:val="22"/>
              </w:rPr>
              <w:t>Vietos projektų tinkamumo vertinimo tvarką nustato Vietos projektų administravimo taisyklių 1</w:t>
            </w:r>
            <w:r w:rsidR="00873C2D" w:rsidRPr="00970432">
              <w:rPr>
                <w:sz w:val="22"/>
                <w:szCs w:val="22"/>
              </w:rPr>
              <w:t>0</w:t>
            </w:r>
            <w:r w:rsidR="00DC75C2" w:rsidRPr="00970432">
              <w:rPr>
                <w:sz w:val="22"/>
                <w:szCs w:val="22"/>
              </w:rPr>
              <w:t>2</w:t>
            </w:r>
            <w:r w:rsidRPr="00970432">
              <w:rPr>
                <w:sz w:val="22"/>
                <w:szCs w:val="22"/>
              </w:rPr>
              <w:t>–1</w:t>
            </w:r>
            <w:r w:rsidR="00873C2D" w:rsidRPr="00970432">
              <w:rPr>
                <w:sz w:val="22"/>
                <w:szCs w:val="22"/>
              </w:rPr>
              <w:t>0</w:t>
            </w:r>
            <w:r w:rsidR="00DC75C2" w:rsidRPr="00970432">
              <w:rPr>
                <w:sz w:val="22"/>
                <w:szCs w:val="22"/>
              </w:rPr>
              <w:t>5</w:t>
            </w:r>
            <w:r w:rsidRPr="00970432">
              <w:rPr>
                <w:sz w:val="22"/>
                <w:szCs w:val="22"/>
              </w:rPr>
              <w:t xml:space="preserve"> punktai.</w:t>
            </w:r>
          </w:p>
        </w:tc>
      </w:tr>
      <w:tr w:rsidR="00D7347C" w:rsidRPr="004218B9" w14:paraId="1985C74A" w14:textId="77777777" w:rsidTr="00F81AA2">
        <w:trPr>
          <w:trHeight w:val="122"/>
        </w:trPr>
        <w:tc>
          <w:tcPr>
            <w:tcW w:w="1188" w:type="dxa"/>
            <w:shd w:val="clear" w:color="auto" w:fill="auto"/>
            <w:vAlign w:val="center"/>
          </w:tcPr>
          <w:p w14:paraId="73C69903" w14:textId="4D6EE1C0"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w:t>
            </w:r>
          </w:p>
        </w:tc>
        <w:tc>
          <w:tcPr>
            <w:tcW w:w="13975" w:type="dxa"/>
            <w:gridSpan w:val="3"/>
            <w:shd w:val="clear" w:color="auto" w:fill="auto"/>
          </w:tcPr>
          <w:p w14:paraId="24E8FEDA" w14:textId="3AA502C1" w:rsidR="00D7347C" w:rsidRPr="00970432" w:rsidRDefault="00D7347C" w:rsidP="005703EA">
            <w:pPr>
              <w:rPr>
                <w:sz w:val="22"/>
                <w:szCs w:val="22"/>
              </w:rPr>
            </w:pPr>
            <w:r w:rsidRPr="00970432">
              <w:rPr>
                <w:b/>
                <w:sz w:val="22"/>
                <w:szCs w:val="22"/>
              </w:rPr>
              <w:t>Tinkamumo finansuoti sąlygos</w:t>
            </w:r>
            <w:r w:rsidRPr="00970432">
              <w:rPr>
                <w:sz w:val="22"/>
                <w:szCs w:val="22"/>
              </w:rPr>
              <w:t>:</w:t>
            </w:r>
          </w:p>
        </w:tc>
      </w:tr>
      <w:tr w:rsidR="00D7347C" w:rsidRPr="004218B9" w14:paraId="78E142B7" w14:textId="77777777" w:rsidTr="00F81AA2">
        <w:trPr>
          <w:trHeight w:val="122"/>
        </w:trPr>
        <w:tc>
          <w:tcPr>
            <w:tcW w:w="1188" w:type="dxa"/>
            <w:shd w:val="clear" w:color="auto" w:fill="auto"/>
            <w:vAlign w:val="center"/>
          </w:tcPr>
          <w:p w14:paraId="36066211" w14:textId="31D760CA"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.1.</w:t>
            </w:r>
          </w:p>
        </w:tc>
        <w:tc>
          <w:tcPr>
            <w:tcW w:w="13975" w:type="dxa"/>
            <w:gridSpan w:val="3"/>
            <w:shd w:val="clear" w:color="auto" w:fill="auto"/>
          </w:tcPr>
          <w:p w14:paraId="2DED04E3" w14:textId="089EC593" w:rsidR="00D7347C" w:rsidRPr="00970432" w:rsidRDefault="00D7347C" w:rsidP="00D7347C">
            <w:pPr>
              <w:jc w:val="both"/>
              <w:rPr>
                <w:sz w:val="22"/>
                <w:szCs w:val="22"/>
              </w:rPr>
            </w:pPr>
            <w:r w:rsidRPr="00970432">
              <w:rPr>
                <w:b/>
                <w:sz w:val="22"/>
                <w:szCs w:val="22"/>
              </w:rPr>
              <w:t xml:space="preserve">Bendrosios tinkamumo sąlygos pareiškėjui ir </w:t>
            </w:r>
            <w:r w:rsidRPr="00970432">
              <w:rPr>
                <w:rFonts w:eastAsia="Calibri"/>
                <w:b/>
                <w:sz w:val="22"/>
                <w:szCs w:val="22"/>
              </w:rPr>
              <w:t xml:space="preserve">vietos projekto </w:t>
            </w:r>
            <w:r w:rsidRPr="00970432">
              <w:rPr>
                <w:b/>
                <w:sz w:val="22"/>
                <w:szCs w:val="22"/>
              </w:rPr>
              <w:t>partneriui (-</w:t>
            </w:r>
            <w:proofErr w:type="spellStart"/>
            <w:r w:rsidRPr="00970432">
              <w:rPr>
                <w:b/>
                <w:sz w:val="22"/>
                <w:szCs w:val="22"/>
              </w:rPr>
              <w:t>ais</w:t>
            </w:r>
            <w:proofErr w:type="spellEnd"/>
            <w:r w:rsidRPr="00970432">
              <w:rPr>
                <w:b/>
                <w:sz w:val="22"/>
                <w:szCs w:val="22"/>
              </w:rPr>
              <w:t>)</w:t>
            </w:r>
            <w:r w:rsidRPr="00970432">
              <w:rPr>
                <w:sz w:val="22"/>
                <w:szCs w:val="22"/>
              </w:rPr>
              <w:t>, numatytos Vietos projektų  administravimo taisyklių 18.1 ir 22.1 papunkčiuose.</w:t>
            </w:r>
          </w:p>
        </w:tc>
      </w:tr>
      <w:tr w:rsidR="00D7347C" w:rsidRPr="004218B9" w14:paraId="627AF4C6" w14:textId="77777777" w:rsidTr="00F81AA2">
        <w:trPr>
          <w:trHeight w:val="122"/>
        </w:trPr>
        <w:tc>
          <w:tcPr>
            <w:tcW w:w="1188" w:type="dxa"/>
            <w:shd w:val="clear" w:color="auto" w:fill="auto"/>
          </w:tcPr>
          <w:p w14:paraId="2FADEAB8" w14:textId="2EA8E2C0" w:rsidR="00D7347C" w:rsidRPr="00970432" w:rsidRDefault="00D7347C" w:rsidP="00D7347C">
            <w:pPr>
              <w:jc w:val="both"/>
              <w:rPr>
                <w:b/>
                <w:sz w:val="22"/>
                <w:szCs w:val="22"/>
              </w:rPr>
            </w:pPr>
            <w:r w:rsidRPr="00970432">
              <w:rPr>
                <w:b/>
                <w:sz w:val="22"/>
                <w:szCs w:val="22"/>
              </w:rPr>
              <w:t>4.</w:t>
            </w:r>
            <w:r w:rsidR="007875FE" w:rsidRPr="00970432">
              <w:rPr>
                <w:b/>
                <w:sz w:val="22"/>
                <w:szCs w:val="22"/>
              </w:rPr>
              <w:t>2</w:t>
            </w:r>
            <w:r w:rsidRPr="00970432">
              <w:rPr>
                <w:b/>
                <w:sz w:val="22"/>
                <w:szCs w:val="22"/>
              </w:rPr>
              <w:t>.2.</w:t>
            </w:r>
          </w:p>
        </w:tc>
        <w:tc>
          <w:tcPr>
            <w:tcW w:w="13975" w:type="dxa"/>
            <w:gridSpan w:val="3"/>
            <w:shd w:val="clear" w:color="auto" w:fill="auto"/>
          </w:tcPr>
          <w:p w14:paraId="3E12635E" w14:textId="10F535B1" w:rsidR="00D7347C" w:rsidRPr="00970432" w:rsidRDefault="00D7347C" w:rsidP="00D7347C">
            <w:pPr>
              <w:jc w:val="both"/>
              <w:rPr>
                <w:b/>
                <w:sz w:val="22"/>
                <w:szCs w:val="22"/>
              </w:rPr>
            </w:pPr>
            <w:r w:rsidRPr="00970432">
              <w:rPr>
                <w:b/>
                <w:sz w:val="22"/>
                <w:szCs w:val="22"/>
              </w:rPr>
              <w:t>Specialiosios tinkamumo sąlygos pareiškėjui</w:t>
            </w:r>
            <w:r w:rsidR="00EF2C24" w:rsidRPr="00970432">
              <w:rPr>
                <w:b/>
                <w:sz w:val="22"/>
                <w:szCs w:val="22"/>
              </w:rPr>
              <w:t>:</w:t>
            </w:r>
          </w:p>
        </w:tc>
      </w:tr>
      <w:tr w:rsidR="00D7347C" w:rsidRPr="004218B9" w14:paraId="2A78DBA3" w14:textId="77777777" w:rsidTr="008C1E22">
        <w:tc>
          <w:tcPr>
            <w:tcW w:w="1188" w:type="dxa"/>
            <w:shd w:val="clear" w:color="auto" w:fill="auto"/>
            <w:vAlign w:val="center"/>
          </w:tcPr>
          <w:p w14:paraId="2A8964C5" w14:textId="77777777" w:rsidR="00D7347C" w:rsidRPr="004218B9" w:rsidRDefault="00D7347C" w:rsidP="00D7347C">
            <w:pPr>
              <w:jc w:val="center"/>
              <w:rPr>
                <w:b/>
                <w:sz w:val="22"/>
                <w:szCs w:val="22"/>
              </w:rPr>
            </w:pPr>
            <w:r w:rsidRPr="004218B9">
              <w:rPr>
                <w:b/>
                <w:sz w:val="22"/>
                <w:szCs w:val="22"/>
              </w:rPr>
              <w:t>Eil. Nr.</w:t>
            </w:r>
          </w:p>
        </w:tc>
        <w:tc>
          <w:tcPr>
            <w:tcW w:w="4205" w:type="dxa"/>
            <w:shd w:val="clear" w:color="auto" w:fill="auto"/>
            <w:vAlign w:val="center"/>
          </w:tcPr>
          <w:p w14:paraId="73EBB547" w14:textId="77777777" w:rsidR="00D7347C" w:rsidRPr="004218B9" w:rsidRDefault="00D7347C" w:rsidP="00D7347C">
            <w:pPr>
              <w:jc w:val="center"/>
              <w:rPr>
                <w:b/>
                <w:sz w:val="22"/>
                <w:szCs w:val="22"/>
              </w:rPr>
            </w:pPr>
            <w:r w:rsidRPr="004218B9">
              <w:rPr>
                <w:b/>
                <w:sz w:val="22"/>
                <w:szCs w:val="22"/>
              </w:rPr>
              <w:t xml:space="preserve">Vietos projektų finansavimo sąlyga </w:t>
            </w:r>
          </w:p>
        </w:tc>
        <w:tc>
          <w:tcPr>
            <w:tcW w:w="5375" w:type="dxa"/>
            <w:shd w:val="clear" w:color="auto" w:fill="auto"/>
            <w:vAlign w:val="center"/>
          </w:tcPr>
          <w:p w14:paraId="34966239" w14:textId="77777777" w:rsidR="00D7347C" w:rsidRPr="004218B9" w:rsidRDefault="00D7347C" w:rsidP="00D7347C">
            <w:pPr>
              <w:jc w:val="center"/>
              <w:rPr>
                <w:b/>
                <w:sz w:val="22"/>
                <w:szCs w:val="22"/>
              </w:rPr>
            </w:pPr>
            <w:proofErr w:type="spellStart"/>
            <w:r w:rsidRPr="004218B9">
              <w:rPr>
                <w:b/>
                <w:sz w:val="22"/>
                <w:szCs w:val="22"/>
              </w:rPr>
              <w:t>Patikrinamumas</w:t>
            </w:r>
            <w:proofErr w:type="spellEnd"/>
          </w:p>
          <w:p w14:paraId="0843013F" w14:textId="2B1DA1AE" w:rsidR="00D7347C" w:rsidRPr="004218B9" w:rsidRDefault="00D7347C" w:rsidP="00D7347C">
            <w:pPr>
              <w:jc w:val="center"/>
              <w:rPr>
                <w:sz w:val="22"/>
                <w:szCs w:val="22"/>
              </w:rPr>
            </w:pPr>
            <w:r w:rsidRPr="004218B9">
              <w:rPr>
                <w:sz w:val="22"/>
                <w:szCs w:val="22"/>
              </w:rPr>
              <w:t xml:space="preserve">(Pateikiamas paaiškinimas, kaip </w:t>
            </w:r>
            <w:r w:rsidRPr="004218B9">
              <w:rPr>
                <w:b/>
                <w:sz w:val="22"/>
                <w:szCs w:val="22"/>
              </w:rPr>
              <w:t>vietos projekto paraiškos vertinimo</w:t>
            </w:r>
            <w:r w:rsidRPr="004218B9">
              <w:rPr>
                <w:sz w:val="22"/>
                <w:szCs w:val="22"/>
              </w:rPr>
              <w:t xml:space="preserve"> </w:t>
            </w:r>
            <w:r w:rsidRPr="004218B9">
              <w:rPr>
                <w:b/>
                <w:sz w:val="22"/>
                <w:szCs w:val="22"/>
              </w:rPr>
              <w:t>metu</w:t>
            </w:r>
            <w:r w:rsidRPr="004218B9">
              <w:rPr>
                <w:sz w:val="22"/>
                <w:szCs w:val="22"/>
              </w:rPr>
              <w:t xml:space="preserve"> bus vertinama atitiktis finansavimo sąlygai, t. y. kokius rašytinius įrodymus turi pateikti pareiškėjas, kad būtų teigiamai įvertinta atitiktis finansavimo sąlygai)</w:t>
            </w:r>
          </w:p>
        </w:tc>
        <w:tc>
          <w:tcPr>
            <w:tcW w:w="4395" w:type="dxa"/>
            <w:shd w:val="clear" w:color="auto" w:fill="auto"/>
            <w:vAlign w:val="center"/>
          </w:tcPr>
          <w:p w14:paraId="0D938DE1" w14:textId="026B5A00" w:rsidR="00D7347C" w:rsidRPr="004218B9" w:rsidRDefault="00D7347C" w:rsidP="00D7347C">
            <w:pPr>
              <w:jc w:val="center"/>
              <w:rPr>
                <w:b/>
                <w:sz w:val="22"/>
                <w:szCs w:val="22"/>
              </w:rPr>
            </w:pPr>
            <w:proofErr w:type="spellStart"/>
            <w:r w:rsidRPr="004218B9">
              <w:rPr>
                <w:b/>
                <w:sz w:val="22"/>
                <w:szCs w:val="22"/>
              </w:rPr>
              <w:t>Kontroliuojamumas</w:t>
            </w:r>
            <w:proofErr w:type="spellEnd"/>
            <w:r w:rsidRPr="004218B9">
              <w:rPr>
                <w:b/>
                <w:sz w:val="22"/>
                <w:szCs w:val="22"/>
              </w:rPr>
              <w:t xml:space="preserve"> (kai taikoma)</w:t>
            </w:r>
          </w:p>
          <w:p w14:paraId="70B6A8DB" w14:textId="366B9FB5" w:rsidR="00D7347C" w:rsidRPr="004218B9" w:rsidRDefault="00D7347C">
            <w:pPr>
              <w:jc w:val="center"/>
              <w:rPr>
                <w:sz w:val="22"/>
                <w:szCs w:val="22"/>
              </w:rPr>
            </w:pPr>
            <w:r w:rsidRPr="004218B9">
              <w:rPr>
                <w:sz w:val="22"/>
                <w:szCs w:val="22"/>
              </w:rPr>
              <w:t xml:space="preserve">(Pateikiamas paaiškinimas, kaip </w:t>
            </w:r>
            <w:r w:rsidRPr="004218B9">
              <w:rPr>
                <w:b/>
                <w:sz w:val="22"/>
                <w:szCs w:val="22"/>
              </w:rPr>
              <w:t xml:space="preserve">vietos projekto įgyvendinimo metu ir vietos projekto kontrolės laikotarpiu </w:t>
            </w:r>
            <w:r w:rsidRPr="004218B9">
              <w:rPr>
                <w:sz w:val="22"/>
                <w:szCs w:val="22"/>
              </w:rPr>
              <w:t xml:space="preserve">bus vertinama atitiktis finansavimo sąlygai, t. y. kokius rašytinius įrodymus turės pateikti vietos projekto vykdytojas patikrų vietoje ir </w:t>
            </w:r>
            <w:proofErr w:type="spellStart"/>
            <w:r w:rsidRPr="004218B9">
              <w:rPr>
                <w:sz w:val="22"/>
                <w:szCs w:val="22"/>
              </w:rPr>
              <w:t>ex-post</w:t>
            </w:r>
            <w:proofErr w:type="spellEnd"/>
            <w:r w:rsidRPr="004218B9">
              <w:rPr>
                <w:sz w:val="22"/>
                <w:szCs w:val="22"/>
              </w:rPr>
              <w:t xml:space="preserve"> patikrų metu, kad Agentūra galėtų įsitikinti, jog yra visiškai laikomasi finansavimo sąlygų) </w:t>
            </w:r>
          </w:p>
        </w:tc>
      </w:tr>
      <w:tr w:rsidR="00D7347C" w:rsidRPr="004218B9" w14:paraId="633EFED8" w14:textId="77777777" w:rsidTr="008C1E22">
        <w:tc>
          <w:tcPr>
            <w:tcW w:w="1188" w:type="dxa"/>
            <w:tcBorders>
              <w:bottom w:val="single" w:sz="18" w:space="0" w:color="auto"/>
            </w:tcBorders>
            <w:shd w:val="clear" w:color="auto" w:fill="auto"/>
          </w:tcPr>
          <w:p w14:paraId="798EBC46" w14:textId="77777777" w:rsidR="00D7347C" w:rsidRPr="004218B9" w:rsidRDefault="00D7347C" w:rsidP="00D7347C">
            <w:pPr>
              <w:jc w:val="center"/>
              <w:rPr>
                <w:b/>
                <w:sz w:val="22"/>
                <w:szCs w:val="22"/>
              </w:rPr>
            </w:pPr>
            <w:r w:rsidRPr="004218B9">
              <w:rPr>
                <w:b/>
                <w:sz w:val="22"/>
                <w:szCs w:val="22"/>
              </w:rPr>
              <w:t>I</w:t>
            </w:r>
          </w:p>
        </w:tc>
        <w:tc>
          <w:tcPr>
            <w:tcW w:w="4205" w:type="dxa"/>
            <w:tcBorders>
              <w:bottom w:val="single" w:sz="18" w:space="0" w:color="auto"/>
            </w:tcBorders>
            <w:shd w:val="clear" w:color="auto" w:fill="auto"/>
          </w:tcPr>
          <w:p w14:paraId="73D9D53E" w14:textId="77777777" w:rsidR="00D7347C" w:rsidRPr="004218B9" w:rsidRDefault="00D7347C" w:rsidP="00D7347C">
            <w:pPr>
              <w:jc w:val="center"/>
              <w:rPr>
                <w:b/>
                <w:sz w:val="22"/>
                <w:szCs w:val="22"/>
              </w:rPr>
            </w:pPr>
            <w:r w:rsidRPr="004218B9">
              <w:rPr>
                <w:b/>
                <w:sz w:val="22"/>
                <w:szCs w:val="22"/>
              </w:rPr>
              <w:t>II</w:t>
            </w:r>
          </w:p>
        </w:tc>
        <w:tc>
          <w:tcPr>
            <w:tcW w:w="5375" w:type="dxa"/>
            <w:tcBorders>
              <w:bottom w:val="single" w:sz="18" w:space="0" w:color="auto"/>
            </w:tcBorders>
            <w:shd w:val="clear" w:color="auto" w:fill="auto"/>
          </w:tcPr>
          <w:p w14:paraId="06D6A9A2" w14:textId="77777777" w:rsidR="00D7347C" w:rsidRPr="004218B9" w:rsidRDefault="00D7347C" w:rsidP="00D7347C">
            <w:pPr>
              <w:jc w:val="center"/>
              <w:rPr>
                <w:b/>
                <w:sz w:val="22"/>
                <w:szCs w:val="22"/>
              </w:rPr>
            </w:pPr>
            <w:r w:rsidRPr="004218B9">
              <w:rPr>
                <w:b/>
                <w:sz w:val="22"/>
                <w:szCs w:val="22"/>
              </w:rPr>
              <w:t>III</w:t>
            </w:r>
          </w:p>
        </w:tc>
        <w:tc>
          <w:tcPr>
            <w:tcW w:w="4395" w:type="dxa"/>
            <w:tcBorders>
              <w:bottom w:val="single" w:sz="18" w:space="0" w:color="auto"/>
            </w:tcBorders>
            <w:shd w:val="clear" w:color="auto" w:fill="auto"/>
          </w:tcPr>
          <w:p w14:paraId="743653EF" w14:textId="77777777" w:rsidR="00D7347C" w:rsidRPr="004218B9" w:rsidRDefault="00D7347C" w:rsidP="00D7347C">
            <w:pPr>
              <w:jc w:val="center"/>
              <w:rPr>
                <w:b/>
                <w:sz w:val="22"/>
                <w:szCs w:val="22"/>
              </w:rPr>
            </w:pPr>
            <w:r w:rsidRPr="004218B9">
              <w:rPr>
                <w:b/>
                <w:sz w:val="22"/>
                <w:szCs w:val="22"/>
              </w:rPr>
              <w:t>IV</w:t>
            </w:r>
          </w:p>
        </w:tc>
      </w:tr>
      <w:tr w:rsidR="008C1E22" w:rsidRPr="004218B9" w14:paraId="76CF5067" w14:textId="77777777" w:rsidTr="008C1E22">
        <w:tc>
          <w:tcPr>
            <w:tcW w:w="1188" w:type="dxa"/>
            <w:shd w:val="clear" w:color="auto" w:fill="auto"/>
          </w:tcPr>
          <w:p w14:paraId="30E188A3" w14:textId="5DE848C9" w:rsidR="008C1E22" w:rsidRPr="004C764C" w:rsidRDefault="008C1E22" w:rsidP="008C1E22">
            <w:pPr>
              <w:rPr>
                <w:sz w:val="22"/>
                <w:szCs w:val="22"/>
              </w:rPr>
            </w:pPr>
            <w:r w:rsidRPr="004C764C">
              <w:rPr>
                <w:sz w:val="22"/>
                <w:szCs w:val="22"/>
              </w:rPr>
              <w:t>4.2.2.1.</w:t>
            </w:r>
          </w:p>
        </w:tc>
        <w:tc>
          <w:tcPr>
            <w:tcW w:w="4205" w:type="dxa"/>
            <w:shd w:val="clear" w:color="auto" w:fill="auto"/>
          </w:tcPr>
          <w:p w14:paraId="333D1EC3" w14:textId="77777777" w:rsidR="008C1E22" w:rsidRPr="004C764C" w:rsidRDefault="008C1E22" w:rsidP="008C1E22">
            <w:pPr>
              <w:ind w:left="720" w:hanging="720"/>
              <w:jc w:val="both"/>
              <w:rPr>
                <w:sz w:val="22"/>
                <w:szCs w:val="22"/>
              </w:rPr>
            </w:pPr>
            <w:r w:rsidRPr="004C764C">
              <w:rPr>
                <w:sz w:val="22"/>
                <w:szCs w:val="22"/>
              </w:rPr>
              <w:t>vietos projekto veiklos vykdomos</w:t>
            </w:r>
          </w:p>
          <w:p w14:paraId="4AD1ED37" w14:textId="77777777" w:rsidR="008C1E22" w:rsidRPr="004C764C" w:rsidRDefault="008C1E22" w:rsidP="008C1E22">
            <w:pPr>
              <w:ind w:left="720" w:hanging="720"/>
              <w:jc w:val="both"/>
              <w:rPr>
                <w:sz w:val="22"/>
                <w:szCs w:val="22"/>
              </w:rPr>
            </w:pPr>
            <w:r w:rsidRPr="004C764C">
              <w:rPr>
                <w:sz w:val="22"/>
                <w:szCs w:val="22"/>
              </w:rPr>
              <w:t xml:space="preserve">Ukmergės rajono VVG teritorijoje, </w:t>
            </w:r>
            <w:proofErr w:type="spellStart"/>
            <w:r w:rsidRPr="004C764C">
              <w:rPr>
                <w:sz w:val="22"/>
                <w:szCs w:val="22"/>
              </w:rPr>
              <w:t>t.y</w:t>
            </w:r>
            <w:proofErr w:type="spellEnd"/>
            <w:r w:rsidRPr="004C764C">
              <w:rPr>
                <w:sz w:val="22"/>
                <w:szCs w:val="22"/>
              </w:rPr>
              <w:t>.</w:t>
            </w:r>
          </w:p>
          <w:p w14:paraId="728630AB" w14:textId="77777777" w:rsidR="008C1E22" w:rsidRPr="004C764C" w:rsidRDefault="008C1E22" w:rsidP="008C1E22">
            <w:pPr>
              <w:ind w:left="720" w:hanging="720"/>
              <w:jc w:val="both"/>
              <w:rPr>
                <w:sz w:val="22"/>
                <w:szCs w:val="22"/>
              </w:rPr>
            </w:pPr>
            <w:r w:rsidRPr="004C764C">
              <w:rPr>
                <w:sz w:val="22"/>
                <w:szCs w:val="22"/>
              </w:rPr>
              <w:t>Ukmergės kaimiškose vietovėse išskyrus</w:t>
            </w:r>
          </w:p>
          <w:p w14:paraId="5743B293" w14:textId="2105FA39" w:rsidR="008C1E22" w:rsidRPr="004C764C" w:rsidRDefault="008C1E22" w:rsidP="008C1E22">
            <w:pPr>
              <w:jc w:val="both"/>
              <w:rPr>
                <w:b/>
                <w:sz w:val="22"/>
                <w:szCs w:val="22"/>
              </w:rPr>
            </w:pPr>
            <w:r w:rsidRPr="004C764C">
              <w:rPr>
                <w:sz w:val="22"/>
                <w:szCs w:val="22"/>
              </w:rPr>
              <w:t>Ukmergės miestą</w:t>
            </w:r>
          </w:p>
        </w:tc>
        <w:tc>
          <w:tcPr>
            <w:tcW w:w="5375" w:type="dxa"/>
            <w:shd w:val="clear" w:color="auto" w:fill="auto"/>
          </w:tcPr>
          <w:p w14:paraId="5B2697AE" w14:textId="7D5D17F9" w:rsidR="008C1E22" w:rsidRPr="004C764C" w:rsidRDefault="008C1E22" w:rsidP="008C1E22">
            <w:pPr>
              <w:jc w:val="both"/>
              <w:rPr>
                <w:sz w:val="22"/>
                <w:szCs w:val="22"/>
              </w:rPr>
            </w:pPr>
            <w:r w:rsidRPr="004C764C">
              <w:rPr>
                <w:sz w:val="22"/>
                <w:szCs w:val="22"/>
              </w:rPr>
              <w:t xml:space="preserve">kartu su vietos projekto paraiška pateikiamas galiojantis VĮ registrų centro išrašas, kuriame nurodyta nekilnojamojo turto, į kurį investuojama ir (arba) kuriame bus vykdomos projekte numatytos veiklos, registracijos vieta. </w:t>
            </w:r>
          </w:p>
        </w:tc>
        <w:tc>
          <w:tcPr>
            <w:tcW w:w="4395" w:type="dxa"/>
            <w:shd w:val="clear" w:color="auto" w:fill="auto"/>
          </w:tcPr>
          <w:p w14:paraId="776D9F4B" w14:textId="77777777" w:rsidR="008C1E22" w:rsidRPr="00FC78F4" w:rsidRDefault="008C1E22" w:rsidP="008C1E22">
            <w:pPr>
              <w:jc w:val="both"/>
              <w:rPr>
                <w:sz w:val="22"/>
                <w:szCs w:val="22"/>
              </w:rPr>
            </w:pPr>
            <w:r w:rsidRPr="00FC78F4">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4384F98E" w:rsidR="008C1E22" w:rsidRPr="00FC78F4" w:rsidRDefault="008C1E22" w:rsidP="008C1E22">
            <w:pPr>
              <w:jc w:val="both"/>
              <w:rPr>
                <w:sz w:val="22"/>
                <w:szCs w:val="22"/>
              </w:rPr>
            </w:pPr>
            <w:r w:rsidRPr="00FC78F4">
              <w:rPr>
                <w:sz w:val="22"/>
                <w:szCs w:val="22"/>
              </w:rPr>
              <w:lastRenderedPageBreak/>
              <w:t xml:space="preserve">Vietos projekto kontrolės </w:t>
            </w:r>
            <w:proofErr w:type="spellStart"/>
            <w:r w:rsidRPr="00FC78F4">
              <w:rPr>
                <w:sz w:val="22"/>
                <w:szCs w:val="22"/>
              </w:rPr>
              <w:t>laikotapio</w:t>
            </w:r>
            <w:proofErr w:type="spellEnd"/>
            <w:r w:rsidRPr="00FC78F4">
              <w:rPr>
                <w:sz w:val="22"/>
                <w:szCs w:val="22"/>
              </w:rPr>
              <w:t xml:space="preserve">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tc>
      </w:tr>
      <w:tr w:rsidR="008C1E22" w:rsidRPr="004218B9" w14:paraId="0C010C71" w14:textId="77777777" w:rsidTr="008C1E22">
        <w:tc>
          <w:tcPr>
            <w:tcW w:w="1188" w:type="dxa"/>
            <w:shd w:val="clear" w:color="auto" w:fill="auto"/>
          </w:tcPr>
          <w:p w14:paraId="52D25E16" w14:textId="5F66996C" w:rsidR="008C1E22" w:rsidRPr="004C764C" w:rsidRDefault="008C1E22" w:rsidP="008C1E22">
            <w:pPr>
              <w:rPr>
                <w:sz w:val="22"/>
                <w:szCs w:val="22"/>
              </w:rPr>
            </w:pPr>
            <w:r w:rsidRPr="004C764C">
              <w:rPr>
                <w:sz w:val="22"/>
                <w:szCs w:val="22"/>
              </w:rPr>
              <w:lastRenderedPageBreak/>
              <w:t>4.2.2.2.</w:t>
            </w:r>
          </w:p>
        </w:tc>
        <w:tc>
          <w:tcPr>
            <w:tcW w:w="4205" w:type="dxa"/>
            <w:shd w:val="clear" w:color="auto" w:fill="auto"/>
          </w:tcPr>
          <w:p w14:paraId="6B7056D8" w14:textId="7E18A018" w:rsidR="008C1E22" w:rsidRPr="004C764C" w:rsidRDefault="008C1E22" w:rsidP="008C1E22">
            <w:pPr>
              <w:jc w:val="both"/>
              <w:rPr>
                <w:b/>
                <w:sz w:val="22"/>
                <w:szCs w:val="22"/>
              </w:rPr>
            </w:pPr>
            <w:r w:rsidRPr="004C764C">
              <w:rPr>
                <w:sz w:val="22"/>
                <w:szCs w:val="22"/>
              </w:rPr>
              <w:t>vietos projektas kuria naujas darbo vietas</w:t>
            </w:r>
          </w:p>
        </w:tc>
        <w:tc>
          <w:tcPr>
            <w:tcW w:w="5375" w:type="dxa"/>
            <w:shd w:val="clear" w:color="auto" w:fill="auto"/>
          </w:tcPr>
          <w:p w14:paraId="4FC0890A" w14:textId="11C2AD16" w:rsidR="008C1E22" w:rsidRPr="004C764C" w:rsidRDefault="008C1E22" w:rsidP="008C1E22">
            <w:pPr>
              <w:jc w:val="both"/>
              <w:rPr>
                <w:sz w:val="22"/>
                <w:szCs w:val="22"/>
              </w:rPr>
            </w:pPr>
            <w:r w:rsidRPr="004C764C">
              <w:rPr>
                <w:sz w:val="22"/>
                <w:szCs w:val="22"/>
              </w:rPr>
              <w:t>vertinama pagal vietos projekto paraiškos 6 dalyje „Vietos projekto pasiekimų rodikliai“ pateiktus duomenis, suplanuotą darbo vietų skaičių ir verslo plano 2 dalyje ,,Esamos situacijos (išskyrus ekonominę) analizė ir prognozuojamas pokytis po paramos vietos projektui įgyvendinti skyrimo iki kontrolės laikotarpio pabaigos“ pateiktą informaciją.</w:t>
            </w:r>
          </w:p>
        </w:tc>
        <w:tc>
          <w:tcPr>
            <w:tcW w:w="4395" w:type="dxa"/>
            <w:shd w:val="clear" w:color="auto" w:fill="auto"/>
          </w:tcPr>
          <w:p w14:paraId="7476DBE9" w14:textId="77777777" w:rsidR="008C1E22" w:rsidRPr="00FC78F4" w:rsidRDefault="008C1E22" w:rsidP="008C1E22">
            <w:pPr>
              <w:jc w:val="both"/>
              <w:rPr>
                <w:sz w:val="22"/>
                <w:szCs w:val="22"/>
              </w:rPr>
            </w:pPr>
            <w:r w:rsidRPr="00FC78F4">
              <w:rPr>
                <w:sz w:val="22"/>
                <w:szCs w:val="22"/>
              </w:rPr>
              <w:t xml:space="preserve">atitiktis atrankos kriterijui vertinama pagal galutinėje vietos projekto įgyvendinimo ataskaitoje ir galutiniame mokėjimo prašyme pateiktus duomenis ir pridedamus dokumentus: </w:t>
            </w:r>
          </w:p>
          <w:p w14:paraId="0EDF7F52" w14:textId="77777777" w:rsidR="008C1E22" w:rsidRPr="00FC78F4" w:rsidRDefault="008C1E22" w:rsidP="008C1E22">
            <w:pPr>
              <w:jc w:val="both"/>
              <w:rPr>
                <w:sz w:val="22"/>
                <w:szCs w:val="22"/>
              </w:rPr>
            </w:pPr>
            <w:r w:rsidRPr="00FC78F4">
              <w:rPr>
                <w:sz w:val="22"/>
                <w:szCs w:val="22"/>
              </w:rPr>
              <w:t>- pateikiamos darbo sutartys,  Valstybinio socialinio draudimo fondo pažyma apie įdarbintą (-</w:t>
            </w:r>
            <w:proofErr w:type="spellStart"/>
            <w:r w:rsidRPr="00FC78F4">
              <w:rPr>
                <w:sz w:val="22"/>
                <w:szCs w:val="22"/>
              </w:rPr>
              <w:t>us</w:t>
            </w:r>
            <w:proofErr w:type="spellEnd"/>
            <w:r w:rsidRPr="00FC78F4">
              <w:rPr>
                <w:sz w:val="22"/>
                <w:szCs w:val="22"/>
              </w:rPr>
              <w:t>) asmenį (-</w:t>
            </w:r>
            <w:proofErr w:type="spellStart"/>
            <w:r w:rsidRPr="00FC78F4">
              <w:rPr>
                <w:sz w:val="22"/>
                <w:szCs w:val="22"/>
              </w:rPr>
              <w:t>is</w:t>
            </w:r>
            <w:proofErr w:type="spellEnd"/>
            <w:r w:rsidRPr="00FC78F4">
              <w:rPr>
                <w:sz w:val="22"/>
                <w:szCs w:val="22"/>
              </w:rPr>
              <w:t>) (apdraustųjų sąrašas nurodytai datai);</w:t>
            </w:r>
          </w:p>
          <w:p w14:paraId="2F242210" w14:textId="77777777" w:rsidR="008C1E22" w:rsidRPr="00FC78F4" w:rsidRDefault="008C1E22" w:rsidP="008C1E22">
            <w:pPr>
              <w:jc w:val="both"/>
              <w:rPr>
                <w:sz w:val="22"/>
                <w:szCs w:val="22"/>
              </w:rPr>
            </w:pPr>
            <w:r w:rsidRPr="00FC78F4">
              <w:rPr>
                <w:sz w:val="22"/>
                <w:szCs w:val="22"/>
              </w:rPr>
              <w:t>- pateikiama (-i) įdarbinto asmens (-ų) asmens tapatybės ir (arba) paso kopija (-</w:t>
            </w:r>
            <w:proofErr w:type="spellStart"/>
            <w:r w:rsidRPr="00FC78F4">
              <w:rPr>
                <w:sz w:val="22"/>
                <w:szCs w:val="22"/>
              </w:rPr>
              <w:t>os</w:t>
            </w:r>
            <w:proofErr w:type="spellEnd"/>
            <w:r w:rsidRPr="00FC78F4">
              <w:rPr>
                <w:sz w:val="22"/>
                <w:szCs w:val="22"/>
              </w:rPr>
              <w:t xml:space="preserve">). </w:t>
            </w:r>
          </w:p>
          <w:p w14:paraId="183B9F46" w14:textId="77777777" w:rsidR="008C1E22" w:rsidRPr="00FC78F4" w:rsidRDefault="008C1E22" w:rsidP="008C1E22">
            <w:pPr>
              <w:jc w:val="both"/>
              <w:rPr>
                <w:sz w:val="22"/>
                <w:szCs w:val="22"/>
              </w:rPr>
            </w:pPr>
            <w:r w:rsidRPr="00FC78F4">
              <w:rPr>
                <w:sz w:val="22"/>
                <w:szCs w:val="22"/>
              </w:rPr>
              <w:t xml:space="preserve">Vietos projekto kontrolės laikotarpio metu – pagal užbaigto vietos projekto metinėse ataskaitose pateiktus duomenis ir pridedamus dokumentus: </w:t>
            </w:r>
          </w:p>
          <w:p w14:paraId="425A03A4" w14:textId="0223C709" w:rsidR="008C1E22" w:rsidRPr="00FC78F4" w:rsidRDefault="008C1E22" w:rsidP="008C1E22">
            <w:pPr>
              <w:tabs>
                <w:tab w:val="left" w:pos="217"/>
              </w:tabs>
              <w:jc w:val="both"/>
              <w:rPr>
                <w:sz w:val="22"/>
                <w:szCs w:val="22"/>
              </w:rPr>
            </w:pPr>
            <w:r w:rsidRPr="00FC78F4">
              <w:rPr>
                <w:sz w:val="22"/>
                <w:szCs w:val="22"/>
              </w:rPr>
              <w:t>- pateiki</w:t>
            </w:r>
            <w:r w:rsidR="00BA66D1" w:rsidRPr="00FC78F4">
              <w:rPr>
                <w:sz w:val="22"/>
                <w:szCs w:val="22"/>
              </w:rPr>
              <w:t>a</w:t>
            </w:r>
            <w:r w:rsidRPr="00FC78F4">
              <w:rPr>
                <w:sz w:val="22"/>
                <w:szCs w:val="22"/>
              </w:rPr>
              <w:t>m</w:t>
            </w:r>
            <w:r w:rsidR="00BA66D1" w:rsidRPr="00FC78F4">
              <w:rPr>
                <w:sz w:val="22"/>
                <w:szCs w:val="22"/>
              </w:rPr>
              <w:t>a(-</w:t>
            </w:r>
            <w:proofErr w:type="spellStart"/>
            <w:r w:rsidRPr="00FC78F4">
              <w:rPr>
                <w:sz w:val="22"/>
                <w:szCs w:val="22"/>
              </w:rPr>
              <w:t>o</w:t>
            </w:r>
            <w:r w:rsidR="00BA66D1" w:rsidRPr="00FC78F4">
              <w:rPr>
                <w:sz w:val="22"/>
                <w:szCs w:val="22"/>
              </w:rPr>
              <w:t>s</w:t>
            </w:r>
            <w:proofErr w:type="spellEnd"/>
            <w:r w:rsidR="00BA66D1" w:rsidRPr="00FC78F4">
              <w:rPr>
                <w:sz w:val="22"/>
                <w:szCs w:val="22"/>
              </w:rPr>
              <w:t>)</w:t>
            </w:r>
            <w:r w:rsidRPr="00FC78F4">
              <w:rPr>
                <w:sz w:val="22"/>
                <w:szCs w:val="22"/>
              </w:rPr>
              <w:t xml:space="preserve"> darbo sutartis (-</w:t>
            </w:r>
            <w:proofErr w:type="spellStart"/>
            <w:r w:rsidRPr="00FC78F4">
              <w:rPr>
                <w:sz w:val="22"/>
                <w:szCs w:val="22"/>
              </w:rPr>
              <w:t>ys</w:t>
            </w:r>
            <w:proofErr w:type="spellEnd"/>
            <w:r w:rsidRPr="00FC78F4">
              <w:rPr>
                <w:sz w:val="22"/>
                <w:szCs w:val="22"/>
              </w:rPr>
              <w:t>), darbo apmokėjimą įrodantys dokumentai, darbo laiko apskaitos žiniaraščiai, Valstybinio socialinio draudimo fondo pažyma apie įdarbintą (-</w:t>
            </w:r>
            <w:proofErr w:type="spellStart"/>
            <w:r w:rsidRPr="00FC78F4">
              <w:rPr>
                <w:sz w:val="22"/>
                <w:szCs w:val="22"/>
              </w:rPr>
              <w:t>us</w:t>
            </w:r>
            <w:proofErr w:type="spellEnd"/>
            <w:r w:rsidRPr="00FC78F4">
              <w:rPr>
                <w:sz w:val="22"/>
                <w:szCs w:val="22"/>
              </w:rPr>
              <w:t>) asmenį (-</w:t>
            </w:r>
            <w:proofErr w:type="spellStart"/>
            <w:r w:rsidRPr="00FC78F4">
              <w:rPr>
                <w:sz w:val="22"/>
                <w:szCs w:val="22"/>
              </w:rPr>
              <w:t>is</w:t>
            </w:r>
            <w:proofErr w:type="spellEnd"/>
            <w:r w:rsidRPr="00FC78F4">
              <w:rPr>
                <w:sz w:val="22"/>
                <w:szCs w:val="22"/>
              </w:rPr>
              <w:t>) (apdraustųjų asmenų sąrašas už nurodytą laikotarpį);</w:t>
            </w:r>
          </w:p>
          <w:p w14:paraId="124A81CC" w14:textId="77777777" w:rsidR="008C1E22" w:rsidRPr="00FC78F4" w:rsidRDefault="008C1E22" w:rsidP="008C1E22">
            <w:pPr>
              <w:tabs>
                <w:tab w:val="left" w:pos="217"/>
              </w:tabs>
              <w:jc w:val="both"/>
              <w:rPr>
                <w:sz w:val="22"/>
                <w:szCs w:val="22"/>
              </w:rPr>
            </w:pPr>
            <w:r w:rsidRPr="00FC78F4">
              <w:rPr>
                <w:sz w:val="22"/>
                <w:szCs w:val="22"/>
              </w:rPr>
              <w:t>- pateikiama (-i) įdarbinto asmens (-ų) asmens tapatybės ir (arba) paso kopija (-</w:t>
            </w:r>
            <w:proofErr w:type="spellStart"/>
            <w:r w:rsidRPr="00FC78F4">
              <w:rPr>
                <w:sz w:val="22"/>
                <w:szCs w:val="22"/>
              </w:rPr>
              <w:t>os</w:t>
            </w:r>
            <w:proofErr w:type="spellEnd"/>
            <w:r w:rsidRPr="00FC78F4">
              <w:rPr>
                <w:sz w:val="22"/>
                <w:szCs w:val="22"/>
              </w:rPr>
              <w:t>).</w:t>
            </w:r>
          </w:p>
          <w:p w14:paraId="4F623312" w14:textId="77777777" w:rsidR="008C1E22" w:rsidRPr="00FC78F4" w:rsidRDefault="008C1E22" w:rsidP="008C1E22">
            <w:pPr>
              <w:jc w:val="both"/>
              <w:rPr>
                <w:sz w:val="22"/>
                <w:szCs w:val="22"/>
              </w:rPr>
            </w:pPr>
          </w:p>
          <w:p w14:paraId="2856261E" w14:textId="7AA99373" w:rsidR="00CD23A3" w:rsidRPr="00FC78F4" w:rsidRDefault="00CD23A3" w:rsidP="008C1E22">
            <w:pPr>
              <w:jc w:val="both"/>
              <w:rPr>
                <w:sz w:val="22"/>
                <w:szCs w:val="22"/>
              </w:rPr>
            </w:pPr>
            <w:r w:rsidRPr="00FC78F4">
              <w:rPr>
                <w:b/>
                <w:bCs/>
                <w:sz w:val="22"/>
                <w:szCs w:val="22"/>
              </w:rPr>
              <w:t>Vietos projekto kontrolės laikotarpis</w:t>
            </w:r>
            <w:r w:rsidRPr="00FC78F4">
              <w:rPr>
                <w:sz w:val="22"/>
                <w:szCs w:val="22"/>
              </w:rPr>
              <w:t xml:space="preserve"> – laikotarpis nuo galutinio mokėjimo prašymo ir galutinės vietos projekto įgyvendinimo ataskaitos pateikimo vietos plėtros strategijos vykdytojai dienos iki paskutinio paramos išmokėjimo dienos ir trejų metų laikotarpis nuo </w:t>
            </w:r>
            <w:r w:rsidRPr="00FC78F4">
              <w:rPr>
                <w:sz w:val="22"/>
                <w:szCs w:val="22"/>
              </w:rPr>
              <w:lastRenderedPageBreak/>
              <w:t>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8C1E22" w:rsidRPr="004218B9" w14:paraId="4E3C35A8" w14:textId="77777777" w:rsidTr="008C1E22">
        <w:tc>
          <w:tcPr>
            <w:tcW w:w="1188" w:type="dxa"/>
            <w:shd w:val="clear" w:color="auto" w:fill="auto"/>
          </w:tcPr>
          <w:p w14:paraId="600397D9" w14:textId="1DD77298" w:rsidR="008C1E22" w:rsidRPr="004C764C" w:rsidRDefault="008C1E22" w:rsidP="008C1E22">
            <w:pPr>
              <w:rPr>
                <w:sz w:val="22"/>
                <w:szCs w:val="22"/>
              </w:rPr>
            </w:pPr>
            <w:r w:rsidRPr="004C764C">
              <w:rPr>
                <w:sz w:val="22"/>
                <w:szCs w:val="22"/>
              </w:rPr>
              <w:lastRenderedPageBreak/>
              <w:t>4.2.2.3.</w:t>
            </w:r>
          </w:p>
        </w:tc>
        <w:tc>
          <w:tcPr>
            <w:tcW w:w="4205" w:type="dxa"/>
            <w:shd w:val="clear" w:color="auto" w:fill="auto"/>
          </w:tcPr>
          <w:p w14:paraId="04E55ACB" w14:textId="6D540523" w:rsidR="008C1E22" w:rsidRPr="004C764C" w:rsidRDefault="008C1E22" w:rsidP="008C1E22">
            <w:pPr>
              <w:jc w:val="both"/>
              <w:rPr>
                <w:b/>
                <w:sz w:val="22"/>
                <w:szCs w:val="22"/>
              </w:rPr>
            </w:pPr>
            <w:r w:rsidRPr="004C764C">
              <w:rPr>
                <w:sz w:val="22"/>
                <w:szCs w:val="22"/>
              </w:rPr>
              <w:t>pareiškėjo steigimo dokumentuose numatyti</w:t>
            </w:r>
            <w:r w:rsidRPr="004C764C">
              <w:rPr>
                <w:b/>
                <w:i/>
                <w:sz w:val="22"/>
                <w:szCs w:val="22"/>
              </w:rPr>
              <w:t xml:space="preserve"> </w:t>
            </w:r>
            <w:r w:rsidRPr="004C764C">
              <w:rPr>
                <w:sz w:val="22"/>
                <w:szCs w:val="22"/>
              </w:rPr>
              <w:t>veiklos</w:t>
            </w:r>
            <w:r w:rsidRPr="004C764C">
              <w:rPr>
                <w:b/>
                <w:i/>
                <w:sz w:val="22"/>
                <w:szCs w:val="22"/>
              </w:rPr>
              <w:t xml:space="preserve"> </w:t>
            </w:r>
            <w:r w:rsidRPr="004C764C">
              <w:rPr>
                <w:sz w:val="22"/>
                <w:szCs w:val="22"/>
              </w:rPr>
              <w:t>tikslai susiję su projekte numatyta vykdyti veikla (-</w:t>
            </w:r>
            <w:proofErr w:type="spellStart"/>
            <w:r w:rsidRPr="004C764C">
              <w:rPr>
                <w:sz w:val="22"/>
                <w:szCs w:val="22"/>
              </w:rPr>
              <w:t>omis</w:t>
            </w:r>
            <w:proofErr w:type="spellEnd"/>
            <w:r w:rsidRPr="004C764C">
              <w:rPr>
                <w:sz w:val="22"/>
                <w:szCs w:val="22"/>
              </w:rPr>
              <w:t>) (vertinama pagal pareiškėjo steigimo dokumentų duomenis)</w:t>
            </w:r>
          </w:p>
        </w:tc>
        <w:tc>
          <w:tcPr>
            <w:tcW w:w="5375" w:type="dxa"/>
            <w:shd w:val="clear" w:color="auto" w:fill="auto"/>
          </w:tcPr>
          <w:p w14:paraId="6DD8D3FE" w14:textId="4B55FA56" w:rsidR="008C1E22" w:rsidRPr="004C764C" w:rsidRDefault="008C1E22" w:rsidP="008C1E22">
            <w:pPr>
              <w:jc w:val="both"/>
              <w:rPr>
                <w:sz w:val="22"/>
                <w:szCs w:val="22"/>
              </w:rPr>
            </w:pPr>
            <w:r w:rsidRPr="004C764C">
              <w:rPr>
                <w:sz w:val="22"/>
                <w:szCs w:val="22"/>
              </w:rPr>
              <w:t>kartu su vietos projekto paraiška pateikiami  galiojantys pareiškėjo steigimo dokumentai (įstatai/nuostatai ) kuriuose numatyti veiklos tikslai susiję su projekte numatyta vykdyti veikla ir (arba) išplėstinis VĮ Registrų centro išrašas</w:t>
            </w:r>
          </w:p>
        </w:tc>
        <w:tc>
          <w:tcPr>
            <w:tcW w:w="4395" w:type="dxa"/>
            <w:shd w:val="clear" w:color="auto" w:fill="auto"/>
          </w:tcPr>
          <w:p w14:paraId="3249A498" w14:textId="3C71A15D" w:rsidR="008C1E22" w:rsidRPr="00FC78F4" w:rsidRDefault="008C1E22" w:rsidP="008C1E22">
            <w:pPr>
              <w:jc w:val="both"/>
              <w:rPr>
                <w:sz w:val="22"/>
                <w:szCs w:val="22"/>
              </w:rPr>
            </w:pPr>
            <w:r w:rsidRPr="00FC78F4">
              <w:rPr>
                <w:sz w:val="22"/>
                <w:szCs w:val="22"/>
              </w:rPr>
              <w:t>atitiktis finansavimo sąlygai vertinama vietos projekto paraiškos pateikimo ir atrankos vertinimo metu</w:t>
            </w:r>
          </w:p>
        </w:tc>
      </w:tr>
      <w:tr w:rsidR="008C1E22" w:rsidRPr="004218B9" w14:paraId="6E7E56AA" w14:textId="77777777" w:rsidTr="008C1E22">
        <w:tc>
          <w:tcPr>
            <w:tcW w:w="1188" w:type="dxa"/>
            <w:shd w:val="clear" w:color="auto" w:fill="auto"/>
          </w:tcPr>
          <w:p w14:paraId="35FB6324" w14:textId="6E484ABE" w:rsidR="008C1E22" w:rsidRPr="004C764C" w:rsidRDefault="008C1E22" w:rsidP="008C1E22">
            <w:pPr>
              <w:rPr>
                <w:sz w:val="22"/>
                <w:szCs w:val="22"/>
              </w:rPr>
            </w:pPr>
            <w:r w:rsidRPr="004C764C">
              <w:rPr>
                <w:sz w:val="22"/>
                <w:szCs w:val="22"/>
              </w:rPr>
              <w:t>4.2.2.4.</w:t>
            </w:r>
          </w:p>
        </w:tc>
        <w:tc>
          <w:tcPr>
            <w:tcW w:w="4205" w:type="dxa"/>
            <w:shd w:val="clear" w:color="auto" w:fill="auto"/>
          </w:tcPr>
          <w:p w14:paraId="666852AF" w14:textId="77777777" w:rsidR="008C1E22" w:rsidRPr="004C764C" w:rsidRDefault="008C1E22" w:rsidP="008C1E22">
            <w:pPr>
              <w:ind w:left="720" w:hanging="720"/>
              <w:jc w:val="both"/>
              <w:rPr>
                <w:b/>
                <w:i/>
                <w:sz w:val="22"/>
                <w:szCs w:val="22"/>
              </w:rPr>
            </w:pPr>
            <w:r w:rsidRPr="004C764C">
              <w:rPr>
                <w:sz w:val="22"/>
                <w:szCs w:val="22"/>
              </w:rPr>
              <w:t>pareiškėjas turi administracinių gebėjimų</w:t>
            </w:r>
          </w:p>
          <w:p w14:paraId="081737F2" w14:textId="4B38E08F" w:rsidR="008C1E22" w:rsidRPr="004C764C" w:rsidRDefault="008C1E22" w:rsidP="008C1E22">
            <w:pPr>
              <w:jc w:val="both"/>
              <w:rPr>
                <w:b/>
                <w:sz w:val="22"/>
                <w:szCs w:val="22"/>
              </w:rPr>
            </w:pPr>
            <w:r w:rsidRPr="004C764C">
              <w:rPr>
                <w:sz w:val="22"/>
                <w:szCs w:val="22"/>
              </w:rPr>
              <w:t xml:space="preserve">įgyvendinti vietos projektą, </w:t>
            </w:r>
            <w:proofErr w:type="spellStart"/>
            <w:r w:rsidRPr="004C764C">
              <w:rPr>
                <w:sz w:val="22"/>
                <w:szCs w:val="22"/>
              </w:rPr>
              <w:t>t.y</w:t>
            </w:r>
            <w:proofErr w:type="spellEnd"/>
            <w:r w:rsidRPr="004C764C">
              <w:rPr>
                <w:sz w:val="22"/>
                <w:szCs w:val="22"/>
              </w:rPr>
              <w:t>.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w:t>
            </w:r>
          </w:p>
        </w:tc>
        <w:tc>
          <w:tcPr>
            <w:tcW w:w="5375" w:type="dxa"/>
            <w:shd w:val="clear" w:color="auto" w:fill="auto"/>
          </w:tcPr>
          <w:p w14:paraId="600BB7BF" w14:textId="77777777" w:rsidR="008C1E22" w:rsidRPr="004C764C" w:rsidRDefault="008C1E22" w:rsidP="008C1E22">
            <w:pPr>
              <w:jc w:val="both"/>
              <w:rPr>
                <w:sz w:val="22"/>
                <w:szCs w:val="22"/>
              </w:rPr>
            </w:pPr>
            <w:r w:rsidRPr="004C764C">
              <w:rPr>
                <w:sz w:val="22"/>
                <w:szCs w:val="22"/>
              </w:rPr>
              <w:t>kartu su vietos projekto paraiška pateikiami šie dokumentai (pateikiamos trys alternatyvos):</w:t>
            </w:r>
          </w:p>
          <w:p w14:paraId="3C950682" w14:textId="77777777" w:rsidR="008C1E22" w:rsidRPr="004C764C" w:rsidRDefault="008C1E22" w:rsidP="008C1E22">
            <w:pPr>
              <w:jc w:val="both"/>
              <w:rPr>
                <w:i/>
                <w:sz w:val="22"/>
                <w:szCs w:val="22"/>
              </w:rPr>
            </w:pPr>
            <w:r w:rsidRPr="004C764C">
              <w:rPr>
                <w:sz w:val="22"/>
                <w:szCs w:val="22"/>
              </w:rPr>
              <w:t xml:space="preserve"> - dokumentas (-ai), įrodantis (-</w:t>
            </w:r>
            <w:proofErr w:type="spellStart"/>
            <w:r w:rsidRPr="004C764C">
              <w:rPr>
                <w:sz w:val="22"/>
                <w:szCs w:val="22"/>
              </w:rPr>
              <w:t>ys</w:t>
            </w:r>
            <w:proofErr w:type="spellEnd"/>
            <w:r w:rsidRPr="004C764C">
              <w:rPr>
                <w:sz w:val="22"/>
                <w:szCs w:val="22"/>
              </w:rPr>
              <w:t xml:space="preserve">), kad vietos projektą teikiančio juridinio asmens vadovas, arba kitas, už projekto įgyvendinimą atsakingas asmuo bent 1 projekte buvo paskirtas projekto vadovu ir (arba) finansininku </w:t>
            </w:r>
            <w:r w:rsidRPr="004C764C">
              <w:rPr>
                <w:i/>
                <w:sz w:val="22"/>
                <w:szCs w:val="22"/>
              </w:rPr>
              <w:t>(paraišką teikiančio juridinio asmens visuotinio narių susirinkimo arba valdybos protokolai, juridinio asmens vadovo įsakymas, Ukmergės rajono savivaldybės tarybos sprendimas, savivaldybės administracijos direktoriaus įsakymas ir kt.);</w:t>
            </w:r>
          </w:p>
          <w:p w14:paraId="3C278730" w14:textId="77777777" w:rsidR="008C1E22" w:rsidRPr="004C764C" w:rsidRDefault="008C1E22" w:rsidP="008C1E22">
            <w:pPr>
              <w:jc w:val="both"/>
              <w:rPr>
                <w:sz w:val="22"/>
                <w:szCs w:val="22"/>
              </w:rPr>
            </w:pPr>
            <w:r w:rsidRPr="004C764C">
              <w:rPr>
                <w:sz w:val="22"/>
                <w:szCs w:val="22"/>
              </w:rPr>
              <w:t>-  pateikiama sutartis su konsultacines paslaugas teikiančiu fiziniu ir (arba) juridiniu asmeniu;</w:t>
            </w:r>
          </w:p>
          <w:p w14:paraId="7DC9E68C" w14:textId="537A0DBC" w:rsidR="008C1E22" w:rsidRPr="004C764C" w:rsidRDefault="008C1E22" w:rsidP="008C1E22">
            <w:pPr>
              <w:jc w:val="both"/>
              <w:rPr>
                <w:sz w:val="22"/>
                <w:szCs w:val="22"/>
              </w:rPr>
            </w:pPr>
            <w:r w:rsidRPr="004C764C">
              <w:rPr>
                <w:sz w:val="22"/>
                <w:szCs w:val="22"/>
              </w:rPr>
              <w:t xml:space="preserve">- paskirto projekto vadovo gyvenimo aprašymas. </w:t>
            </w:r>
          </w:p>
        </w:tc>
        <w:tc>
          <w:tcPr>
            <w:tcW w:w="4395" w:type="dxa"/>
            <w:shd w:val="clear" w:color="auto" w:fill="auto"/>
          </w:tcPr>
          <w:p w14:paraId="459E8C6F" w14:textId="0C6DC236" w:rsidR="008C1E22" w:rsidRPr="00FC78F4" w:rsidRDefault="008C1E22" w:rsidP="008C1E22">
            <w:pPr>
              <w:jc w:val="both"/>
              <w:rPr>
                <w:sz w:val="22"/>
                <w:szCs w:val="22"/>
              </w:rPr>
            </w:pPr>
            <w:r w:rsidRPr="00FC78F4">
              <w:rPr>
                <w:sz w:val="22"/>
                <w:szCs w:val="22"/>
              </w:rPr>
              <w:t>atitiktis finansavimo sąlygai vertinama paraiškos pateikimo ir vertinimo metu</w:t>
            </w:r>
          </w:p>
        </w:tc>
      </w:tr>
      <w:tr w:rsidR="008C1E22" w:rsidRPr="004218B9" w14:paraId="2D7E71D4" w14:textId="77777777" w:rsidTr="008C1E22">
        <w:tc>
          <w:tcPr>
            <w:tcW w:w="1188" w:type="dxa"/>
            <w:shd w:val="clear" w:color="auto" w:fill="auto"/>
          </w:tcPr>
          <w:p w14:paraId="54803C0E" w14:textId="69C04E15" w:rsidR="008C1E22" w:rsidRPr="004C764C" w:rsidRDefault="008C1E22" w:rsidP="008C1E22">
            <w:pPr>
              <w:rPr>
                <w:sz w:val="22"/>
                <w:szCs w:val="22"/>
              </w:rPr>
            </w:pPr>
            <w:r w:rsidRPr="004C764C">
              <w:rPr>
                <w:sz w:val="22"/>
                <w:szCs w:val="22"/>
              </w:rPr>
              <w:t>4.2.2.5.</w:t>
            </w:r>
          </w:p>
        </w:tc>
        <w:tc>
          <w:tcPr>
            <w:tcW w:w="4205" w:type="dxa"/>
            <w:shd w:val="clear" w:color="auto" w:fill="auto"/>
          </w:tcPr>
          <w:p w14:paraId="568CC033" w14:textId="40B3C2FE" w:rsidR="008C1E22" w:rsidRPr="004C764C" w:rsidRDefault="008C1E22" w:rsidP="0089190A">
            <w:pPr>
              <w:tabs>
                <w:tab w:val="left" w:pos="0"/>
              </w:tabs>
              <w:jc w:val="both"/>
              <w:rPr>
                <w:b/>
                <w:sz w:val="22"/>
                <w:szCs w:val="22"/>
              </w:rPr>
            </w:pPr>
            <w:r w:rsidRPr="004C764C">
              <w:rPr>
                <w:sz w:val="22"/>
                <w:szCs w:val="22"/>
              </w:rPr>
              <w:t>paraiškos pateikimo metu pareiškėjas</w:t>
            </w:r>
            <w:r w:rsidR="0089190A">
              <w:rPr>
                <w:sz w:val="22"/>
                <w:szCs w:val="22"/>
              </w:rPr>
              <w:t xml:space="preserve"> </w:t>
            </w:r>
            <w:r w:rsidRPr="004C764C">
              <w:rPr>
                <w:sz w:val="22"/>
                <w:szCs w:val="22"/>
              </w:rPr>
              <w:t>aiškiai pagrindžia, kad organizacija turi</w:t>
            </w:r>
            <w:r w:rsidR="0089190A">
              <w:rPr>
                <w:sz w:val="22"/>
                <w:szCs w:val="22"/>
              </w:rPr>
              <w:t xml:space="preserve"> </w:t>
            </w:r>
            <w:r w:rsidRPr="004C764C">
              <w:rPr>
                <w:sz w:val="22"/>
                <w:szCs w:val="22"/>
              </w:rPr>
              <w:t>žmogiškųjų išteklių, kurie planuoja dirbti</w:t>
            </w:r>
            <w:r w:rsidR="0089190A">
              <w:rPr>
                <w:sz w:val="22"/>
                <w:szCs w:val="22"/>
              </w:rPr>
              <w:t xml:space="preserve"> </w:t>
            </w:r>
            <w:r w:rsidRPr="004C764C">
              <w:rPr>
                <w:sz w:val="22"/>
                <w:szCs w:val="22"/>
              </w:rPr>
              <w:t xml:space="preserve">sukurtose darbo vietose </w:t>
            </w:r>
            <w:proofErr w:type="spellStart"/>
            <w:r w:rsidRPr="004C764C">
              <w:rPr>
                <w:sz w:val="22"/>
                <w:szCs w:val="22"/>
              </w:rPr>
              <w:t>t.y</w:t>
            </w:r>
            <w:proofErr w:type="spellEnd"/>
            <w:r w:rsidRPr="004C764C">
              <w:rPr>
                <w:sz w:val="22"/>
                <w:szCs w:val="22"/>
              </w:rPr>
              <w:t>. asmenų,</w:t>
            </w:r>
            <w:r w:rsidR="0089190A">
              <w:rPr>
                <w:sz w:val="22"/>
                <w:szCs w:val="22"/>
              </w:rPr>
              <w:t xml:space="preserve"> </w:t>
            </w:r>
            <w:r w:rsidRPr="004C764C">
              <w:rPr>
                <w:sz w:val="22"/>
                <w:szCs w:val="22"/>
              </w:rPr>
              <w:t>kurie yra kompetentingi projekto veiklų</w:t>
            </w:r>
            <w:r w:rsidR="0089190A">
              <w:rPr>
                <w:sz w:val="22"/>
                <w:szCs w:val="22"/>
              </w:rPr>
              <w:t xml:space="preserve"> </w:t>
            </w:r>
            <w:r w:rsidRPr="004C764C">
              <w:rPr>
                <w:sz w:val="22"/>
                <w:szCs w:val="22"/>
              </w:rPr>
              <w:t>vykdyme po projekto įgyvendinimo ir</w:t>
            </w:r>
            <w:r w:rsidR="0089190A">
              <w:rPr>
                <w:sz w:val="22"/>
                <w:szCs w:val="22"/>
              </w:rPr>
              <w:t xml:space="preserve"> </w:t>
            </w:r>
            <w:r w:rsidRPr="004C764C">
              <w:rPr>
                <w:sz w:val="22"/>
                <w:szCs w:val="22"/>
              </w:rPr>
              <w:t>(arba) planuoja samdyti specialistus,</w:t>
            </w:r>
            <w:r w:rsidR="0089190A">
              <w:rPr>
                <w:sz w:val="22"/>
                <w:szCs w:val="22"/>
              </w:rPr>
              <w:t xml:space="preserve"> </w:t>
            </w:r>
            <w:r w:rsidRPr="004C764C">
              <w:rPr>
                <w:sz w:val="22"/>
                <w:szCs w:val="22"/>
              </w:rPr>
              <w:t>(vertinama pagal projekto paraiškos</w:t>
            </w:r>
            <w:r w:rsidR="0089190A">
              <w:rPr>
                <w:sz w:val="22"/>
                <w:szCs w:val="22"/>
              </w:rPr>
              <w:t xml:space="preserve"> </w:t>
            </w:r>
            <w:r w:rsidRPr="004C764C">
              <w:rPr>
                <w:sz w:val="22"/>
                <w:szCs w:val="22"/>
              </w:rPr>
              <w:t>informaciją ir kartu pateikiamus</w:t>
            </w:r>
            <w:r w:rsidR="0089190A">
              <w:rPr>
                <w:sz w:val="22"/>
                <w:szCs w:val="22"/>
              </w:rPr>
              <w:t xml:space="preserve"> </w:t>
            </w:r>
            <w:r w:rsidRPr="004C764C">
              <w:rPr>
                <w:sz w:val="22"/>
                <w:szCs w:val="22"/>
              </w:rPr>
              <w:t>dokumentus (gyvenimo aprašymus,</w:t>
            </w:r>
            <w:r w:rsidR="0089190A">
              <w:rPr>
                <w:sz w:val="22"/>
                <w:szCs w:val="22"/>
              </w:rPr>
              <w:t xml:space="preserve"> </w:t>
            </w:r>
            <w:r w:rsidRPr="004C764C">
              <w:rPr>
                <w:sz w:val="22"/>
                <w:szCs w:val="22"/>
              </w:rPr>
              <w:t xml:space="preserve">sutartis ir </w:t>
            </w:r>
            <w:r w:rsidRPr="004C764C">
              <w:rPr>
                <w:sz w:val="22"/>
                <w:szCs w:val="22"/>
              </w:rPr>
              <w:lastRenderedPageBreak/>
              <w:t>(arba) susitarimus su</w:t>
            </w:r>
            <w:r w:rsidR="0089190A">
              <w:rPr>
                <w:sz w:val="22"/>
                <w:szCs w:val="22"/>
              </w:rPr>
              <w:t xml:space="preserve"> </w:t>
            </w:r>
            <w:r w:rsidRPr="004C764C">
              <w:rPr>
                <w:sz w:val="22"/>
                <w:szCs w:val="22"/>
              </w:rPr>
              <w:t>atitinkamais specialistais)</w:t>
            </w:r>
            <w:r w:rsidR="0089190A">
              <w:rPr>
                <w:sz w:val="22"/>
                <w:szCs w:val="22"/>
              </w:rPr>
              <w:t>.</w:t>
            </w:r>
          </w:p>
        </w:tc>
        <w:tc>
          <w:tcPr>
            <w:tcW w:w="5375" w:type="dxa"/>
            <w:shd w:val="clear" w:color="auto" w:fill="auto"/>
          </w:tcPr>
          <w:p w14:paraId="12C5C897" w14:textId="77777777" w:rsidR="008C1E22" w:rsidRPr="004C764C" w:rsidRDefault="008C1E22" w:rsidP="008C1E22">
            <w:pPr>
              <w:jc w:val="both"/>
              <w:rPr>
                <w:sz w:val="22"/>
                <w:szCs w:val="22"/>
              </w:rPr>
            </w:pPr>
            <w:r w:rsidRPr="004C764C">
              <w:rPr>
                <w:sz w:val="22"/>
                <w:szCs w:val="22"/>
              </w:rPr>
              <w:lastRenderedPageBreak/>
              <w:t>vertinama pagal verslo plano 2 dalyje ,,Esamos situacijos (išskyrus ekonominę) analizė ir prognozuojamas pokytis po paramos vietos projektui įgyvendinti skyrimo iki kontrolės laikotarpio pabaigos“ pateiktą informaciją.</w:t>
            </w:r>
          </w:p>
          <w:p w14:paraId="48ACF6F0" w14:textId="77777777" w:rsidR="008C1E22" w:rsidRPr="004C764C" w:rsidRDefault="008C1E22" w:rsidP="008C1E22">
            <w:pPr>
              <w:jc w:val="both"/>
              <w:rPr>
                <w:sz w:val="22"/>
                <w:szCs w:val="22"/>
              </w:rPr>
            </w:pPr>
            <w:r w:rsidRPr="004C764C">
              <w:rPr>
                <w:sz w:val="22"/>
                <w:szCs w:val="22"/>
              </w:rPr>
              <w:t>kartu su vietos projekto paraiška pateikiami šie dokumentai (pateikiamos dvi alternatyvos):</w:t>
            </w:r>
          </w:p>
          <w:p w14:paraId="2E8A23DD" w14:textId="77777777" w:rsidR="008C1E22" w:rsidRPr="004C764C" w:rsidRDefault="008C1E22" w:rsidP="008C1E22">
            <w:pPr>
              <w:jc w:val="both"/>
              <w:rPr>
                <w:sz w:val="22"/>
                <w:szCs w:val="22"/>
              </w:rPr>
            </w:pPr>
            <w:r w:rsidRPr="004C764C">
              <w:rPr>
                <w:sz w:val="22"/>
                <w:szCs w:val="22"/>
              </w:rPr>
              <w:t xml:space="preserve"> - asmenų, kurie yra </w:t>
            </w:r>
            <w:proofErr w:type="spellStart"/>
            <w:r w:rsidRPr="004C764C">
              <w:rPr>
                <w:sz w:val="22"/>
                <w:szCs w:val="22"/>
              </w:rPr>
              <w:t>kompetetingi</w:t>
            </w:r>
            <w:proofErr w:type="spellEnd"/>
            <w:r w:rsidRPr="004C764C">
              <w:rPr>
                <w:sz w:val="22"/>
                <w:szCs w:val="22"/>
              </w:rPr>
              <w:t xml:space="preserve"> dirbti projekto metu sukurtame versle ir vykdyti projekte numatytas veiklas gyvenimo aprašymas (-ai); kvalifikacijos pažymėjimai, ir </w:t>
            </w:r>
            <w:r w:rsidRPr="004C764C">
              <w:rPr>
                <w:sz w:val="22"/>
                <w:szCs w:val="22"/>
              </w:rPr>
              <w:lastRenderedPageBreak/>
              <w:t>(arba) profesinio, aukštojo arba aukštojo universitetinio mokslo baigimo dokumentai ir (arba) kiti kompetenciją pagrindžiantys dokumentai;</w:t>
            </w:r>
          </w:p>
          <w:p w14:paraId="70B63991" w14:textId="048EA47D" w:rsidR="008C1E22" w:rsidRPr="004C764C" w:rsidRDefault="008C1E22" w:rsidP="008C1E22">
            <w:pPr>
              <w:jc w:val="both"/>
              <w:rPr>
                <w:sz w:val="22"/>
                <w:szCs w:val="22"/>
              </w:rPr>
            </w:pPr>
            <w:r w:rsidRPr="004C764C">
              <w:rPr>
                <w:sz w:val="22"/>
                <w:szCs w:val="22"/>
              </w:rPr>
              <w:t xml:space="preserve"> - preliminarios sutartys su specialistais, kurie </w:t>
            </w:r>
            <w:proofErr w:type="spellStart"/>
            <w:r w:rsidRPr="004C764C">
              <w:rPr>
                <w:sz w:val="22"/>
                <w:szCs w:val="22"/>
              </w:rPr>
              <w:t>kompetetingi</w:t>
            </w:r>
            <w:proofErr w:type="spellEnd"/>
            <w:r w:rsidRPr="004C764C">
              <w:rPr>
                <w:sz w:val="22"/>
                <w:szCs w:val="22"/>
              </w:rPr>
              <w:t xml:space="preserve"> dirbti projekto metu sukurtame versle ir vykdyti projekte numatytas veiklas bei jų gyvenimo aprašymas (-ai); kvalifikacijos pažymėjimai, ir (arba) profesinio, aukštojo arba aukštojo universitetinio mokslo baigimo dokumentai ir (arba) kiti kompetenciją pagrindžiantys dokumentai</w:t>
            </w:r>
          </w:p>
        </w:tc>
        <w:tc>
          <w:tcPr>
            <w:tcW w:w="4395" w:type="dxa"/>
            <w:shd w:val="clear" w:color="auto" w:fill="auto"/>
          </w:tcPr>
          <w:p w14:paraId="19CB761A" w14:textId="6F4902A9" w:rsidR="008C1E22" w:rsidRPr="00970432" w:rsidRDefault="008C1E22" w:rsidP="008C1E22">
            <w:pPr>
              <w:jc w:val="both"/>
              <w:rPr>
                <w:color w:val="2F5496" w:themeColor="accent5" w:themeShade="BF"/>
                <w:sz w:val="22"/>
                <w:szCs w:val="22"/>
              </w:rPr>
            </w:pPr>
            <w:r w:rsidRPr="00FC78F4">
              <w:rPr>
                <w:sz w:val="22"/>
                <w:szCs w:val="22"/>
              </w:rPr>
              <w:lastRenderedPageBreak/>
              <w:t>atitiktis finansavimo sąlygai vertinama paraiškos pateikimo ir vertinimo metu</w:t>
            </w:r>
          </w:p>
        </w:tc>
      </w:tr>
      <w:tr w:rsidR="008C1E22" w:rsidRPr="004218B9" w14:paraId="4F12625F" w14:textId="77777777" w:rsidTr="008C1E22">
        <w:tc>
          <w:tcPr>
            <w:tcW w:w="1188" w:type="dxa"/>
            <w:shd w:val="clear" w:color="auto" w:fill="auto"/>
          </w:tcPr>
          <w:p w14:paraId="601FF8D1" w14:textId="5EF7F086" w:rsidR="008C1E22" w:rsidRPr="004C764C" w:rsidRDefault="008C1E22" w:rsidP="008C1E22">
            <w:pPr>
              <w:rPr>
                <w:sz w:val="22"/>
                <w:szCs w:val="22"/>
              </w:rPr>
            </w:pPr>
            <w:r w:rsidRPr="004C764C">
              <w:rPr>
                <w:sz w:val="22"/>
                <w:szCs w:val="22"/>
              </w:rPr>
              <w:t>4.2.2.6.</w:t>
            </w:r>
          </w:p>
        </w:tc>
        <w:tc>
          <w:tcPr>
            <w:tcW w:w="4205" w:type="dxa"/>
            <w:shd w:val="clear" w:color="auto" w:fill="auto"/>
          </w:tcPr>
          <w:p w14:paraId="68D32A81" w14:textId="77777777" w:rsidR="008C1E22" w:rsidRPr="004C764C" w:rsidRDefault="008C1E22" w:rsidP="008C1E22">
            <w:pPr>
              <w:ind w:left="720" w:hanging="720"/>
              <w:jc w:val="both"/>
              <w:rPr>
                <w:sz w:val="22"/>
                <w:szCs w:val="22"/>
              </w:rPr>
            </w:pPr>
            <w:r w:rsidRPr="004C764C">
              <w:rPr>
                <w:sz w:val="22"/>
                <w:szCs w:val="22"/>
              </w:rPr>
              <w:t>Ne mažiau nei 1/3 pareiškėjo steigėjų ir</w:t>
            </w:r>
          </w:p>
          <w:p w14:paraId="0812914D" w14:textId="14CF50C9" w:rsidR="008C1E22" w:rsidRPr="004C764C" w:rsidRDefault="008C1E22" w:rsidP="008C1E22">
            <w:pPr>
              <w:jc w:val="both"/>
              <w:rPr>
                <w:sz w:val="22"/>
                <w:szCs w:val="22"/>
              </w:rPr>
            </w:pPr>
            <w:r w:rsidRPr="004C764C">
              <w:rPr>
                <w:sz w:val="22"/>
                <w:szCs w:val="22"/>
              </w:rPr>
              <w:t>(arba) dalininkų ne mažiau kaip 12 mėnesių g</w:t>
            </w:r>
            <w:r w:rsidR="00441A4B" w:rsidRPr="004C764C">
              <w:rPr>
                <w:sz w:val="22"/>
                <w:szCs w:val="22"/>
              </w:rPr>
              <w:t>y</w:t>
            </w:r>
            <w:r w:rsidRPr="004C764C">
              <w:rPr>
                <w:sz w:val="22"/>
                <w:szCs w:val="22"/>
              </w:rPr>
              <w:t>venamąją vietą yra deklaravę Ukmergės rajone (įskaitant miestą)</w:t>
            </w:r>
          </w:p>
          <w:p w14:paraId="459962C9" w14:textId="4B5CE2CE" w:rsidR="008C1E22" w:rsidRPr="004C764C" w:rsidRDefault="008C1E22" w:rsidP="008C1E22">
            <w:pPr>
              <w:jc w:val="both"/>
              <w:rPr>
                <w:b/>
                <w:sz w:val="22"/>
                <w:szCs w:val="22"/>
              </w:rPr>
            </w:pPr>
            <w:r w:rsidRPr="004C764C">
              <w:rPr>
                <w:i/>
                <w:sz w:val="22"/>
                <w:szCs w:val="22"/>
              </w:rPr>
              <w:t xml:space="preserve">(netaikoma </w:t>
            </w:r>
            <w:proofErr w:type="spellStart"/>
            <w:r w:rsidRPr="004C764C">
              <w:rPr>
                <w:i/>
                <w:sz w:val="22"/>
                <w:szCs w:val="22"/>
              </w:rPr>
              <w:t>pareiškejui</w:t>
            </w:r>
            <w:proofErr w:type="spellEnd"/>
            <w:r w:rsidRPr="004C764C">
              <w:rPr>
                <w:i/>
                <w:sz w:val="22"/>
                <w:szCs w:val="22"/>
              </w:rPr>
              <w:t xml:space="preserve"> Ukmergės rajono savivaldybės administracijai)</w:t>
            </w:r>
          </w:p>
        </w:tc>
        <w:tc>
          <w:tcPr>
            <w:tcW w:w="5375" w:type="dxa"/>
            <w:shd w:val="clear" w:color="auto" w:fill="auto"/>
          </w:tcPr>
          <w:p w14:paraId="286F9256" w14:textId="461C3D60" w:rsidR="008C1E22" w:rsidRPr="004C764C" w:rsidRDefault="008C1E22" w:rsidP="008C1E22">
            <w:pPr>
              <w:jc w:val="both"/>
              <w:rPr>
                <w:sz w:val="22"/>
                <w:szCs w:val="22"/>
              </w:rPr>
            </w:pPr>
            <w:r w:rsidRPr="004C764C">
              <w:rPr>
                <w:sz w:val="22"/>
                <w:szCs w:val="22"/>
              </w:rPr>
              <w:t>kartu su vietos projekto paraiška pateikiamos gyvenamosios vietos deklaracijos</w:t>
            </w:r>
          </w:p>
        </w:tc>
        <w:tc>
          <w:tcPr>
            <w:tcW w:w="4395" w:type="dxa"/>
            <w:shd w:val="clear" w:color="auto" w:fill="auto"/>
          </w:tcPr>
          <w:p w14:paraId="5B4DB47F" w14:textId="559E5751" w:rsidR="008C1E22" w:rsidRPr="00970432" w:rsidRDefault="008C1E22" w:rsidP="008C1E22">
            <w:pPr>
              <w:jc w:val="both"/>
              <w:rPr>
                <w:color w:val="2F5496" w:themeColor="accent5" w:themeShade="BF"/>
                <w:sz w:val="22"/>
                <w:szCs w:val="22"/>
              </w:rPr>
            </w:pPr>
            <w:r w:rsidRPr="00FC78F4">
              <w:rPr>
                <w:sz w:val="22"/>
                <w:szCs w:val="22"/>
              </w:rPr>
              <w:t>atitiktis finansavimo sąlygai vertinama paraiškos pateikimo ir vertinimo metu</w:t>
            </w:r>
          </w:p>
        </w:tc>
      </w:tr>
      <w:tr w:rsidR="008C1E22" w:rsidRPr="004218B9" w14:paraId="510911A2" w14:textId="77777777" w:rsidTr="00F81AA2">
        <w:tc>
          <w:tcPr>
            <w:tcW w:w="1188" w:type="dxa"/>
            <w:shd w:val="clear" w:color="auto" w:fill="auto"/>
          </w:tcPr>
          <w:p w14:paraId="0A4C658D" w14:textId="14F3D72E" w:rsidR="008C1E22" w:rsidRPr="00970432" w:rsidRDefault="008C1E22" w:rsidP="008C1E22">
            <w:pPr>
              <w:rPr>
                <w:b/>
                <w:sz w:val="22"/>
                <w:szCs w:val="22"/>
              </w:rPr>
            </w:pPr>
            <w:r w:rsidRPr="00970432">
              <w:rPr>
                <w:b/>
                <w:sz w:val="22"/>
                <w:szCs w:val="22"/>
              </w:rPr>
              <w:t xml:space="preserve">4.2.3. </w:t>
            </w:r>
          </w:p>
        </w:tc>
        <w:tc>
          <w:tcPr>
            <w:tcW w:w="13975" w:type="dxa"/>
            <w:gridSpan w:val="3"/>
            <w:shd w:val="clear" w:color="auto" w:fill="auto"/>
          </w:tcPr>
          <w:p w14:paraId="2FE07584" w14:textId="096C549C" w:rsidR="008C1E22" w:rsidRPr="00970432" w:rsidRDefault="008C1E22" w:rsidP="008C1E22">
            <w:pPr>
              <w:jc w:val="both"/>
              <w:rPr>
                <w:b/>
                <w:sz w:val="22"/>
                <w:szCs w:val="22"/>
              </w:rPr>
            </w:pPr>
            <w:r w:rsidRPr="00970432">
              <w:rPr>
                <w:b/>
                <w:sz w:val="22"/>
                <w:szCs w:val="22"/>
              </w:rPr>
              <w:t>Papildomos tinkamumo sąlygos pareiškėjui:</w:t>
            </w:r>
            <w:r w:rsidR="006200FA" w:rsidRPr="00970432">
              <w:rPr>
                <w:b/>
                <w:sz w:val="22"/>
                <w:szCs w:val="22"/>
              </w:rPr>
              <w:t xml:space="preserve"> </w:t>
            </w:r>
            <w:r w:rsidR="006200FA" w:rsidRPr="00970432">
              <w:rPr>
                <w:bCs/>
                <w:i/>
                <w:iCs/>
                <w:sz w:val="22"/>
                <w:szCs w:val="22"/>
              </w:rPr>
              <w:t>Nėra</w:t>
            </w:r>
          </w:p>
        </w:tc>
      </w:tr>
      <w:tr w:rsidR="008C1E22" w:rsidRPr="004218B9"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8C1E22" w:rsidRPr="00970432" w:rsidRDefault="008C1E22" w:rsidP="008C1E22">
            <w:pPr>
              <w:rPr>
                <w:b/>
                <w:sz w:val="22"/>
                <w:szCs w:val="22"/>
              </w:rPr>
            </w:pPr>
            <w:r w:rsidRPr="00970432">
              <w:rPr>
                <w:b/>
                <w:sz w:val="22"/>
                <w:szCs w:val="22"/>
              </w:rPr>
              <w:t>4.2.4.</w:t>
            </w:r>
          </w:p>
        </w:tc>
        <w:tc>
          <w:tcPr>
            <w:tcW w:w="13975" w:type="dxa"/>
            <w:gridSpan w:val="3"/>
            <w:tcBorders>
              <w:top w:val="single" w:sz="18" w:space="0" w:color="auto"/>
            </w:tcBorders>
            <w:shd w:val="clear" w:color="auto" w:fill="auto"/>
          </w:tcPr>
          <w:p w14:paraId="1A25D28D" w14:textId="116356EA" w:rsidR="008C1E22" w:rsidRPr="00970432" w:rsidRDefault="008C1E22" w:rsidP="008C1E22">
            <w:pPr>
              <w:jc w:val="both"/>
              <w:rPr>
                <w:b/>
                <w:sz w:val="22"/>
                <w:szCs w:val="22"/>
              </w:rPr>
            </w:pPr>
            <w:r w:rsidRPr="00970432">
              <w:rPr>
                <w:b/>
                <w:sz w:val="22"/>
                <w:szCs w:val="22"/>
              </w:rPr>
              <w:t xml:space="preserve">Bendrosios tinkamumo sąlygos vietos projektui numatytos </w:t>
            </w:r>
            <w:r w:rsidRPr="00970432">
              <w:rPr>
                <w:sz w:val="22"/>
                <w:szCs w:val="22"/>
              </w:rPr>
              <w:t>Vietos projektų administravimo taisyklių 23.1 papunktyje</w:t>
            </w:r>
          </w:p>
        </w:tc>
      </w:tr>
      <w:tr w:rsidR="008C1E22" w:rsidRPr="004218B9" w14:paraId="54D2E999" w14:textId="77777777" w:rsidTr="00F81AA2">
        <w:tc>
          <w:tcPr>
            <w:tcW w:w="1188" w:type="dxa"/>
            <w:shd w:val="clear" w:color="auto" w:fill="auto"/>
          </w:tcPr>
          <w:p w14:paraId="50FDEB1B" w14:textId="26CB054E" w:rsidR="008C1E22" w:rsidRPr="00970432" w:rsidRDefault="008C1E22" w:rsidP="008C1E22">
            <w:pPr>
              <w:rPr>
                <w:b/>
                <w:sz w:val="22"/>
                <w:szCs w:val="22"/>
              </w:rPr>
            </w:pPr>
            <w:r w:rsidRPr="00970432">
              <w:rPr>
                <w:b/>
                <w:sz w:val="22"/>
                <w:szCs w:val="22"/>
              </w:rPr>
              <w:t xml:space="preserve">4.2.5. </w:t>
            </w:r>
          </w:p>
        </w:tc>
        <w:tc>
          <w:tcPr>
            <w:tcW w:w="13975" w:type="dxa"/>
            <w:gridSpan w:val="3"/>
            <w:shd w:val="clear" w:color="auto" w:fill="auto"/>
          </w:tcPr>
          <w:p w14:paraId="3831428D" w14:textId="6E4D56A8" w:rsidR="008C1E22" w:rsidRPr="00970432" w:rsidRDefault="008C1E22" w:rsidP="008C1E22">
            <w:pPr>
              <w:jc w:val="both"/>
              <w:rPr>
                <w:b/>
                <w:sz w:val="22"/>
                <w:szCs w:val="22"/>
              </w:rPr>
            </w:pPr>
            <w:r w:rsidRPr="00970432">
              <w:rPr>
                <w:b/>
                <w:sz w:val="22"/>
                <w:szCs w:val="22"/>
              </w:rPr>
              <w:t>Specialiosios tinkamumo sąlygos vietos projektui:</w:t>
            </w:r>
            <w:r w:rsidR="0080174A" w:rsidRPr="00970432">
              <w:rPr>
                <w:i/>
                <w:sz w:val="22"/>
                <w:szCs w:val="22"/>
              </w:rPr>
              <w:t xml:space="preserve"> Nėra</w:t>
            </w:r>
          </w:p>
        </w:tc>
      </w:tr>
      <w:tr w:rsidR="008C1E22" w:rsidRPr="004218B9" w14:paraId="1FE85CCB" w14:textId="77777777" w:rsidTr="00F81AA2">
        <w:tc>
          <w:tcPr>
            <w:tcW w:w="1188" w:type="dxa"/>
            <w:shd w:val="clear" w:color="auto" w:fill="auto"/>
          </w:tcPr>
          <w:p w14:paraId="5B67C7DB" w14:textId="271C46DB" w:rsidR="008C1E22" w:rsidRPr="00970432" w:rsidRDefault="008C1E22" w:rsidP="008C1E22">
            <w:pPr>
              <w:rPr>
                <w:b/>
                <w:sz w:val="22"/>
                <w:szCs w:val="22"/>
              </w:rPr>
            </w:pPr>
            <w:r w:rsidRPr="00970432">
              <w:rPr>
                <w:b/>
                <w:sz w:val="22"/>
                <w:szCs w:val="22"/>
              </w:rPr>
              <w:t>4.2.6.</w:t>
            </w:r>
          </w:p>
        </w:tc>
        <w:tc>
          <w:tcPr>
            <w:tcW w:w="13975" w:type="dxa"/>
            <w:gridSpan w:val="3"/>
            <w:shd w:val="clear" w:color="auto" w:fill="auto"/>
          </w:tcPr>
          <w:p w14:paraId="376B0695" w14:textId="65833D1E" w:rsidR="008C1E22" w:rsidRPr="00970432" w:rsidRDefault="008C1E22" w:rsidP="008C1E22">
            <w:pPr>
              <w:jc w:val="both"/>
              <w:rPr>
                <w:b/>
                <w:sz w:val="22"/>
                <w:szCs w:val="22"/>
              </w:rPr>
            </w:pPr>
            <w:r w:rsidRPr="00970432">
              <w:rPr>
                <w:b/>
                <w:sz w:val="22"/>
                <w:szCs w:val="22"/>
              </w:rPr>
              <w:t>Papildomos tinkamumo sąlygos, susijusios su vietos projektu:</w:t>
            </w:r>
          </w:p>
        </w:tc>
      </w:tr>
      <w:tr w:rsidR="009C33DA" w:rsidRPr="004218B9" w14:paraId="1A0DAEE8" w14:textId="77777777" w:rsidTr="00F81AA2">
        <w:tc>
          <w:tcPr>
            <w:tcW w:w="1188" w:type="dxa"/>
            <w:shd w:val="clear" w:color="auto" w:fill="auto"/>
          </w:tcPr>
          <w:p w14:paraId="303CA958" w14:textId="72E7F252" w:rsidR="009C33DA" w:rsidRPr="004C764C" w:rsidRDefault="009C33DA" w:rsidP="009C33DA">
            <w:pPr>
              <w:rPr>
                <w:sz w:val="22"/>
                <w:szCs w:val="22"/>
              </w:rPr>
            </w:pPr>
            <w:r w:rsidRPr="004C764C">
              <w:rPr>
                <w:sz w:val="22"/>
                <w:szCs w:val="22"/>
              </w:rPr>
              <w:t>4.2.6.1.</w:t>
            </w:r>
          </w:p>
        </w:tc>
        <w:tc>
          <w:tcPr>
            <w:tcW w:w="13975" w:type="dxa"/>
            <w:gridSpan w:val="3"/>
            <w:shd w:val="clear" w:color="auto" w:fill="auto"/>
          </w:tcPr>
          <w:p w14:paraId="47481DBD" w14:textId="77777777" w:rsidR="009C33DA" w:rsidRPr="004C764C" w:rsidRDefault="009C33DA" w:rsidP="009C33DA">
            <w:pPr>
              <w:jc w:val="both"/>
              <w:rPr>
                <w:rFonts w:eastAsia="Calibri"/>
                <w:sz w:val="22"/>
                <w:szCs w:val="22"/>
              </w:rPr>
            </w:pPr>
            <w:r w:rsidRPr="004C764C">
              <w:rPr>
                <w:rFonts w:eastAsia="Calibri"/>
                <w:sz w:val="22"/>
                <w:szCs w:val="22"/>
              </w:rPr>
              <w:t xml:space="preserve">kartu su vietos projekto paraiška turi būti </w:t>
            </w:r>
            <w:r w:rsidRPr="004C764C">
              <w:rPr>
                <w:rFonts w:eastAsia="Calibri"/>
                <w:b/>
                <w:sz w:val="22"/>
                <w:szCs w:val="22"/>
              </w:rPr>
              <w:t>pateikiamas vietos projekto verslo planas</w:t>
            </w:r>
            <w:r w:rsidRPr="004C764C">
              <w:rPr>
                <w:rFonts w:eastAsia="Calibri"/>
                <w:sz w:val="22"/>
                <w:szCs w:val="22"/>
              </w:rPr>
              <w:t>, įrodantis, kad esamo verslo plėtra yra ekonomiškai gyvybinga, t. y. vietos projekto verslo planas turi atitikti ekonominio gyvybingumo kriterijus ir jų reikšmes, nustatytas</w:t>
            </w:r>
            <w:r w:rsidRPr="004C764C">
              <w:rPr>
                <w:sz w:val="22"/>
                <w:szCs w:val="22"/>
              </w:rPr>
              <w:t xml:space="preserve"> Administravimo </w:t>
            </w:r>
            <w:r w:rsidRPr="004C764C">
              <w:rPr>
                <w:rFonts w:eastAsia="Calibri"/>
                <w:sz w:val="22"/>
                <w:szCs w:val="22"/>
              </w:rPr>
              <w:t>Taisyklių 23.1.5.1. ir 23.1.5.2.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34A9AF82" w14:textId="77777777" w:rsidR="009C33DA" w:rsidRPr="004C764C" w:rsidRDefault="009C33DA" w:rsidP="009C33DA">
            <w:pPr>
              <w:jc w:val="both"/>
              <w:rPr>
                <w:rFonts w:eastAsia="Calibri"/>
                <w:sz w:val="22"/>
                <w:szCs w:val="22"/>
              </w:rPr>
            </w:pPr>
            <w:r w:rsidRPr="004C764C">
              <w:rPr>
                <w:rFonts w:eastAsia="Calibri"/>
                <w:sz w:val="22"/>
                <w:szCs w:val="22"/>
              </w:rPr>
              <w:t xml:space="preserve">Ekonominio gyvybingumo rodikliai, taikomi vietos projektams, turi būti apskaičiuojami ir taikomi Ekonominio gyvybingumo nustatymo taisyklėse (toliau – Taisyklėse) </w:t>
            </w:r>
            <w:r w:rsidRPr="004C764C">
              <w:rPr>
                <w:rFonts w:eastAsia="Calibri"/>
                <w:b/>
                <w:sz w:val="22"/>
                <w:szCs w:val="22"/>
              </w:rPr>
              <w:t>nustatyta tvarka (</w:t>
            </w:r>
            <w:r w:rsidRPr="004C764C">
              <w:rPr>
                <w:rFonts w:eastAsia="Calibri"/>
                <w:sz w:val="22"/>
                <w:szCs w:val="22"/>
              </w:rPr>
              <w:t>Taisykles galite rasti čia</w:t>
            </w:r>
            <w:r w:rsidRPr="004C764C">
              <w:rPr>
                <w:rFonts w:eastAsia="Calibri"/>
                <w:b/>
                <w:sz w:val="22"/>
                <w:szCs w:val="22"/>
              </w:rPr>
              <w:t xml:space="preserve"> </w:t>
            </w:r>
            <w:hyperlink r:id="rId8" w:history="1">
              <w:r w:rsidRPr="004C764C">
                <w:rPr>
                  <w:rStyle w:val="Hipersaitas"/>
                  <w:rFonts w:eastAsia="Calibri"/>
                  <w:b/>
                  <w:color w:val="auto"/>
                  <w:sz w:val="22"/>
                  <w:szCs w:val="22"/>
                </w:rPr>
                <w:t>http://www.ukmergesvvg.lt/index.php?id=629</w:t>
              </w:r>
            </w:hyperlink>
            <w:r w:rsidRPr="004C764C">
              <w:rPr>
                <w:rFonts w:eastAsia="Calibri"/>
                <w:b/>
                <w:sz w:val="22"/>
                <w:szCs w:val="22"/>
              </w:rPr>
              <w:t>):</w:t>
            </w:r>
            <w:r w:rsidRPr="004C764C">
              <w:rPr>
                <w:rFonts w:eastAsia="Calibri"/>
                <w:sz w:val="22"/>
                <w:szCs w:val="22"/>
              </w:rPr>
              <w:t xml:space="preserve"> </w:t>
            </w:r>
          </w:p>
          <w:p w14:paraId="6CBECB84" w14:textId="77777777" w:rsidR="009C33DA" w:rsidRPr="004C764C" w:rsidRDefault="009C33DA" w:rsidP="009C33DA">
            <w:pPr>
              <w:jc w:val="both"/>
              <w:rPr>
                <w:rFonts w:eastAsia="Calibri"/>
                <w:sz w:val="22"/>
                <w:szCs w:val="22"/>
              </w:rPr>
            </w:pPr>
            <w:r w:rsidRPr="004C764C">
              <w:rPr>
                <w:rFonts w:eastAsia="Calibri"/>
                <w:sz w:val="22"/>
                <w:szCs w:val="22"/>
              </w:rPr>
              <w:t xml:space="preserve"> - NVO ir (arba) bendruomeninio verslo plėtros atveju – grynojo pelningumo, kurio reikšmė ≥ 2 proc., ir skolos, kurios reikšmė ≤ 0,6. Rodikliai skaičiuojami ataskaitiniais arba praėjusiais ataskaitiniais metais pasirinktinai (abu rodikliai – grynojo pelningumo ir skolos – turi būti skaičiuojami pagal tų pačių metų duomenis). Vietos projekto kontrolės laikotarpiu skaičiuojami grynojo pelningumo ir skolos rodikliai;  </w:t>
            </w:r>
          </w:p>
          <w:p w14:paraId="45F9C52A" w14:textId="6E92771E" w:rsidR="009C33DA" w:rsidRPr="004C764C" w:rsidRDefault="009C33DA" w:rsidP="009C33DA">
            <w:pPr>
              <w:jc w:val="both"/>
              <w:rPr>
                <w:sz w:val="22"/>
                <w:szCs w:val="22"/>
              </w:rPr>
            </w:pPr>
            <w:r w:rsidRPr="004C764C">
              <w:rPr>
                <w:rFonts w:eastAsia="Calibri"/>
                <w:sz w:val="22"/>
                <w:szCs w:val="22"/>
              </w:rPr>
              <w:t xml:space="preserve"> - NVO ir (arba) bendruomeninio verslo pradžios atveju – grynojo pelningumo, kurio reikšmė ≥ 2 proc., ir skolos, kurios reikšmė ≤ 0,6. Vietos projekto paraiškos pateikimo arba ataskaitiniais metais pasirinktinai skaičiuojamas skolos rodiklis. Vietos projekto kontrolės laikotarpiu skaičiuojami skolos ir grynojo pelningumo rodikliai;</w:t>
            </w:r>
          </w:p>
        </w:tc>
      </w:tr>
      <w:tr w:rsidR="009C33DA" w:rsidRPr="004218B9" w14:paraId="056CCF22" w14:textId="77777777" w:rsidTr="00F81AA2">
        <w:tc>
          <w:tcPr>
            <w:tcW w:w="1188" w:type="dxa"/>
            <w:shd w:val="clear" w:color="auto" w:fill="auto"/>
          </w:tcPr>
          <w:p w14:paraId="19FBBB2C" w14:textId="03F0B6F5" w:rsidR="009C33DA" w:rsidRPr="004C764C" w:rsidRDefault="009C33DA" w:rsidP="009C33DA">
            <w:pPr>
              <w:rPr>
                <w:sz w:val="22"/>
                <w:szCs w:val="22"/>
              </w:rPr>
            </w:pPr>
            <w:r w:rsidRPr="004C764C">
              <w:rPr>
                <w:sz w:val="22"/>
                <w:szCs w:val="22"/>
              </w:rPr>
              <w:t>4.2.6.2.</w:t>
            </w:r>
          </w:p>
        </w:tc>
        <w:tc>
          <w:tcPr>
            <w:tcW w:w="13975" w:type="dxa"/>
            <w:gridSpan w:val="3"/>
            <w:shd w:val="clear" w:color="auto" w:fill="auto"/>
          </w:tcPr>
          <w:p w14:paraId="151944B0" w14:textId="44A78EA0" w:rsidR="009C33DA" w:rsidRPr="004C764C" w:rsidRDefault="009C33DA" w:rsidP="009C33DA">
            <w:pPr>
              <w:jc w:val="both"/>
              <w:rPr>
                <w:sz w:val="22"/>
                <w:szCs w:val="22"/>
              </w:rPr>
            </w:pPr>
            <w:r w:rsidRPr="004C764C">
              <w:rPr>
                <w:sz w:val="22"/>
                <w:szCs w:val="22"/>
              </w:rPr>
              <w:t>vietos projekte numatyta kurti naują (-</w:t>
            </w:r>
            <w:proofErr w:type="spellStart"/>
            <w:r w:rsidRPr="004C764C">
              <w:rPr>
                <w:sz w:val="22"/>
                <w:szCs w:val="22"/>
              </w:rPr>
              <w:t>as</w:t>
            </w:r>
            <w:proofErr w:type="spellEnd"/>
            <w:r w:rsidRPr="004C764C">
              <w:rPr>
                <w:sz w:val="22"/>
                <w:szCs w:val="22"/>
              </w:rPr>
              <w:t>) darbo vietą (-</w:t>
            </w:r>
            <w:proofErr w:type="spellStart"/>
            <w:r w:rsidRPr="004C764C">
              <w:rPr>
                <w:sz w:val="22"/>
                <w:szCs w:val="22"/>
              </w:rPr>
              <w:t>as</w:t>
            </w:r>
            <w:proofErr w:type="spellEnd"/>
            <w:r w:rsidRPr="004C764C">
              <w:rPr>
                <w:sz w:val="22"/>
                <w:szCs w:val="22"/>
              </w:rPr>
              <w:t>);</w:t>
            </w:r>
          </w:p>
        </w:tc>
      </w:tr>
      <w:tr w:rsidR="009C33DA" w:rsidRPr="004218B9" w14:paraId="75D355BE" w14:textId="77777777" w:rsidTr="00F81AA2">
        <w:tc>
          <w:tcPr>
            <w:tcW w:w="1188" w:type="dxa"/>
            <w:shd w:val="clear" w:color="auto" w:fill="auto"/>
          </w:tcPr>
          <w:p w14:paraId="5EC38B42" w14:textId="6B175DC0" w:rsidR="009C33DA" w:rsidRPr="00970432" w:rsidRDefault="009C33DA" w:rsidP="009C33DA">
            <w:pPr>
              <w:rPr>
                <w:sz w:val="22"/>
                <w:szCs w:val="22"/>
              </w:rPr>
            </w:pPr>
            <w:r w:rsidRPr="00970432">
              <w:rPr>
                <w:sz w:val="22"/>
                <w:szCs w:val="22"/>
              </w:rPr>
              <w:lastRenderedPageBreak/>
              <w:t>4.2.6.3.</w:t>
            </w:r>
          </w:p>
        </w:tc>
        <w:tc>
          <w:tcPr>
            <w:tcW w:w="13975" w:type="dxa"/>
            <w:gridSpan w:val="3"/>
            <w:shd w:val="clear" w:color="auto" w:fill="auto"/>
          </w:tcPr>
          <w:p w14:paraId="7A746F7B" w14:textId="77777777" w:rsidR="009C33DA" w:rsidRPr="00970432" w:rsidRDefault="009C33DA" w:rsidP="009C33DA">
            <w:pPr>
              <w:jc w:val="both"/>
              <w:rPr>
                <w:sz w:val="22"/>
                <w:szCs w:val="22"/>
              </w:rPr>
            </w:pPr>
            <w:r w:rsidRPr="00970432">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970432">
              <w:rPr>
                <w:i/>
                <w:sz w:val="22"/>
                <w:szCs w:val="22"/>
              </w:rPr>
              <w:t xml:space="preserve"> </w:t>
            </w:r>
            <w:r w:rsidRPr="00970432">
              <w:rPr>
                <w:sz w:val="22"/>
                <w:szCs w:val="22"/>
              </w:rPr>
              <w:t xml:space="preserve">ekonominės veiklos rūšių </w:t>
            </w:r>
            <w:r w:rsidRPr="00970432">
              <w:rPr>
                <w:b/>
                <w:sz w:val="22"/>
                <w:szCs w:val="22"/>
              </w:rPr>
              <w:t>sąrašas yra toks:</w:t>
            </w:r>
          </w:p>
          <w:p w14:paraId="5FE5AEB4" w14:textId="77777777" w:rsidR="009C33DA" w:rsidRPr="00970432" w:rsidRDefault="009C33DA" w:rsidP="009C33DA">
            <w:pPr>
              <w:numPr>
                <w:ilvl w:val="0"/>
                <w:numId w:val="12"/>
              </w:numPr>
              <w:suppressAutoHyphens/>
              <w:autoSpaceDE w:val="0"/>
              <w:autoSpaceDN w:val="0"/>
              <w:adjustRightInd w:val="0"/>
              <w:jc w:val="both"/>
              <w:textAlignment w:val="center"/>
              <w:rPr>
                <w:b/>
                <w:i/>
                <w:sz w:val="22"/>
                <w:szCs w:val="22"/>
              </w:rPr>
            </w:pPr>
            <w:r w:rsidRPr="00970432">
              <w:rPr>
                <w:sz w:val="22"/>
                <w:szCs w:val="22"/>
              </w:rPr>
              <w:t>alkoholinių gėrimų gamyba ir prekyba jais;</w:t>
            </w:r>
          </w:p>
          <w:p w14:paraId="096C1453" w14:textId="77777777" w:rsidR="009C33DA" w:rsidRPr="00970432" w:rsidRDefault="009C33DA" w:rsidP="009C33DA">
            <w:pPr>
              <w:numPr>
                <w:ilvl w:val="0"/>
                <w:numId w:val="12"/>
              </w:numPr>
              <w:suppressAutoHyphens/>
              <w:autoSpaceDE w:val="0"/>
              <w:autoSpaceDN w:val="0"/>
              <w:adjustRightInd w:val="0"/>
              <w:jc w:val="both"/>
              <w:textAlignment w:val="center"/>
              <w:rPr>
                <w:b/>
                <w:i/>
                <w:sz w:val="22"/>
                <w:szCs w:val="22"/>
              </w:rPr>
            </w:pPr>
            <w:r w:rsidRPr="00970432">
              <w:rPr>
                <w:sz w:val="22"/>
                <w:szCs w:val="22"/>
              </w:rPr>
              <w:t>tabako gaminių gamyba ir prekyba jais;</w:t>
            </w:r>
          </w:p>
          <w:p w14:paraId="12545AF8" w14:textId="77777777" w:rsidR="009C33DA" w:rsidRPr="00970432" w:rsidRDefault="009C33DA" w:rsidP="009C33DA">
            <w:pPr>
              <w:numPr>
                <w:ilvl w:val="0"/>
                <w:numId w:val="12"/>
              </w:numPr>
              <w:suppressAutoHyphens/>
              <w:autoSpaceDE w:val="0"/>
              <w:autoSpaceDN w:val="0"/>
              <w:adjustRightInd w:val="0"/>
              <w:jc w:val="both"/>
              <w:textAlignment w:val="center"/>
              <w:rPr>
                <w:b/>
                <w:i/>
                <w:sz w:val="22"/>
                <w:szCs w:val="22"/>
              </w:rPr>
            </w:pPr>
            <w:r w:rsidRPr="00970432">
              <w:rPr>
                <w:sz w:val="22"/>
                <w:szCs w:val="22"/>
              </w:rPr>
              <w:t>ginklų ir šaudmenų gamyba ir prekyba jais;</w:t>
            </w:r>
          </w:p>
          <w:p w14:paraId="49329304" w14:textId="77777777" w:rsidR="009C33DA" w:rsidRPr="00970432" w:rsidRDefault="009C33DA" w:rsidP="009C33DA">
            <w:pPr>
              <w:numPr>
                <w:ilvl w:val="0"/>
                <w:numId w:val="12"/>
              </w:numPr>
              <w:suppressAutoHyphens/>
              <w:autoSpaceDE w:val="0"/>
              <w:autoSpaceDN w:val="0"/>
              <w:adjustRightInd w:val="0"/>
              <w:jc w:val="both"/>
              <w:textAlignment w:val="center"/>
              <w:rPr>
                <w:b/>
                <w:i/>
                <w:sz w:val="22"/>
                <w:szCs w:val="22"/>
              </w:rPr>
            </w:pPr>
            <w:r w:rsidRPr="00970432">
              <w:rPr>
                <w:sz w:val="22"/>
                <w:szCs w:val="22"/>
              </w:rPr>
              <w:t>azartinių lošimų ir lažybų organizavimas;</w:t>
            </w:r>
          </w:p>
          <w:p w14:paraId="343EDFC3" w14:textId="77777777"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didmeninė ir mažmeninė prekyba, išskyrus mažmeninę prekybą savo pagaminta produkcija;</w:t>
            </w:r>
          </w:p>
          <w:p w14:paraId="6B1B177A" w14:textId="77777777"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finansinis tarpininkavimas, pagalbinė finansinio tarpininkavimo veikla;</w:t>
            </w:r>
          </w:p>
          <w:p w14:paraId="6FE673A7" w14:textId="77777777" w:rsidR="00D6099C"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draudimo</w:t>
            </w:r>
            <w:r w:rsidR="00D6099C" w:rsidRPr="00970432">
              <w:rPr>
                <w:sz w:val="22"/>
                <w:szCs w:val="22"/>
              </w:rPr>
              <w:t>, perdraudimo</w:t>
            </w:r>
            <w:r w:rsidRPr="00970432">
              <w:rPr>
                <w:sz w:val="22"/>
                <w:szCs w:val="22"/>
              </w:rPr>
              <w:t xml:space="preserve"> ir pensijų lėšų kaupimo operacijos;</w:t>
            </w:r>
          </w:p>
          <w:p w14:paraId="096082C8" w14:textId="38C81BFC"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nekilnojamojo turto operacijos;</w:t>
            </w:r>
          </w:p>
          <w:p w14:paraId="654FDD12" w14:textId="77777777" w:rsidR="00D6099C"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teisinės ir konsultavimo veiklos organizavimas;</w:t>
            </w:r>
          </w:p>
          <w:p w14:paraId="31FF8701" w14:textId="77777777" w:rsidR="00D6099C"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 xml:space="preserve">medžioklė, </w:t>
            </w:r>
            <w:r w:rsidR="00D6099C" w:rsidRPr="00970432">
              <w:rPr>
                <w:sz w:val="22"/>
                <w:szCs w:val="22"/>
              </w:rPr>
              <w:t xml:space="preserve">gyvūnų gaudymas </w:t>
            </w:r>
            <w:r w:rsidRPr="00970432">
              <w:rPr>
                <w:sz w:val="22"/>
                <w:szCs w:val="22"/>
              </w:rPr>
              <w:t>spąstais</w:t>
            </w:r>
            <w:r w:rsidR="00D6099C" w:rsidRPr="00970432">
              <w:rPr>
                <w:sz w:val="22"/>
                <w:szCs w:val="22"/>
              </w:rPr>
              <w:t xml:space="preserve"> ir kitais įrankiais</w:t>
            </w:r>
            <w:r w:rsidRPr="00970432">
              <w:rPr>
                <w:sz w:val="22"/>
                <w:szCs w:val="22"/>
              </w:rPr>
              <w:t>, medžioklės patirties sklaida ir su tuo susijusios paslaugos;</w:t>
            </w:r>
          </w:p>
          <w:p w14:paraId="5685F604" w14:textId="32EAF8D9"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elektros energijos gamyba, pardavimas ir paskirstymas;</w:t>
            </w:r>
          </w:p>
          <w:p w14:paraId="7B595B3E" w14:textId="6229A5F6" w:rsidR="00D6099C" w:rsidRPr="00970432" w:rsidRDefault="00D6099C" w:rsidP="009C33DA">
            <w:pPr>
              <w:numPr>
                <w:ilvl w:val="0"/>
                <w:numId w:val="12"/>
              </w:numPr>
              <w:tabs>
                <w:tab w:val="left" w:pos="714"/>
              </w:tabs>
              <w:suppressAutoHyphens/>
              <w:autoSpaceDE w:val="0"/>
              <w:autoSpaceDN w:val="0"/>
              <w:adjustRightInd w:val="0"/>
              <w:ind w:left="0" w:firstLine="360"/>
              <w:jc w:val="both"/>
              <w:textAlignment w:val="center"/>
              <w:rPr>
                <w:b/>
                <w:iCs/>
                <w:sz w:val="22"/>
                <w:szCs w:val="22"/>
              </w:rPr>
            </w:pPr>
            <w:r w:rsidRPr="00970432">
              <w:rPr>
                <w:bCs/>
                <w:iCs/>
                <w:sz w:val="22"/>
                <w:szCs w:val="22"/>
              </w:rPr>
              <w:t>farmacinė veikla</w:t>
            </w:r>
            <w:r w:rsidRPr="00970432">
              <w:rPr>
                <w:b/>
                <w:iCs/>
                <w:sz w:val="22"/>
                <w:szCs w:val="22"/>
              </w:rPr>
              <w:t>;</w:t>
            </w:r>
          </w:p>
          <w:p w14:paraId="6C3BDC9B" w14:textId="77777777"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krovininio kelių transporto ir perkraustymo veikla;</w:t>
            </w:r>
          </w:p>
          <w:p w14:paraId="4F8B0864" w14:textId="77777777"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 xml:space="preserve">už paramos lėšas įgyto turto nuoma, išskyrus poilsio ir sporto reikmenų nuomą; </w:t>
            </w:r>
          </w:p>
          <w:p w14:paraId="23CDB554" w14:textId="38B6EB91" w:rsidR="009C33DA" w:rsidRPr="00970432" w:rsidRDefault="009C33DA" w:rsidP="009C33DA">
            <w:pPr>
              <w:numPr>
                <w:ilvl w:val="0"/>
                <w:numId w:val="12"/>
              </w:numPr>
              <w:tabs>
                <w:tab w:val="left" w:pos="714"/>
              </w:tabs>
              <w:suppressAutoHyphens/>
              <w:autoSpaceDE w:val="0"/>
              <w:autoSpaceDN w:val="0"/>
              <w:adjustRightInd w:val="0"/>
              <w:ind w:left="0" w:firstLine="360"/>
              <w:jc w:val="both"/>
              <w:textAlignment w:val="center"/>
              <w:rPr>
                <w:b/>
                <w:i/>
                <w:sz w:val="22"/>
                <w:szCs w:val="22"/>
              </w:rPr>
            </w:pPr>
            <w:r w:rsidRPr="00970432">
              <w:rPr>
                <w:sz w:val="22"/>
                <w:szCs w:val="22"/>
              </w:rPr>
              <w:t>EVRK A sekcijos „Žemės ūkis, miškininkystė ir žuvininkystė“ 3 skyrių „Žvejyba ir akvakultūra“;</w:t>
            </w:r>
          </w:p>
          <w:p w14:paraId="6B8EB9E4" w14:textId="65BBD5F3" w:rsidR="009C33DA" w:rsidRPr="00970432" w:rsidRDefault="0097646C" w:rsidP="0097646C">
            <w:pPr>
              <w:jc w:val="both"/>
              <w:rPr>
                <w:sz w:val="22"/>
                <w:szCs w:val="22"/>
              </w:rPr>
            </w:pPr>
            <w:r w:rsidRPr="00970432">
              <w:rPr>
                <w:sz w:val="22"/>
                <w:szCs w:val="22"/>
              </w:rPr>
              <w:t xml:space="preserve">      </w:t>
            </w:r>
            <w:r w:rsidRPr="00970432">
              <w:rPr>
                <w:sz w:val="22"/>
                <w:szCs w:val="22"/>
              </w:rPr>
              <w:sym w:font="Wingdings" w:char="F0A7"/>
            </w:r>
            <w:r w:rsidRPr="00970432">
              <w:rPr>
                <w:sz w:val="22"/>
                <w:szCs w:val="22"/>
              </w:rPr>
              <w:t xml:space="preserve"> </w:t>
            </w:r>
            <w:r w:rsidR="009C33DA" w:rsidRPr="00970432">
              <w:rPr>
                <w:sz w:val="22"/>
                <w:szCs w:val="22"/>
              </w:rPr>
              <w:t xml:space="preserve">paslaugų žemės ūkiui teikimo veikla, kai paraišką teikia pareiškėjas, vykdantis žemės ūkio veiklą. </w:t>
            </w:r>
          </w:p>
          <w:p w14:paraId="2661179B" w14:textId="681018B8" w:rsidR="00D6099C" w:rsidRPr="00970432" w:rsidRDefault="00D6099C" w:rsidP="0097646C">
            <w:pPr>
              <w:ind w:firstLine="720"/>
              <w:jc w:val="both"/>
              <w:rPr>
                <w:sz w:val="22"/>
                <w:szCs w:val="22"/>
              </w:rPr>
            </w:pPr>
          </w:p>
        </w:tc>
      </w:tr>
      <w:tr w:rsidR="009C33DA" w:rsidRPr="004218B9" w14:paraId="5E120AE7" w14:textId="77777777" w:rsidTr="00F81AA2">
        <w:tc>
          <w:tcPr>
            <w:tcW w:w="1188" w:type="dxa"/>
            <w:shd w:val="clear" w:color="auto" w:fill="auto"/>
          </w:tcPr>
          <w:p w14:paraId="0510F5D4" w14:textId="3C64CC8A" w:rsidR="009C33DA" w:rsidRPr="004C764C" w:rsidRDefault="009C33DA" w:rsidP="009C33DA">
            <w:pPr>
              <w:rPr>
                <w:sz w:val="22"/>
                <w:szCs w:val="22"/>
              </w:rPr>
            </w:pPr>
            <w:r w:rsidRPr="004C764C">
              <w:rPr>
                <w:sz w:val="22"/>
                <w:szCs w:val="22"/>
              </w:rPr>
              <w:t>4.2.6.4.</w:t>
            </w:r>
          </w:p>
        </w:tc>
        <w:tc>
          <w:tcPr>
            <w:tcW w:w="13975" w:type="dxa"/>
            <w:gridSpan w:val="3"/>
            <w:shd w:val="clear" w:color="auto" w:fill="auto"/>
          </w:tcPr>
          <w:p w14:paraId="02079285" w14:textId="77777777" w:rsidR="009C33DA" w:rsidRPr="004C764C" w:rsidRDefault="009C33DA" w:rsidP="009C33DA">
            <w:pPr>
              <w:jc w:val="both"/>
              <w:rPr>
                <w:sz w:val="22"/>
                <w:szCs w:val="22"/>
              </w:rPr>
            </w:pPr>
            <w:r w:rsidRPr="004C764C">
              <w:rPr>
                <w:sz w:val="22"/>
                <w:szCs w:val="22"/>
              </w:rPr>
              <w:t xml:space="preserve">jei vietos projekte numatyti statinio statybos (naujo statinio statyba, statinio rekonstravimas, statinio kapitalinis remontas) ar infrastruktūros įrengimo, atnaujinimo darbai, </w:t>
            </w:r>
            <w:r w:rsidRPr="004C764C">
              <w:rPr>
                <w:b/>
                <w:sz w:val="22"/>
                <w:szCs w:val="22"/>
              </w:rPr>
              <w:t>kartu su vietos projekto paraiška</w:t>
            </w:r>
            <w:r w:rsidRPr="004C764C">
              <w:rPr>
                <w:sz w:val="22"/>
                <w:szCs w:val="22"/>
              </w:rPr>
              <w:t xml:space="preserve">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p>
          <w:p w14:paraId="778C9742" w14:textId="77777777" w:rsidR="009C33DA" w:rsidRPr="004C764C" w:rsidRDefault="009C33DA" w:rsidP="009C33DA">
            <w:pPr>
              <w:jc w:val="both"/>
              <w:rPr>
                <w:sz w:val="22"/>
                <w:szCs w:val="22"/>
              </w:rPr>
            </w:pPr>
            <w:r w:rsidRPr="004C764C">
              <w:rPr>
                <w:sz w:val="22"/>
                <w:szCs w:val="22"/>
              </w:rPr>
              <w:t xml:space="preserve">Statinio projekto bendrosios ekspertizės arba dalinės ekspertizės (kai ji privaloma) aktas ir statybą leidžiantis dokumentas turi būti pateikti </w:t>
            </w:r>
            <w:r w:rsidRPr="004C764C">
              <w:rPr>
                <w:b/>
                <w:sz w:val="22"/>
                <w:szCs w:val="22"/>
              </w:rPr>
              <w:t>kartu su pirmuoju mokėjimo prašymu</w:t>
            </w:r>
            <w:r w:rsidRPr="004C764C">
              <w:rPr>
                <w:sz w:val="22"/>
                <w:szCs w:val="22"/>
              </w:rPr>
              <w:t xml:space="preserve">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w:t>
            </w:r>
          </w:p>
          <w:p w14:paraId="76B37811" w14:textId="6793BFDA" w:rsidR="009C33DA" w:rsidRPr="004C764C" w:rsidRDefault="009C33DA" w:rsidP="009C33DA">
            <w:pPr>
              <w:jc w:val="both"/>
              <w:rPr>
                <w:sz w:val="22"/>
                <w:szCs w:val="22"/>
              </w:rPr>
            </w:pPr>
            <w:r w:rsidRPr="004C764C">
              <w:rPr>
                <w:sz w:val="22"/>
                <w:szCs w:val="22"/>
              </w:rPr>
              <w:t xml:space="preserve">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w:t>
            </w:r>
            <w:r w:rsidRPr="004C764C">
              <w:rPr>
                <w:b/>
                <w:sz w:val="22"/>
                <w:szCs w:val="22"/>
              </w:rPr>
              <w:t>Kartu su vietos projekto paraiška</w:t>
            </w:r>
            <w:r w:rsidRPr="004C764C">
              <w:rPr>
                <w:sz w:val="22"/>
                <w:szCs w:val="22"/>
              </w:rPr>
              <w:t xml:space="preserve"> turi būti pateiktas paprastojo remonto projektas pagal STR 1.04.04:2017 „Statinio projektavimas, projekto ekspertizė“, patvirtinto LR aplinkos ministro 2016 m. lapkričio 7 d. įsakymu Nr.D1-738 „Dėl statybos techninio reglamento STR 1.04.04:2017 „Statinio projektavimas, projekto ekspertizė“ patvirtinimo“, reikalavimus.</w:t>
            </w:r>
          </w:p>
        </w:tc>
      </w:tr>
      <w:tr w:rsidR="009C33DA" w:rsidRPr="004218B9" w14:paraId="6DD29E98" w14:textId="77777777" w:rsidTr="00F81AA2">
        <w:tc>
          <w:tcPr>
            <w:tcW w:w="1188" w:type="dxa"/>
            <w:shd w:val="clear" w:color="auto" w:fill="auto"/>
          </w:tcPr>
          <w:p w14:paraId="75391AF4" w14:textId="2A340F4C" w:rsidR="009C33DA" w:rsidRPr="004C764C" w:rsidRDefault="009C33DA" w:rsidP="009C33DA">
            <w:pPr>
              <w:rPr>
                <w:sz w:val="22"/>
                <w:szCs w:val="22"/>
              </w:rPr>
            </w:pPr>
            <w:r w:rsidRPr="004C764C">
              <w:rPr>
                <w:sz w:val="22"/>
                <w:szCs w:val="22"/>
              </w:rPr>
              <w:t>4.2.6.5.</w:t>
            </w:r>
          </w:p>
        </w:tc>
        <w:tc>
          <w:tcPr>
            <w:tcW w:w="13975" w:type="dxa"/>
            <w:gridSpan w:val="3"/>
            <w:shd w:val="clear" w:color="auto" w:fill="auto"/>
          </w:tcPr>
          <w:p w14:paraId="2A3BAF2D" w14:textId="77777777" w:rsidR="009C33DA" w:rsidRPr="004C764C" w:rsidRDefault="009C33DA" w:rsidP="009C33DA">
            <w:pPr>
              <w:jc w:val="both"/>
              <w:rPr>
                <w:sz w:val="22"/>
                <w:szCs w:val="22"/>
              </w:rPr>
            </w:pPr>
            <w:r w:rsidRPr="004C764C">
              <w:rPr>
                <w:sz w:val="22"/>
                <w:szCs w:val="22"/>
              </w:rPr>
              <w:t xml:space="preserve">jei vietos projekte numatyta tik nesudėtingų statinių statyba, rekonstravimas ar kapitalinis remontas, </w:t>
            </w:r>
            <w:r w:rsidRPr="004C764C">
              <w:rPr>
                <w:b/>
                <w:sz w:val="22"/>
                <w:szCs w:val="22"/>
              </w:rPr>
              <w:t>kartu su vietos projekto paraiška</w:t>
            </w:r>
            <w:r w:rsidRPr="004C764C">
              <w:rPr>
                <w:sz w:val="22"/>
                <w:szCs w:val="22"/>
              </w:rPr>
              <w:t xml:space="preserve"> turi būti pateikiamas STR 1.04.04:2017 parengtas supaprastintas statybos, rekonstravimo projektas ar kapitalinio remonto aprašas (kai juos privaloma rengti) arba kiti dokumentai </w:t>
            </w:r>
            <w:r w:rsidRPr="004C764C">
              <w:rPr>
                <w:sz w:val="22"/>
                <w:szCs w:val="22"/>
              </w:rPr>
              <w:lastRenderedPageBreak/>
              <w:t>(sklypo planas su pažymėtais esamais ir projektuojamais statiniais, jų eksplikacija ir aiškinamasis raštas) su statinio statybos kainos apskaičiavimu (projekto statinio statybos skaičiuojamosios kainos nustatymo dalis).</w:t>
            </w:r>
          </w:p>
          <w:p w14:paraId="2ACBF715" w14:textId="4EBC1FA6" w:rsidR="009C33DA" w:rsidRPr="004C764C" w:rsidRDefault="009C33DA" w:rsidP="009C33DA">
            <w:pPr>
              <w:jc w:val="both"/>
              <w:rPr>
                <w:sz w:val="22"/>
                <w:szCs w:val="22"/>
              </w:rPr>
            </w:pPr>
            <w:r w:rsidRPr="004C764C">
              <w:rPr>
                <w:sz w:val="22"/>
                <w:szCs w:val="22"/>
              </w:rPr>
              <w:t xml:space="preserve">Statybą leidžiantis dokumentas (kai jis privalomas pagal statybos techninį reglamentą STR 1.05.01:2017 „Statybą leidžiantys dokumentai.) turi būti pateikti </w:t>
            </w:r>
            <w:r w:rsidRPr="004C764C">
              <w:rPr>
                <w:b/>
                <w:sz w:val="22"/>
                <w:szCs w:val="22"/>
              </w:rPr>
              <w:t>kartu su pirmuoju mokėjimo prašymu.</w:t>
            </w:r>
          </w:p>
        </w:tc>
      </w:tr>
      <w:tr w:rsidR="009C33DA" w:rsidRPr="004218B9" w14:paraId="2301D442" w14:textId="77777777" w:rsidTr="00F81AA2">
        <w:tc>
          <w:tcPr>
            <w:tcW w:w="1188" w:type="dxa"/>
            <w:shd w:val="clear" w:color="auto" w:fill="auto"/>
          </w:tcPr>
          <w:p w14:paraId="441B0F60" w14:textId="2216F607" w:rsidR="009C33DA" w:rsidRPr="004C764C" w:rsidRDefault="009C33DA" w:rsidP="009C33DA">
            <w:pPr>
              <w:rPr>
                <w:sz w:val="22"/>
                <w:szCs w:val="22"/>
              </w:rPr>
            </w:pPr>
            <w:r w:rsidRPr="004C764C">
              <w:rPr>
                <w:sz w:val="22"/>
                <w:szCs w:val="22"/>
              </w:rPr>
              <w:lastRenderedPageBreak/>
              <w:t>4.2.6.6.</w:t>
            </w:r>
          </w:p>
        </w:tc>
        <w:tc>
          <w:tcPr>
            <w:tcW w:w="13975" w:type="dxa"/>
            <w:gridSpan w:val="3"/>
            <w:shd w:val="clear" w:color="auto" w:fill="auto"/>
          </w:tcPr>
          <w:p w14:paraId="5D29ADEA" w14:textId="65E93266" w:rsidR="009C33DA" w:rsidRPr="004C764C" w:rsidRDefault="009C33DA" w:rsidP="009C33DA">
            <w:pPr>
              <w:jc w:val="both"/>
              <w:rPr>
                <w:sz w:val="22"/>
                <w:szCs w:val="22"/>
              </w:rPr>
            </w:pPr>
            <w:r w:rsidRPr="004C764C">
              <w:rPr>
                <w:sz w:val="22"/>
                <w:szCs w:val="22"/>
              </w:rPr>
              <w:t xml:space="preserve">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w:t>
            </w:r>
            <w:r w:rsidRPr="004C764C">
              <w:rPr>
                <w:b/>
                <w:sz w:val="22"/>
                <w:szCs w:val="22"/>
              </w:rPr>
              <w:t>(kartu su paraiška pateikiamuose komerciniuose pasiūlymuose turi būti tiekėjo patvirtinimas).</w:t>
            </w:r>
          </w:p>
        </w:tc>
      </w:tr>
      <w:tr w:rsidR="009C33DA" w:rsidRPr="004218B9" w14:paraId="5AB35580" w14:textId="77777777" w:rsidTr="00F81AA2">
        <w:tc>
          <w:tcPr>
            <w:tcW w:w="1188" w:type="dxa"/>
            <w:tcBorders>
              <w:bottom w:val="single" w:sz="18" w:space="0" w:color="auto"/>
            </w:tcBorders>
            <w:shd w:val="clear" w:color="auto" w:fill="auto"/>
          </w:tcPr>
          <w:p w14:paraId="3A5311DC" w14:textId="1E925210" w:rsidR="009C33DA" w:rsidRPr="004C764C" w:rsidRDefault="009C33DA" w:rsidP="009C33DA">
            <w:pPr>
              <w:rPr>
                <w:sz w:val="22"/>
                <w:szCs w:val="22"/>
              </w:rPr>
            </w:pPr>
            <w:r w:rsidRPr="004C764C">
              <w:rPr>
                <w:sz w:val="22"/>
                <w:szCs w:val="22"/>
              </w:rPr>
              <w:t>4.2.6.7.</w:t>
            </w:r>
          </w:p>
        </w:tc>
        <w:tc>
          <w:tcPr>
            <w:tcW w:w="13975" w:type="dxa"/>
            <w:gridSpan w:val="3"/>
            <w:tcBorders>
              <w:bottom w:val="single" w:sz="18" w:space="0" w:color="auto"/>
            </w:tcBorders>
            <w:shd w:val="clear" w:color="auto" w:fill="auto"/>
          </w:tcPr>
          <w:p w14:paraId="0F55693F" w14:textId="6E62F0D9" w:rsidR="009C33DA" w:rsidRPr="004C764C" w:rsidRDefault="009C33DA" w:rsidP="009C33DA">
            <w:pPr>
              <w:jc w:val="both"/>
              <w:rPr>
                <w:sz w:val="22"/>
                <w:szCs w:val="22"/>
              </w:rPr>
            </w:pPr>
            <w:r w:rsidRPr="004C764C">
              <w:rPr>
                <w:rFonts w:eastAsia="Calibri"/>
                <w:sz w:val="22"/>
                <w:szCs w:val="22"/>
              </w:rPr>
              <w:t xml:space="preserve">jeigu vietos projektas, susijęs su maisto produktų ar gėrimų gamyba, įskaitant apdorojimą ir perdirbimą, gali būti pasirenkamos ekonominės veiklos rūšys, kurios patenka į EVRK C sekcijos 10 skyrių „Maisto produktų gamyba“ ir 11 skyrių „Gėrimų gamyba“ (išskyrus 11.01 – 11.06 klasei). </w:t>
            </w:r>
          </w:p>
        </w:tc>
      </w:tr>
      <w:tr w:rsidR="009C33DA" w:rsidRPr="004218B9"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C33DA" w:rsidRPr="00970432" w:rsidRDefault="009C33DA" w:rsidP="009C33DA">
            <w:pPr>
              <w:rPr>
                <w:b/>
                <w:sz w:val="22"/>
                <w:szCs w:val="22"/>
              </w:rPr>
            </w:pPr>
            <w:r w:rsidRPr="0097043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292B191C" w:rsidR="009C33DA" w:rsidRPr="00970432" w:rsidRDefault="009C33DA" w:rsidP="009C33DA">
            <w:pPr>
              <w:jc w:val="both"/>
              <w:rPr>
                <w:b/>
                <w:sz w:val="22"/>
                <w:szCs w:val="22"/>
              </w:rPr>
            </w:pPr>
            <w:r w:rsidRPr="00970432">
              <w:rPr>
                <w:b/>
                <w:sz w:val="22"/>
                <w:szCs w:val="22"/>
              </w:rPr>
              <w:t>Tinkamumo sąlygos, susijusios su horizontaliosiomis ES politikos sritimis, numatytos Vietos projektų administravimo taisyklių 29 punkte</w:t>
            </w:r>
          </w:p>
        </w:tc>
      </w:tr>
      <w:tr w:rsidR="009C33DA" w:rsidRPr="004218B9" w14:paraId="6D068A60" w14:textId="77777777" w:rsidTr="00F81AA2">
        <w:tc>
          <w:tcPr>
            <w:tcW w:w="1188" w:type="dxa"/>
            <w:tcBorders>
              <w:top w:val="single" w:sz="18" w:space="0" w:color="auto"/>
            </w:tcBorders>
            <w:shd w:val="clear" w:color="auto" w:fill="auto"/>
            <w:vAlign w:val="center"/>
          </w:tcPr>
          <w:p w14:paraId="627BA88B" w14:textId="41CA09F6" w:rsidR="009C33DA" w:rsidRPr="00970432" w:rsidRDefault="009C33DA" w:rsidP="009C33DA">
            <w:pPr>
              <w:rPr>
                <w:b/>
                <w:sz w:val="22"/>
                <w:szCs w:val="22"/>
              </w:rPr>
            </w:pPr>
            <w:r w:rsidRPr="00970432">
              <w:rPr>
                <w:b/>
                <w:sz w:val="22"/>
                <w:szCs w:val="22"/>
              </w:rPr>
              <w:t>4.2.8.</w:t>
            </w:r>
          </w:p>
        </w:tc>
        <w:tc>
          <w:tcPr>
            <w:tcW w:w="13975" w:type="dxa"/>
            <w:gridSpan w:val="3"/>
            <w:tcBorders>
              <w:top w:val="single" w:sz="18" w:space="0" w:color="auto"/>
            </w:tcBorders>
            <w:shd w:val="clear" w:color="auto" w:fill="auto"/>
          </w:tcPr>
          <w:p w14:paraId="3CFDBB48" w14:textId="1003E4F0" w:rsidR="009C33DA" w:rsidRPr="00970432" w:rsidRDefault="009C33DA" w:rsidP="009C33DA">
            <w:pPr>
              <w:jc w:val="both"/>
              <w:rPr>
                <w:b/>
                <w:sz w:val="22"/>
                <w:szCs w:val="22"/>
              </w:rPr>
            </w:pPr>
            <w:r w:rsidRPr="0097043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r w:rsidRPr="00970432">
              <w:rPr>
                <w:sz w:val="22"/>
                <w:szCs w:val="22"/>
              </w:rPr>
              <w:t xml:space="preserve"> (FSA 6 priedas).</w:t>
            </w:r>
          </w:p>
        </w:tc>
      </w:tr>
      <w:tr w:rsidR="009C33DA" w:rsidRPr="004218B9" w14:paraId="42B24CDD" w14:textId="77777777" w:rsidTr="00F81AA2">
        <w:tc>
          <w:tcPr>
            <w:tcW w:w="1188" w:type="dxa"/>
            <w:shd w:val="clear" w:color="auto" w:fill="auto"/>
            <w:vAlign w:val="center"/>
          </w:tcPr>
          <w:p w14:paraId="70384BD5" w14:textId="7EED0B73" w:rsidR="009C33DA" w:rsidRPr="00970432" w:rsidRDefault="009C33DA" w:rsidP="009C33DA">
            <w:pPr>
              <w:rPr>
                <w:b/>
                <w:sz w:val="22"/>
                <w:szCs w:val="22"/>
              </w:rPr>
            </w:pPr>
            <w:r w:rsidRPr="00970432">
              <w:rPr>
                <w:b/>
                <w:sz w:val="22"/>
                <w:szCs w:val="22"/>
              </w:rPr>
              <w:t>4.2.9.</w:t>
            </w:r>
          </w:p>
        </w:tc>
        <w:tc>
          <w:tcPr>
            <w:tcW w:w="13975" w:type="dxa"/>
            <w:gridSpan w:val="3"/>
            <w:tcBorders>
              <w:bottom w:val="single" w:sz="4" w:space="0" w:color="auto"/>
            </w:tcBorders>
            <w:shd w:val="clear" w:color="auto" w:fill="auto"/>
          </w:tcPr>
          <w:p w14:paraId="3AC21527" w14:textId="6CE4CDBA" w:rsidR="009C33DA" w:rsidRPr="00970432" w:rsidRDefault="009C33DA" w:rsidP="009C33DA">
            <w:pPr>
              <w:jc w:val="both"/>
              <w:rPr>
                <w:b/>
                <w:sz w:val="22"/>
                <w:szCs w:val="22"/>
              </w:rPr>
            </w:pPr>
            <w:r w:rsidRPr="00970432">
              <w:rPr>
                <w:b/>
                <w:sz w:val="22"/>
                <w:szCs w:val="22"/>
              </w:rPr>
              <w:t xml:space="preserve">Specialiosios tinkamumo sąlygos tinkamiems vietos projekto finansavimo šaltiniams: </w:t>
            </w:r>
            <w:r w:rsidRPr="00970432">
              <w:rPr>
                <w:i/>
                <w:sz w:val="22"/>
                <w:szCs w:val="22"/>
              </w:rPr>
              <w:t>Nėra</w:t>
            </w:r>
          </w:p>
        </w:tc>
      </w:tr>
      <w:tr w:rsidR="009C33DA" w:rsidRPr="004218B9" w14:paraId="297154F1" w14:textId="77777777" w:rsidTr="00F81AA2">
        <w:tc>
          <w:tcPr>
            <w:tcW w:w="1188" w:type="dxa"/>
            <w:shd w:val="clear" w:color="auto" w:fill="auto"/>
            <w:vAlign w:val="center"/>
          </w:tcPr>
          <w:p w14:paraId="0E0C2442" w14:textId="519F502C" w:rsidR="009C33DA" w:rsidRPr="00970432" w:rsidRDefault="009C33DA" w:rsidP="009C33DA">
            <w:pPr>
              <w:rPr>
                <w:b/>
                <w:sz w:val="22"/>
                <w:szCs w:val="22"/>
              </w:rPr>
            </w:pPr>
            <w:r w:rsidRPr="00970432">
              <w:rPr>
                <w:b/>
                <w:sz w:val="22"/>
                <w:szCs w:val="22"/>
              </w:rPr>
              <w:t>4.2.10.</w:t>
            </w:r>
          </w:p>
        </w:tc>
        <w:tc>
          <w:tcPr>
            <w:tcW w:w="13975" w:type="dxa"/>
            <w:gridSpan w:val="3"/>
            <w:tcBorders>
              <w:bottom w:val="single" w:sz="4" w:space="0" w:color="auto"/>
            </w:tcBorders>
            <w:shd w:val="clear" w:color="auto" w:fill="auto"/>
          </w:tcPr>
          <w:p w14:paraId="02D7BCC4" w14:textId="0D86E120" w:rsidR="009C33DA" w:rsidRPr="00970432" w:rsidRDefault="009C33DA" w:rsidP="009C33DA">
            <w:pPr>
              <w:jc w:val="both"/>
              <w:rPr>
                <w:b/>
                <w:i/>
                <w:sz w:val="22"/>
                <w:szCs w:val="22"/>
              </w:rPr>
            </w:pPr>
            <w:r w:rsidRPr="00970432">
              <w:rPr>
                <w:b/>
                <w:sz w:val="22"/>
                <w:szCs w:val="22"/>
              </w:rPr>
              <w:t xml:space="preserve">Papildomos tinkamumo sąlygos tinkamiems vietos projekto finansavimo šaltiniams: </w:t>
            </w:r>
            <w:r w:rsidRPr="00970432">
              <w:rPr>
                <w:i/>
                <w:sz w:val="22"/>
                <w:szCs w:val="22"/>
              </w:rPr>
              <w:t>Nėra</w:t>
            </w:r>
          </w:p>
        </w:tc>
      </w:tr>
      <w:tr w:rsidR="009C33DA" w:rsidRPr="004218B9"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C33DA" w:rsidRPr="00970432" w:rsidRDefault="009C33DA" w:rsidP="009C33DA">
            <w:pPr>
              <w:rPr>
                <w:b/>
                <w:sz w:val="22"/>
                <w:szCs w:val="22"/>
              </w:rPr>
            </w:pPr>
            <w:r w:rsidRPr="0097043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3FCB54C" w:rsidR="009C33DA" w:rsidRPr="00970432" w:rsidRDefault="009C33DA" w:rsidP="009C33DA">
            <w:pPr>
              <w:rPr>
                <w:b/>
                <w:sz w:val="22"/>
                <w:szCs w:val="22"/>
                <w:u w:val="single"/>
              </w:rPr>
            </w:pPr>
            <w:r w:rsidRPr="00970432">
              <w:rPr>
                <w:b/>
                <w:sz w:val="22"/>
                <w:szCs w:val="22"/>
                <w:u w:val="single"/>
              </w:rPr>
              <w:t>Vietos projekto vykdytojo ir jo partnerių įsipareigojimai</w:t>
            </w:r>
          </w:p>
        </w:tc>
      </w:tr>
      <w:tr w:rsidR="009C33DA" w:rsidRPr="004218B9"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C33DA" w:rsidRPr="00970432" w:rsidRDefault="009C33DA" w:rsidP="009C33DA">
            <w:pPr>
              <w:rPr>
                <w:b/>
                <w:sz w:val="22"/>
                <w:szCs w:val="22"/>
              </w:rPr>
            </w:pPr>
            <w:r w:rsidRPr="0097043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7ED0E60" w:rsidR="009C33DA" w:rsidRPr="00970432" w:rsidRDefault="009C33DA" w:rsidP="009C33DA">
            <w:pPr>
              <w:jc w:val="both"/>
              <w:rPr>
                <w:b/>
                <w:sz w:val="22"/>
                <w:szCs w:val="22"/>
              </w:rPr>
            </w:pPr>
            <w:r w:rsidRPr="00970432">
              <w:rPr>
                <w:b/>
                <w:sz w:val="22"/>
                <w:szCs w:val="22"/>
              </w:rPr>
              <w:t>Bendrieji vietos projekto vykdytojo ir jo partnerių įsipareigojimai, numatyti Vietos projektų administravimo taisyklių 35 punkte</w:t>
            </w:r>
          </w:p>
        </w:tc>
      </w:tr>
      <w:tr w:rsidR="009C33DA" w:rsidRPr="004218B9" w14:paraId="361B215B" w14:textId="77777777" w:rsidTr="00F81AA2">
        <w:tc>
          <w:tcPr>
            <w:tcW w:w="1188" w:type="dxa"/>
            <w:shd w:val="clear" w:color="auto" w:fill="auto"/>
            <w:vAlign w:val="center"/>
          </w:tcPr>
          <w:p w14:paraId="37C9B374" w14:textId="5C9D9A4E" w:rsidR="009C33DA" w:rsidRPr="00970432" w:rsidRDefault="009C33DA" w:rsidP="009C33DA">
            <w:pPr>
              <w:rPr>
                <w:b/>
                <w:sz w:val="22"/>
                <w:szCs w:val="22"/>
              </w:rPr>
            </w:pPr>
            <w:r w:rsidRPr="00970432">
              <w:rPr>
                <w:b/>
                <w:sz w:val="22"/>
                <w:szCs w:val="22"/>
              </w:rPr>
              <w:t>4.3.2.</w:t>
            </w:r>
          </w:p>
        </w:tc>
        <w:tc>
          <w:tcPr>
            <w:tcW w:w="13975" w:type="dxa"/>
            <w:gridSpan w:val="3"/>
            <w:shd w:val="clear" w:color="auto" w:fill="auto"/>
          </w:tcPr>
          <w:p w14:paraId="4FF64753" w14:textId="3A0C04C5" w:rsidR="009C33DA" w:rsidRPr="00970432" w:rsidRDefault="009C33DA" w:rsidP="009C33DA">
            <w:pPr>
              <w:jc w:val="both"/>
              <w:rPr>
                <w:b/>
                <w:sz w:val="22"/>
                <w:szCs w:val="22"/>
              </w:rPr>
            </w:pPr>
            <w:r w:rsidRPr="00970432">
              <w:rPr>
                <w:b/>
                <w:sz w:val="22"/>
                <w:szCs w:val="22"/>
              </w:rPr>
              <w:t xml:space="preserve">Specialieji vietos projekto vykdytojo ir jo partnerių įsipareigojimai: </w:t>
            </w:r>
            <w:r w:rsidRPr="00970432">
              <w:rPr>
                <w:bCs/>
                <w:sz w:val="22"/>
                <w:szCs w:val="22"/>
              </w:rPr>
              <w:t>Nėra</w:t>
            </w:r>
          </w:p>
        </w:tc>
      </w:tr>
      <w:tr w:rsidR="009C33DA" w:rsidRPr="004218B9" w14:paraId="68837FC1" w14:textId="77777777" w:rsidTr="00F81AA2">
        <w:tc>
          <w:tcPr>
            <w:tcW w:w="1188" w:type="dxa"/>
            <w:shd w:val="clear" w:color="auto" w:fill="auto"/>
            <w:vAlign w:val="center"/>
          </w:tcPr>
          <w:p w14:paraId="523758DE" w14:textId="12AF9C14" w:rsidR="009C33DA" w:rsidRPr="00970432" w:rsidRDefault="009C33DA" w:rsidP="009C33DA">
            <w:pPr>
              <w:rPr>
                <w:b/>
                <w:sz w:val="22"/>
                <w:szCs w:val="22"/>
              </w:rPr>
            </w:pPr>
            <w:r w:rsidRPr="00970432">
              <w:rPr>
                <w:b/>
                <w:sz w:val="22"/>
                <w:szCs w:val="22"/>
              </w:rPr>
              <w:t>4.3.3.</w:t>
            </w:r>
          </w:p>
        </w:tc>
        <w:tc>
          <w:tcPr>
            <w:tcW w:w="13975" w:type="dxa"/>
            <w:gridSpan w:val="3"/>
            <w:shd w:val="clear" w:color="auto" w:fill="auto"/>
          </w:tcPr>
          <w:p w14:paraId="30592F97" w14:textId="25021ABB" w:rsidR="009C33DA" w:rsidRPr="00970432" w:rsidRDefault="009C33DA" w:rsidP="009C33DA">
            <w:pPr>
              <w:jc w:val="both"/>
              <w:rPr>
                <w:b/>
                <w:sz w:val="22"/>
                <w:szCs w:val="22"/>
              </w:rPr>
            </w:pPr>
            <w:r w:rsidRPr="00970432">
              <w:rPr>
                <w:b/>
                <w:sz w:val="22"/>
                <w:szCs w:val="22"/>
              </w:rPr>
              <w:t>Papildomi vietos projekto vykdytojo ir jo partnerių įsipareigojimai, numatyti Vietos projektų administravimo taisyklių 41–47 punktuose</w:t>
            </w:r>
          </w:p>
        </w:tc>
      </w:tr>
      <w:tr w:rsidR="000E3052" w:rsidRPr="004218B9" w14:paraId="449CACB3" w14:textId="77777777" w:rsidTr="00F81AA2">
        <w:tc>
          <w:tcPr>
            <w:tcW w:w="1188" w:type="dxa"/>
            <w:shd w:val="clear" w:color="auto" w:fill="auto"/>
          </w:tcPr>
          <w:p w14:paraId="3D546AC1" w14:textId="77777777" w:rsidR="000E3052" w:rsidRPr="004C764C" w:rsidRDefault="000E3052" w:rsidP="000E3052">
            <w:pPr>
              <w:rPr>
                <w:sz w:val="22"/>
                <w:szCs w:val="22"/>
              </w:rPr>
            </w:pPr>
            <w:r w:rsidRPr="004C764C">
              <w:rPr>
                <w:sz w:val="22"/>
                <w:szCs w:val="22"/>
              </w:rPr>
              <w:t>4.3.3.1.</w:t>
            </w:r>
          </w:p>
          <w:p w14:paraId="6A904C25" w14:textId="77777777" w:rsidR="000E3052" w:rsidRPr="004C764C" w:rsidRDefault="000E3052" w:rsidP="000E3052">
            <w:pPr>
              <w:rPr>
                <w:sz w:val="22"/>
                <w:szCs w:val="22"/>
              </w:rPr>
            </w:pPr>
          </w:p>
          <w:p w14:paraId="3CC62612" w14:textId="77777777" w:rsidR="000E3052" w:rsidRPr="004C764C" w:rsidRDefault="000E3052" w:rsidP="000E3052">
            <w:pPr>
              <w:rPr>
                <w:sz w:val="22"/>
                <w:szCs w:val="22"/>
              </w:rPr>
            </w:pPr>
          </w:p>
          <w:p w14:paraId="5A422B48" w14:textId="53DB984C" w:rsidR="000E3052" w:rsidRPr="004C764C" w:rsidRDefault="000E3052" w:rsidP="000E3052">
            <w:pPr>
              <w:rPr>
                <w:sz w:val="22"/>
                <w:szCs w:val="22"/>
              </w:rPr>
            </w:pPr>
          </w:p>
        </w:tc>
        <w:tc>
          <w:tcPr>
            <w:tcW w:w="13975" w:type="dxa"/>
            <w:gridSpan w:val="3"/>
            <w:shd w:val="clear" w:color="auto" w:fill="auto"/>
          </w:tcPr>
          <w:p w14:paraId="18AF5955" w14:textId="0CA100CF" w:rsidR="000E3052" w:rsidRPr="004C764C" w:rsidRDefault="000E3052" w:rsidP="000E3052">
            <w:pPr>
              <w:jc w:val="both"/>
              <w:rPr>
                <w:sz w:val="22"/>
                <w:szCs w:val="22"/>
              </w:rPr>
            </w:pPr>
            <w:r w:rsidRPr="004C764C">
              <w:rPr>
                <w:spacing w:val="4"/>
                <w:sz w:val="22"/>
                <w:szCs w:val="22"/>
              </w:rPr>
              <w:t xml:space="preserve">pradėti projekto įgyvendinimo </w:t>
            </w:r>
            <w:r w:rsidR="00AC7547" w:rsidRPr="004C764C">
              <w:rPr>
                <w:spacing w:val="4"/>
                <w:sz w:val="22"/>
                <w:szCs w:val="22"/>
              </w:rPr>
              <w:t>darbus</w:t>
            </w:r>
            <w:r w:rsidRPr="004C764C">
              <w:rPr>
                <w:spacing w:val="4"/>
                <w:sz w:val="22"/>
                <w:szCs w:val="22"/>
              </w:rPr>
              <w:t xml:space="preserve"> ne vėliau kaip per</w:t>
            </w:r>
            <w:r w:rsidRPr="004C764C">
              <w:rPr>
                <w:sz w:val="22"/>
                <w:szCs w:val="22"/>
              </w:rPr>
              <w:t xml:space="preserve">  </w:t>
            </w:r>
            <w:r w:rsidR="00AC7547" w:rsidRPr="004C764C">
              <w:rPr>
                <w:sz w:val="22"/>
                <w:szCs w:val="22"/>
              </w:rPr>
              <w:t xml:space="preserve">6 </w:t>
            </w:r>
            <w:r w:rsidRPr="004C764C">
              <w:rPr>
                <w:sz w:val="22"/>
                <w:szCs w:val="22"/>
              </w:rPr>
              <w:t xml:space="preserve">mėnesius nuo paramos skyrimo dienos. </w:t>
            </w:r>
          </w:p>
          <w:p w14:paraId="4DA16B42" w14:textId="1A02CEB9" w:rsidR="000E3052" w:rsidRPr="004C764C" w:rsidRDefault="000E3052" w:rsidP="000E3052">
            <w:pPr>
              <w:jc w:val="both"/>
              <w:rPr>
                <w:sz w:val="22"/>
                <w:szCs w:val="22"/>
              </w:rPr>
            </w:pPr>
            <w:bookmarkStart w:id="1" w:name="part_af7af438ec694e3a89e38a8514b0e505"/>
            <w:bookmarkEnd w:id="1"/>
            <w:r w:rsidRPr="004C764C">
              <w:rPr>
                <w:sz w:val="22"/>
                <w:szCs w:val="22"/>
              </w:rPr>
              <w:t>(</w:t>
            </w:r>
            <w:r w:rsidRPr="004C764C">
              <w:rPr>
                <w:b/>
                <w:bCs/>
                <w:sz w:val="22"/>
                <w:szCs w:val="22"/>
              </w:rPr>
              <w:t>Darbų</w:t>
            </w:r>
            <w:r w:rsidRPr="004C764C">
              <w:rPr>
                <w:sz w:val="22"/>
                <w:szCs w:val="22"/>
              </w:rPr>
              <w:t> </w:t>
            </w:r>
            <w:r w:rsidRPr="004C764C">
              <w:rPr>
                <w:b/>
                <w:bCs/>
                <w:sz w:val="22"/>
                <w:szCs w:val="22"/>
              </w:rPr>
              <w:t>pradžia </w:t>
            </w:r>
            <w:r w:rsidRPr="004C764C">
              <w:rPr>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753C4D" w:rsidRPr="004218B9" w14:paraId="4453A880" w14:textId="77777777" w:rsidTr="00F81AA2">
        <w:tc>
          <w:tcPr>
            <w:tcW w:w="1188" w:type="dxa"/>
            <w:shd w:val="clear" w:color="auto" w:fill="auto"/>
          </w:tcPr>
          <w:p w14:paraId="25FE4D15" w14:textId="77777777" w:rsidR="00753C4D" w:rsidRDefault="00753C4D" w:rsidP="00753C4D">
            <w:pPr>
              <w:rPr>
                <w:sz w:val="22"/>
                <w:szCs w:val="22"/>
              </w:rPr>
            </w:pPr>
          </w:p>
          <w:p w14:paraId="72A19DB0" w14:textId="52EE9606" w:rsidR="00753C4D" w:rsidRPr="004C764C" w:rsidRDefault="00753C4D" w:rsidP="00753C4D">
            <w:pPr>
              <w:rPr>
                <w:sz w:val="22"/>
                <w:szCs w:val="22"/>
              </w:rPr>
            </w:pPr>
            <w:r w:rsidRPr="004C764C">
              <w:rPr>
                <w:sz w:val="22"/>
                <w:szCs w:val="22"/>
              </w:rPr>
              <w:t>4.3.3.2.</w:t>
            </w:r>
          </w:p>
        </w:tc>
        <w:tc>
          <w:tcPr>
            <w:tcW w:w="13975" w:type="dxa"/>
            <w:gridSpan w:val="3"/>
            <w:shd w:val="clear" w:color="auto" w:fill="auto"/>
          </w:tcPr>
          <w:p w14:paraId="42D56A19" w14:textId="77777777" w:rsidR="00753C4D" w:rsidRDefault="00753C4D" w:rsidP="00753C4D">
            <w:pPr>
              <w:jc w:val="both"/>
              <w:rPr>
                <w:sz w:val="22"/>
                <w:szCs w:val="22"/>
              </w:rPr>
            </w:pPr>
          </w:p>
          <w:p w14:paraId="11966D5F" w14:textId="77777777" w:rsidR="00753C4D" w:rsidRDefault="00753C4D" w:rsidP="00753C4D">
            <w:pPr>
              <w:tabs>
                <w:tab w:val="left" w:pos="567"/>
              </w:tabs>
              <w:jc w:val="both"/>
              <w:rPr>
                <w:sz w:val="22"/>
                <w:szCs w:val="22"/>
              </w:rPr>
            </w:pPr>
            <w:r>
              <w:rPr>
                <w:sz w:val="22"/>
                <w:szCs w:val="22"/>
              </w:rPr>
              <w:t xml:space="preserve">Vietos projekto </w:t>
            </w:r>
            <w:r w:rsidRPr="00446412">
              <w:rPr>
                <w:b/>
                <w:bCs/>
                <w:sz w:val="22"/>
                <w:szCs w:val="22"/>
              </w:rPr>
              <w:t>įgyvendinimas turi būti</w:t>
            </w:r>
            <w:r>
              <w:rPr>
                <w:sz w:val="22"/>
                <w:szCs w:val="22"/>
              </w:rPr>
              <w:t xml:space="preserve"> </w:t>
            </w:r>
            <w:r w:rsidRPr="00446412">
              <w:rPr>
                <w:b/>
                <w:bCs/>
                <w:sz w:val="22"/>
                <w:szCs w:val="22"/>
              </w:rPr>
              <w:t>baigtas iki 2022 m. spalio 1 d</w:t>
            </w:r>
            <w:r>
              <w:rPr>
                <w:sz w:val="22"/>
                <w:szCs w:val="22"/>
              </w:rPr>
              <w:t xml:space="preserve">. </w:t>
            </w:r>
            <w:r w:rsidRPr="00575C28">
              <w:rPr>
                <w:sz w:val="22"/>
                <w:szCs w:val="22"/>
              </w:rPr>
              <w:t>(įgyvendinimo trukmė nurodoma paramos paraiškoje (verslo plane).</w:t>
            </w:r>
          </w:p>
          <w:p w14:paraId="3D2B61CC" w14:textId="040A1363" w:rsidR="00753C4D" w:rsidRPr="004C764C" w:rsidRDefault="00753C4D" w:rsidP="00753C4D">
            <w:pPr>
              <w:tabs>
                <w:tab w:val="left" w:pos="567"/>
              </w:tabs>
              <w:jc w:val="both"/>
              <w:rPr>
                <w:sz w:val="22"/>
                <w:szCs w:val="22"/>
              </w:rPr>
            </w:pPr>
          </w:p>
        </w:tc>
      </w:tr>
      <w:tr w:rsidR="000E3052" w:rsidRPr="004218B9" w14:paraId="40EB5733" w14:textId="77777777" w:rsidTr="00F81AA2">
        <w:tc>
          <w:tcPr>
            <w:tcW w:w="1188" w:type="dxa"/>
            <w:shd w:val="clear" w:color="auto" w:fill="auto"/>
          </w:tcPr>
          <w:p w14:paraId="7CB7734D" w14:textId="0CAE57E0" w:rsidR="000E3052" w:rsidRPr="004C764C" w:rsidRDefault="000E3052" w:rsidP="000E3052">
            <w:pPr>
              <w:rPr>
                <w:sz w:val="22"/>
                <w:szCs w:val="22"/>
              </w:rPr>
            </w:pPr>
            <w:r w:rsidRPr="004C764C">
              <w:rPr>
                <w:sz w:val="22"/>
                <w:szCs w:val="22"/>
              </w:rPr>
              <w:t>4.3.3.3.</w:t>
            </w:r>
          </w:p>
        </w:tc>
        <w:tc>
          <w:tcPr>
            <w:tcW w:w="13975" w:type="dxa"/>
            <w:gridSpan w:val="3"/>
            <w:shd w:val="clear" w:color="auto" w:fill="auto"/>
          </w:tcPr>
          <w:p w14:paraId="24CF548C" w14:textId="176DF3DC" w:rsidR="000E3052" w:rsidRPr="004C764C" w:rsidRDefault="000E3052" w:rsidP="000E3052">
            <w:pPr>
              <w:jc w:val="both"/>
              <w:rPr>
                <w:sz w:val="22"/>
                <w:szCs w:val="22"/>
              </w:rPr>
            </w:pPr>
            <w:r w:rsidRPr="004C764C">
              <w:rPr>
                <w:sz w:val="22"/>
                <w:szCs w:val="22"/>
              </w:rPr>
              <w:t>prie vietos projekto paraiškos turi būti pateiktas vietos projekto verslo planas (FSA 2 priedas);</w:t>
            </w:r>
          </w:p>
        </w:tc>
      </w:tr>
      <w:tr w:rsidR="000E3052" w:rsidRPr="004218B9" w14:paraId="64AC0045" w14:textId="77777777" w:rsidTr="00F81AA2">
        <w:tc>
          <w:tcPr>
            <w:tcW w:w="1188" w:type="dxa"/>
            <w:shd w:val="clear" w:color="auto" w:fill="auto"/>
          </w:tcPr>
          <w:p w14:paraId="184C7F22" w14:textId="7030FD56" w:rsidR="000E3052" w:rsidRPr="004C764C" w:rsidRDefault="000E3052" w:rsidP="000E3052">
            <w:pPr>
              <w:rPr>
                <w:sz w:val="22"/>
                <w:szCs w:val="22"/>
              </w:rPr>
            </w:pPr>
            <w:r w:rsidRPr="004C764C">
              <w:rPr>
                <w:sz w:val="22"/>
                <w:szCs w:val="22"/>
              </w:rPr>
              <w:t>4.3.3.4.</w:t>
            </w:r>
          </w:p>
        </w:tc>
        <w:tc>
          <w:tcPr>
            <w:tcW w:w="13975" w:type="dxa"/>
            <w:gridSpan w:val="3"/>
            <w:shd w:val="clear" w:color="auto" w:fill="auto"/>
          </w:tcPr>
          <w:p w14:paraId="49B5F605" w14:textId="2273B1D9" w:rsidR="000E3052" w:rsidRPr="004C764C" w:rsidRDefault="000E3052" w:rsidP="000E3052">
            <w:pPr>
              <w:jc w:val="both"/>
              <w:rPr>
                <w:sz w:val="22"/>
                <w:szCs w:val="22"/>
              </w:rPr>
            </w:pPr>
            <w:r w:rsidRPr="004C764C">
              <w:rPr>
                <w:sz w:val="22"/>
                <w:szCs w:val="22"/>
              </w:rPr>
              <w:t>prie vietos projekto paraiškos turi būti pateikta jungtinės veiklos sutartis (kai taikoma) (FSA 3 priedas);</w:t>
            </w:r>
          </w:p>
        </w:tc>
      </w:tr>
      <w:tr w:rsidR="000E3052" w:rsidRPr="004218B9" w14:paraId="21C45934" w14:textId="77777777" w:rsidTr="00F81AA2">
        <w:tc>
          <w:tcPr>
            <w:tcW w:w="1188" w:type="dxa"/>
            <w:shd w:val="clear" w:color="auto" w:fill="auto"/>
          </w:tcPr>
          <w:p w14:paraId="35934AD5" w14:textId="4B7A90FF" w:rsidR="000E3052" w:rsidRPr="004C764C" w:rsidRDefault="000E3052" w:rsidP="000E3052">
            <w:pPr>
              <w:rPr>
                <w:sz w:val="22"/>
                <w:szCs w:val="22"/>
              </w:rPr>
            </w:pPr>
            <w:r w:rsidRPr="004C764C">
              <w:rPr>
                <w:sz w:val="22"/>
                <w:szCs w:val="22"/>
              </w:rPr>
              <w:t>4.3.3.5.</w:t>
            </w:r>
          </w:p>
        </w:tc>
        <w:tc>
          <w:tcPr>
            <w:tcW w:w="13975" w:type="dxa"/>
            <w:gridSpan w:val="3"/>
            <w:shd w:val="clear" w:color="auto" w:fill="auto"/>
          </w:tcPr>
          <w:p w14:paraId="6EAA9934" w14:textId="38196532" w:rsidR="000E3052" w:rsidRPr="004C764C" w:rsidRDefault="000E3052" w:rsidP="000E3052">
            <w:pPr>
              <w:jc w:val="both"/>
              <w:rPr>
                <w:sz w:val="22"/>
                <w:szCs w:val="22"/>
              </w:rPr>
            </w:pPr>
            <w:r w:rsidRPr="004C764C">
              <w:rPr>
                <w:sz w:val="22"/>
                <w:szCs w:val="22"/>
              </w:rPr>
              <w:t>prie vietos projekto paraiškos turi būti pateikta vienos įmonės deklaracija (FSA 4 priedas);</w:t>
            </w:r>
          </w:p>
        </w:tc>
      </w:tr>
      <w:tr w:rsidR="000E3052" w:rsidRPr="004218B9" w14:paraId="610D4C97" w14:textId="77777777" w:rsidTr="00F81AA2">
        <w:tc>
          <w:tcPr>
            <w:tcW w:w="1188" w:type="dxa"/>
            <w:shd w:val="clear" w:color="auto" w:fill="auto"/>
          </w:tcPr>
          <w:p w14:paraId="35A48B0B" w14:textId="414C11D8" w:rsidR="000E3052" w:rsidRPr="004C764C" w:rsidRDefault="000E3052" w:rsidP="000E3052">
            <w:pPr>
              <w:rPr>
                <w:sz w:val="22"/>
                <w:szCs w:val="22"/>
              </w:rPr>
            </w:pPr>
            <w:r w:rsidRPr="004C764C">
              <w:rPr>
                <w:sz w:val="22"/>
                <w:szCs w:val="22"/>
              </w:rPr>
              <w:t>4.3.3.6.</w:t>
            </w:r>
          </w:p>
        </w:tc>
        <w:tc>
          <w:tcPr>
            <w:tcW w:w="13975" w:type="dxa"/>
            <w:gridSpan w:val="3"/>
            <w:shd w:val="clear" w:color="auto" w:fill="auto"/>
          </w:tcPr>
          <w:p w14:paraId="0476EA75" w14:textId="1E556DC7" w:rsidR="000E3052" w:rsidRPr="004C764C" w:rsidRDefault="000E3052" w:rsidP="000E3052">
            <w:pPr>
              <w:jc w:val="both"/>
              <w:rPr>
                <w:sz w:val="22"/>
                <w:szCs w:val="22"/>
              </w:rPr>
            </w:pPr>
            <w:r w:rsidRPr="004C764C">
              <w:rPr>
                <w:sz w:val="22"/>
                <w:szCs w:val="22"/>
              </w:rPr>
              <w:t>prie vietos projekto paraiškos turi būti pateiktas smulkiojo ar vidutinio verslo subjekto statuso deklaracija (FSA 5 priedas);</w:t>
            </w:r>
          </w:p>
        </w:tc>
      </w:tr>
      <w:tr w:rsidR="000E3052" w:rsidRPr="004218B9" w14:paraId="4B6EBC38" w14:textId="77777777" w:rsidTr="00F81AA2">
        <w:tc>
          <w:tcPr>
            <w:tcW w:w="1188" w:type="dxa"/>
            <w:shd w:val="clear" w:color="auto" w:fill="auto"/>
          </w:tcPr>
          <w:p w14:paraId="27F54301" w14:textId="4E612AC2" w:rsidR="000E3052" w:rsidRPr="004C764C" w:rsidRDefault="000E3052" w:rsidP="000E3052">
            <w:pPr>
              <w:rPr>
                <w:sz w:val="22"/>
                <w:szCs w:val="22"/>
              </w:rPr>
            </w:pPr>
            <w:r w:rsidRPr="004C764C">
              <w:rPr>
                <w:sz w:val="22"/>
                <w:szCs w:val="22"/>
              </w:rPr>
              <w:t>4.3.3.7.</w:t>
            </w:r>
          </w:p>
        </w:tc>
        <w:tc>
          <w:tcPr>
            <w:tcW w:w="13975" w:type="dxa"/>
            <w:gridSpan w:val="3"/>
            <w:shd w:val="clear" w:color="auto" w:fill="auto"/>
          </w:tcPr>
          <w:p w14:paraId="00B2288D" w14:textId="77777777" w:rsidR="000E3052" w:rsidRPr="004C764C" w:rsidRDefault="000E3052" w:rsidP="000E3052">
            <w:pPr>
              <w:jc w:val="both"/>
              <w:rPr>
                <w:bCs/>
                <w:sz w:val="22"/>
                <w:szCs w:val="22"/>
              </w:rPr>
            </w:pPr>
            <w:r w:rsidRPr="004C764C">
              <w:rPr>
                <w:sz w:val="22"/>
                <w:szCs w:val="22"/>
              </w:rPr>
              <w:t>naujos (-ų) darbo vietos (-ų), darbo vietos (-ų) kaina bus skaičiuojama pagal patvirtintą LR Žemės ūkio ministro 2017 m. lapkričio 9 įsakymą Nr. 3D-718 „</w:t>
            </w:r>
            <w:r w:rsidRPr="004C764C">
              <w:rPr>
                <w:bCs/>
                <w:sz w:val="22"/>
                <w:szCs w:val="22"/>
              </w:rPr>
              <w:t xml:space="preserve">Projektų, įgyvendinamų pagal Lietuvos kaimo plėtros 2014–2020 metų programos priemones, rodiklio „Naujos darbo vietos sukūrimas ir išlaikymas“ pasiekimo vertinimo metodiką (toliau – Metodika) </w:t>
            </w:r>
          </w:p>
          <w:p w14:paraId="07185482" w14:textId="4DCA550E" w:rsidR="000E3052" w:rsidRPr="004C764C" w:rsidRDefault="000E3052" w:rsidP="000E3052">
            <w:pPr>
              <w:jc w:val="both"/>
              <w:rPr>
                <w:sz w:val="22"/>
                <w:szCs w:val="22"/>
              </w:rPr>
            </w:pPr>
            <w:r w:rsidRPr="004C764C">
              <w:rPr>
                <w:bCs/>
                <w:sz w:val="22"/>
                <w:szCs w:val="22"/>
              </w:rPr>
              <w:t xml:space="preserve">(Metodiką galite rasti čia </w:t>
            </w:r>
            <w:hyperlink r:id="rId9" w:history="1">
              <w:r w:rsidRPr="004C764C">
                <w:rPr>
                  <w:rStyle w:val="Hipersaitas"/>
                  <w:b/>
                  <w:bCs/>
                  <w:color w:val="auto"/>
                  <w:sz w:val="22"/>
                  <w:szCs w:val="22"/>
                </w:rPr>
                <w:t>http://www.ukmergesvvg.lt/index.php?id=629</w:t>
              </w:r>
            </w:hyperlink>
            <w:r w:rsidRPr="004C764C">
              <w:rPr>
                <w:bCs/>
                <w:sz w:val="22"/>
                <w:szCs w:val="22"/>
              </w:rPr>
              <w:t>);</w:t>
            </w:r>
          </w:p>
        </w:tc>
      </w:tr>
      <w:tr w:rsidR="000E3052" w:rsidRPr="004218B9" w14:paraId="282B22DE" w14:textId="77777777" w:rsidTr="00F81AA2">
        <w:tc>
          <w:tcPr>
            <w:tcW w:w="1188" w:type="dxa"/>
            <w:shd w:val="clear" w:color="auto" w:fill="auto"/>
          </w:tcPr>
          <w:p w14:paraId="723784A3" w14:textId="662DDDE4" w:rsidR="000E3052" w:rsidRPr="004C764C" w:rsidRDefault="000E3052" w:rsidP="000E3052">
            <w:pPr>
              <w:rPr>
                <w:sz w:val="22"/>
                <w:szCs w:val="22"/>
              </w:rPr>
            </w:pPr>
            <w:r w:rsidRPr="004C764C">
              <w:rPr>
                <w:sz w:val="22"/>
                <w:szCs w:val="22"/>
              </w:rPr>
              <w:lastRenderedPageBreak/>
              <w:t>4.3.3.8.</w:t>
            </w:r>
          </w:p>
        </w:tc>
        <w:tc>
          <w:tcPr>
            <w:tcW w:w="13975" w:type="dxa"/>
            <w:gridSpan w:val="3"/>
            <w:shd w:val="clear" w:color="auto" w:fill="auto"/>
          </w:tcPr>
          <w:p w14:paraId="08A65709" w14:textId="77777777" w:rsidR="000E3052" w:rsidRPr="004C764C" w:rsidRDefault="000E3052" w:rsidP="000E3052">
            <w:pPr>
              <w:jc w:val="both"/>
              <w:rPr>
                <w:rFonts w:eastAsia="Calibri"/>
                <w:sz w:val="22"/>
                <w:szCs w:val="22"/>
              </w:rPr>
            </w:pPr>
            <w:r w:rsidRPr="004C764C">
              <w:rPr>
                <w:rFonts w:eastAsia="Calibri"/>
                <w:sz w:val="22"/>
                <w:szCs w:val="22"/>
              </w:rPr>
              <w:t>jeigu pagal VPS priemonę remiama veikla, susijusi su maisto tvarkymu</w:t>
            </w:r>
            <w:r w:rsidRPr="004C764C">
              <w:rPr>
                <w:rFonts w:eastAsia="Calibri"/>
                <w:bCs/>
                <w:sz w:val="22"/>
                <w:szCs w:val="22"/>
              </w:rPr>
              <w:t xml:space="preserve"> (maisto tvarkymas</w:t>
            </w:r>
            <w:r w:rsidRPr="004C764C">
              <w:rPr>
                <w:rFonts w:eastAsia="Calibri"/>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j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56E84851" w14:textId="7065BAA0" w:rsidR="000E3052" w:rsidRPr="004C764C" w:rsidRDefault="000E3052" w:rsidP="000E3052">
            <w:pPr>
              <w:jc w:val="both"/>
              <w:rPr>
                <w:sz w:val="22"/>
                <w:szCs w:val="22"/>
              </w:rPr>
            </w:pPr>
            <w:r w:rsidRPr="004C764C">
              <w:rPr>
                <w:rFonts w:eastAsia="Calibri"/>
                <w:b/>
                <w:sz w:val="22"/>
                <w:szCs w:val="22"/>
              </w:rPr>
              <w:t>Kartu su galutiniu mokėjimo</w:t>
            </w:r>
            <w:r w:rsidRPr="004C764C">
              <w:rPr>
                <w:rFonts w:eastAsia="Calibri"/>
                <w:sz w:val="22"/>
                <w:szCs w:val="22"/>
              </w:rPr>
              <w:t xml:space="preserve">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0E3052" w:rsidRPr="004218B9" w14:paraId="51A40F70" w14:textId="77777777" w:rsidTr="00F81AA2">
        <w:tc>
          <w:tcPr>
            <w:tcW w:w="1188" w:type="dxa"/>
            <w:shd w:val="clear" w:color="auto" w:fill="auto"/>
          </w:tcPr>
          <w:p w14:paraId="19E57784" w14:textId="09B57B79" w:rsidR="000E3052" w:rsidRPr="004C764C" w:rsidRDefault="000E3052" w:rsidP="000E3052">
            <w:pPr>
              <w:rPr>
                <w:sz w:val="22"/>
                <w:szCs w:val="22"/>
              </w:rPr>
            </w:pPr>
            <w:r w:rsidRPr="004C764C">
              <w:rPr>
                <w:sz w:val="22"/>
                <w:szCs w:val="22"/>
              </w:rPr>
              <w:t>4.3.3.9.</w:t>
            </w:r>
          </w:p>
        </w:tc>
        <w:tc>
          <w:tcPr>
            <w:tcW w:w="13975" w:type="dxa"/>
            <w:gridSpan w:val="3"/>
            <w:shd w:val="clear" w:color="auto" w:fill="auto"/>
          </w:tcPr>
          <w:p w14:paraId="1326C6C4" w14:textId="124E8170" w:rsidR="000E3052" w:rsidRPr="004C764C" w:rsidRDefault="000E3052" w:rsidP="000E3052">
            <w:pPr>
              <w:jc w:val="both"/>
              <w:rPr>
                <w:sz w:val="22"/>
                <w:szCs w:val="22"/>
              </w:rPr>
            </w:pPr>
            <w:r w:rsidRPr="004C764C">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0E3052" w:rsidRPr="004218B9" w14:paraId="500CE6F1" w14:textId="77777777" w:rsidTr="00F81AA2">
        <w:tc>
          <w:tcPr>
            <w:tcW w:w="1188" w:type="dxa"/>
            <w:shd w:val="clear" w:color="auto" w:fill="auto"/>
          </w:tcPr>
          <w:p w14:paraId="1DF12B68" w14:textId="68C86D2B" w:rsidR="000E3052" w:rsidRPr="004C764C" w:rsidRDefault="000E3052" w:rsidP="000E3052">
            <w:pPr>
              <w:rPr>
                <w:sz w:val="22"/>
                <w:szCs w:val="22"/>
              </w:rPr>
            </w:pPr>
            <w:r w:rsidRPr="004C764C">
              <w:rPr>
                <w:sz w:val="22"/>
                <w:szCs w:val="22"/>
              </w:rPr>
              <w:t>4.3.3.10.</w:t>
            </w:r>
          </w:p>
        </w:tc>
        <w:tc>
          <w:tcPr>
            <w:tcW w:w="13975" w:type="dxa"/>
            <w:gridSpan w:val="3"/>
            <w:shd w:val="clear" w:color="auto" w:fill="auto"/>
          </w:tcPr>
          <w:p w14:paraId="481B07F4" w14:textId="6C10EF66" w:rsidR="000E3052" w:rsidRPr="004C764C" w:rsidRDefault="000E3052" w:rsidP="000E3052">
            <w:pPr>
              <w:jc w:val="both"/>
              <w:rPr>
                <w:sz w:val="22"/>
                <w:szCs w:val="22"/>
              </w:rPr>
            </w:pPr>
            <w:r w:rsidRPr="004C764C">
              <w:rPr>
                <w:sz w:val="22"/>
                <w:szCs w:val="22"/>
              </w:rPr>
              <w:t>vietos projekto vykdytojas įsipareigoja pateikti detalų atliktų darbų aktą (su kiekvienu mokėjimo prašymu, kuriame deklaruojamos statybos išlaidos).</w:t>
            </w:r>
          </w:p>
        </w:tc>
      </w:tr>
      <w:tr w:rsidR="000E3052" w:rsidRPr="004218B9" w14:paraId="1EC257AB" w14:textId="77777777" w:rsidTr="00F81AA2">
        <w:tc>
          <w:tcPr>
            <w:tcW w:w="1188" w:type="dxa"/>
            <w:shd w:val="clear" w:color="auto" w:fill="auto"/>
          </w:tcPr>
          <w:p w14:paraId="1A049A73" w14:textId="60BD01A8" w:rsidR="000E3052" w:rsidRPr="004C764C" w:rsidRDefault="000E3052" w:rsidP="000E3052">
            <w:pPr>
              <w:rPr>
                <w:sz w:val="22"/>
                <w:szCs w:val="22"/>
              </w:rPr>
            </w:pPr>
            <w:r w:rsidRPr="004C764C">
              <w:rPr>
                <w:sz w:val="22"/>
                <w:szCs w:val="22"/>
              </w:rPr>
              <w:t>4.3.3.11.</w:t>
            </w:r>
          </w:p>
        </w:tc>
        <w:tc>
          <w:tcPr>
            <w:tcW w:w="13975" w:type="dxa"/>
            <w:gridSpan w:val="3"/>
            <w:shd w:val="clear" w:color="auto" w:fill="auto"/>
          </w:tcPr>
          <w:p w14:paraId="3DA5DAA9" w14:textId="4DF56F8F" w:rsidR="000E3052" w:rsidRPr="004C764C" w:rsidRDefault="000E3052" w:rsidP="000E3052">
            <w:pPr>
              <w:jc w:val="both"/>
              <w:rPr>
                <w:sz w:val="22"/>
                <w:szCs w:val="22"/>
              </w:rPr>
            </w:pPr>
            <w:r w:rsidRPr="004C764C">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E3052" w:rsidRPr="004218B9" w14:paraId="4BB8534B" w14:textId="77777777" w:rsidTr="00F81AA2">
        <w:tc>
          <w:tcPr>
            <w:tcW w:w="1188" w:type="dxa"/>
            <w:shd w:val="clear" w:color="auto" w:fill="auto"/>
          </w:tcPr>
          <w:p w14:paraId="20A9FF88" w14:textId="5BC59F82" w:rsidR="000E3052" w:rsidRPr="004C764C" w:rsidRDefault="000E3052" w:rsidP="000E3052">
            <w:pPr>
              <w:rPr>
                <w:sz w:val="22"/>
                <w:szCs w:val="22"/>
              </w:rPr>
            </w:pPr>
            <w:r w:rsidRPr="004C764C">
              <w:rPr>
                <w:sz w:val="22"/>
                <w:szCs w:val="22"/>
              </w:rPr>
              <w:t>4.3.3.12.</w:t>
            </w:r>
          </w:p>
        </w:tc>
        <w:tc>
          <w:tcPr>
            <w:tcW w:w="13975" w:type="dxa"/>
            <w:gridSpan w:val="3"/>
            <w:shd w:val="clear" w:color="auto" w:fill="auto"/>
          </w:tcPr>
          <w:p w14:paraId="34BCD807" w14:textId="478520E8" w:rsidR="000E3052" w:rsidRPr="004C764C" w:rsidRDefault="000E3052" w:rsidP="000E3052">
            <w:pPr>
              <w:jc w:val="both"/>
              <w:rPr>
                <w:sz w:val="22"/>
                <w:szCs w:val="22"/>
              </w:rPr>
            </w:pPr>
            <w:r w:rsidRPr="004C764C">
              <w:rPr>
                <w:sz w:val="22"/>
                <w:szCs w:val="22"/>
              </w:rPr>
              <w:t xml:space="preserve">vietos projekto vykdytojas įsipareigoja iki vietos projekto vykdymo sutarties pasirašymo datos arba jeigu pareiškėjas yra gavęs paskolą, </w:t>
            </w:r>
            <w:r w:rsidRPr="004C764C">
              <w:rPr>
                <w:bCs/>
                <w:sz w:val="22"/>
                <w:szCs w:val="22"/>
              </w:rPr>
              <w:t xml:space="preserve">iki  vietos projekto paraiškos atrankos vertinimo pabaigos, </w:t>
            </w:r>
            <w:r w:rsidRPr="004C764C">
              <w:rPr>
                <w:sz w:val="22"/>
                <w:szCs w:val="22"/>
              </w:rPr>
              <w:t>pateikti VVG su finansine institucija (banku, kredito unija) pasirašytą paskolos sutartį, užtikrinančią pareiškėjo nuosavo indėlio prisidėjimą prie vietos projekto įgyvendinimo skolintomis lėšomis galimybę;</w:t>
            </w:r>
          </w:p>
        </w:tc>
      </w:tr>
      <w:tr w:rsidR="000E3052" w:rsidRPr="004218B9" w14:paraId="70DDA10A" w14:textId="77777777" w:rsidTr="00F81AA2">
        <w:tc>
          <w:tcPr>
            <w:tcW w:w="1188" w:type="dxa"/>
            <w:shd w:val="clear" w:color="auto" w:fill="auto"/>
          </w:tcPr>
          <w:p w14:paraId="56401EA3" w14:textId="594C4696" w:rsidR="000E3052" w:rsidRPr="004C764C" w:rsidRDefault="000E3052" w:rsidP="000E3052">
            <w:pPr>
              <w:rPr>
                <w:sz w:val="22"/>
                <w:szCs w:val="22"/>
              </w:rPr>
            </w:pPr>
            <w:r w:rsidRPr="004C764C">
              <w:rPr>
                <w:sz w:val="22"/>
                <w:szCs w:val="22"/>
              </w:rPr>
              <w:t>4.3.3.13.</w:t>
            </w:r>
          </w:p>
        </w:tc>
        <w:tc>
          <w:tcPr>
            <w:tcW w:w="13975" w:type="dxa"/>
            <w:gridSpan w:val="3"/>
            <w:shd w:val="clear" w:color="auto" w:fill="auto"/>
          </w:tcPr>
          <w:p w14:paraId="74E42EA0" w14:textId="5E3CCE51" w:rsidR="000E3052" w:rsidRPr="004C764C" w:rsidRDefault="000E3052" w:rsidP="000E3052">
            <w:pPr>
              <w:jc w:val="both"/>
              <w:rPr>
                <w:sz w:val="22"/>
                <w:szCs w:val="22"/>
              </w:rPr>
            </w:pPr>
            <w:r w:rsidRPr="004C764C">
              <w:rPr>
                <w:sz w:val="22"/>
                <w:szCs w:val="22"/>
              </w:rPr>
              <w:t>užtikrinti, kad visos jo įgytos </w:t>
            </w:r>
            <w:r w:rsidRPr="004C764C">
              <w:rPr>
                <w:spacing w:val="3"/>
                <w:sz w:val="22"/>
                <w:szCs w:val="22"/>
              </w:rPr>
              <w:t>investicijos atitiks darbo saugos reikalavimus;</w:t>
            </w:r>
          </w:p>
        </w:tc>
      </w:tr>
      <w:tr w:rsidR="000E3052" w:rsidRPr="004218B9" w14:paraId="4EF8ADA3" w14:textId="77777777" w:rsidTr="00F81AA2">
        <w:tc>
          <w:tcPr>
            <w:tcW w:w="1188" w:type="dxa"/>
            <w:shd w:val="clear" w:color="auto" w:fill="auto"/>
          </w:tcPr>
          <w:p w14:paraId="0177F2A6" w14:textId="5DC3F3DB" w:rsidR="000E3052" w:rsidRPr="004C764C" w:rsidRDefault="000E3052" w:rsidP="000E3052">
            <w:pPr>
              <w:rPr>
                <w:sz w:val="22"/>
                <w:szCs w:val="22"/>
              </w:rPr>
            </w:pPr>
            <w:r w:rsidRPr="004C764C">
              <w:rPr>
                <w:sz w:val="22"/>
                <w:szCs w:val="22"/>
              </w:rPr>
              <w:t>4.3.3.14.</w:t>
            </w:r>
          </w:p>
        </w:tc>
        <w:tc>
          <w:tcPr>
            <w:tcW w:w="13975" w:type="dxa"/>
            <w:gridSpan w:val="3"/>
            <w:shd w:val="clear" w:color="auto" w:fill="auto"/>
          </w:tcPr>
          <w:p w14:paraId="71A48113" w14:textId="416F111E" w:rsidR="000E3052" w:rsidRPr="004C764C" w:rsidRDefault="000E3052" w:rsidP="000E3052">
            <w:pPr>
              <w:jc w:val="both"/>
              <w:rPr>
                <w:sz w:val="22"/>
                <w:szCs w:val="22"/>
              </w:rPr>
            </w:pPr>
            <w:r w:rsidRPr="004C764C">
              <w:rPr>
                <w:sz w:val="22"/>
                <w:szCs w:val="22"/>
              </w:rPr>
              <w:t>jei vietos projekte numatytos investicijos, susijusios su licencijuojama veikla arba veikla, kuriai vykdyti turi būti išduotas leidimas, ne vėliau kaip kartu su galutiniu mokėjimo prašymu turi būti pateikta licencijos leidimo kopija;</w:t>
            </w:r>
          </w:p>
        </w:tc>
      </w:tr>
      <w:tr w:rsidR="000E3052" w:rsidRPr="004218B9" w14:paraId="6D3B2E60" w14:textId="77777777" w:rsidTr="00F81AA2">
        <w:tc>
          <w:tcPr>
            <w:tcW w:w="1188" w:type="dxa"/>
            <w:shd w:val="clear" w:color="auto" w:fill="auto"/>
          </w:tcPr>
          <w:p w14:paraId="352A35A2" w14:textId="5CF08FB4" w:rsidR="000E3052" w:rsidRPr="004C764C" w:rsidRDefault="000E3052" w:rsidP="000E3052">
            <w:pPr>
              <w:rPr>
                <w:sz w:val="22"/>
                <w:szCs w:val="22"/>
              </w:rPr>
            </w:pPr>
            <w:r w:rsidRPr="004C764C">
              <w:rPr>
                <w:sz w:val="22"/>
                <w:szCs w:val="22"/>
              </w:rPr>
              <w:t>4.3.3.15.</w:t>
            </w:r>
          </w:p>
        </w:tc>
        <w:tc>
          <w:tcPr>
            <w:tcW w:w="13975" w:type="dxa"/>
            <w:gridSpan w:val="3"/>
            <w:shd w:val="clear" w:color="auto" w:fill="auto"/>
          </w:tcPr>
          <w:p w14:paraId="2F586583" w14:textId="13C5C422" w:rsidR="000E3052" w:rsidRPr="004C764C" w:rsidRDefault="000E3052" w:rsidP="000E3052">
            <w:pPr>
              <w:jc w:val="both"/>
              <w:rPr>
                <w:sz w:val="22"/>
                <w:szCs w:val="22"/>
              </w:rPr>
            </w:pPr>
            <w:r w:rsidRPr="004C764C">
              <w:rPr>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r w:rsidR="00970432" w:rsidRPr="004218B9" w14:paraId="6A83921F" w14:textId="77777777" w:rsidTr="00F81AA2">
        <w:tc>
          <w:tcPr>
            <w:tcW w:w="1188" w:type="dxa"/>
            <w:shd w:val="clear" w:color="auto" w:fill="auto"/>
          </w:tcPr>
          <w:p w14:paraId="01D959D5" w14:textId="4E2131B7" w:rsidR="00970432" w:rsidRPr="004C764C" w:rsidRDefault="00970432" w:rsidP="00970432">
            <w:pPr>
              <w:rPr>
                <w:sz w:val="22"/>
                <w:szCs w:val="22"/>
              </w:rPr>
            </w:pPr>
            <w:r w:rsidRPr="004C764C">
              <w:rPr>
                <w:sz w:val="22"/>
                <w:szCs w:val="22"/>
              </w:rPr>
              <w:t>4.3.3.16.</w:t>
            </w:r>
          </w:p>
        </w:tc>
        <w:tc>
          <w:tcPr>
            <w:tcW w:w="13975" w:type="dxa"/>
            <w:gridSpan w:val="3"/>
            <w:shd w:val="clear" w:color="auto" w:fill="auto"/>
          </w:tcPr>
          <w:p w14:paraId="0A57EF4A" w14:textId="7AB83AB7" w:rsidR="00970432" w:rsidRPr="004C764C" w:rsidRDefault="00970432" w:rsidP="00970432">
            <w:pPr>
              <w:jc w:val="both"/>
              <w:rPr>
                <w:sz w:val="22"/>
                <w:szCs w:val="22"/>
              </w:rPr>
            </w:pPr>
            <w:r w:rsidRPr="004C764C">
              <w:rPr>
                <w:sz w:val="22"/>
                <w:szCs w:val="22"/>
              </w:rPr>
              <w:t>nuo paramos paraiškos pateikimo dienos iki projekto kontrolės laikotarpio pabaigos tvarkyti buhalterinę apskaitą pagal Lietuvos Respublikos teisės aktų nustatytus reikalavimus;</w:t>
            </w:r>
          </w:p>
        </w:tc>
      </w:tr>
      <w:tr w:rsidR="00970432" w:rsidRPr="004218B9" w14:paraId="2F9F38DA" w14:textId="77777777" w:rsidTr="00F81AA2">
        <w:tc>
          <w:tcPr>
            <w:tcW w:w="1188" w:type="dxa"/>
            <w:shd w:val="clear" w:color="auto" w:fill="auto"/>
          </w:tcPr>
          <w:p w14:paraId="1FD69A5A" w14:textId="6A7D2A8C" w:rsidR="00970432" w:rsidRPr="004C764C" w:rsidRDefault="00970432" w:rsidP="00970432">
            <w:pPr>
              <w:rPr>
                <w:sz w:val="22"/>
                <w:szCs w:val="22"/>
              </w:rPr>
            </w:pPr>
            <w:r w:rsidRPr="004C764C">
              <w:rPr>
                <w:sz w:val="22"/>
                <w:szCs w:val="22"/>
              </w:rPr>
              <w:t>4.3.3.17.</w:t>
            </w:r>
          </w:p>
        </w:tc>
        <w:tc>
          <w:tcPr>
            <w:tcW w:w="13975" w:type="dxa"/>
            <w:gridSpan w:val="3"/>
            <w:shd w:val="clear" w:color="auto" w:fill="auto"/>
          </w:tcPr>
          <w:p w14:paraId="06EC3AFA" w14:textId="154ADED1" w:rsidR="00970432" w:rsidRPr="004C764C" w:rsidRDefault="00970432" w:rsidP="00970432">
            <w:pPr>
              <w:jc w:val="both"/>
              <w:rPr>
                <w:sz w:val="22"/>
                <w:szCs w:val="22"/>
              </w:rPr>
            </w:pPr>
            <w:r w:rsidRPr="004C764C">
              <w:rPr>
                <w:sz w:val="22"/>
                <w:szCs w:val="22"/>
              </w:rPr>
              <w:t>užtikrinti, kad projekte numatytos išlaidos nebus finansuojamos iš kitų ES fondų ir kitų viešųjų lėšų;</w:t>
            </w:r>
          </w:p>
        </w:tc>
      </w:tr>
      <w:tr w:rsidR="00970432" w:rsidRPr="004218B9" w14:paraId="295C5169" w14:textId="77777777" w:rsidTr="00F81AA2">
        <w:tc>
          <w:tcPr>
            <w:tcW w:w="1188" w:type="dxa"/>
            <w:shd w:val="clear" w:color="auto" w:fill="auto"/>
          </w:tcPr>
          <w:p w14:paraId="56525FC2" w14:textId="5ED61A5E" w:rsidR="00970432" w:rsidRPr="004C764C" w:rsidRDefault="00970432" w:rsidP="00970432">
            <w:pPr>
              <w:rPr>
                <w:sz w:val="22"/>
                <w:szCs w:val="22"/>
              </w:rPr>
            </w:pPr>
            <w:r w:rsidRPr="004C764C">
              <w:rPr>
                <w:sz w:val="22"/>
                <w:szCs w:val="22"/>
              </w:rPr>
              <w:t xml:space="preserve">4.3.3.18. </w:t>
            </w:r>
          </w:p>
        </w:tc>
        <w:tc>
          <w:tcPr>
            <w:tcW w:w="13975" w:type="dxa"/>
            <w:gridSpan w:val="3"/>
            <w:shd w:val="clear" w:color="auto" w:fill="auto"/>
          </w:tcPr>
          <w:p w14:paraId="313069EC" w14:textId="7452B9B6" w:rsidR="00970432" w:rsidRPr="004C764C" w:rsidRDefault="00970432" w:rsidP="00970432">
            <w:pPr>
              <w:jc w:val="both"/>
              <w:rPr>
                <w:sz w:val="22"/>
                <w:szCs w:val="22"/>
              </w:rPr>
            </w:pPr>
            <w:r w:rsidRPr="004C764C">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970432" w:rsidRPr="004218B9" w14:paraId="173EAC0A" w14:textId="77777777" w:rsidTr="00F81AA2">
        <w:tc>
          <w:tcPr>
            <w:tcW w:w="1188" w:type="dxa"/>
            <w:shd w:val="clear" w:color="auto" w:fill="auto"/>
          </w:tcPr>
          <w:p w14:paraId="130C3443" w14:textId="5F24775E" w:rsidR="00970432" w:rsidRPr="004C764C" w:rsidRDefault="00970432" w:rsidP="00970432">
            <w:pPr>
              <w:rPr>
                <w:sz w:val="22"/>
                <w:szCs w:val="22"/>
              </w:rPr>
            </w:pPr>
            <w:r w:rsidRPr="004C764C">
              <w:rPr>
                <w:sz w:val="22"/>
                <w:szCs w:val="22"/>
              </w:rPr>
              <w:t>4.3.3.19.</w:t>
            </w:r>
          </w:p>
        </w:tc>
        <w:tc>
          <w:tcPr>
            <w:tcW w:w="13975" w:type="dxa"/>
            <w:gridSpan w:val="3"/>
            <w:shd w:val="clear" w:color="auto" w:fill="auto"/>
          </w:tcPr>
          <w:p w14:paraId="24AB6764" w14:textId="77777777" w:rsidR="00970432" w:rsidRPr="004C764C" w:rsidRDefault="00970432" w:rsidP="00970432">
            <w:pPr>
              <w:jc w:val="both"/>
              <w:rPr>
                <w:sz w:val="22"/>
                <w:szCs w:val="22"/>
              </w:rPr>
            </w:pPr>
            <w:r w:rsidRPr="004C764C">
              <w:rPr>
                <w:sz w:val="22"/>
                <w:szCs w:val="22"/>
              </w:rPr>
              <w:t>pateikti VVG galutinę projekto įgyvendinimo ataskaitą, o projekto kontrolės laikotarpiu užbaigto projekto metines ataskaitas;</w:t>
            </w:r>
          </w:p>
          <w:p w14:paraId="563DADBA" w14:textId="21D0C959" w:rsidR="00970432" w:rsidRPr="004C764C" w:rsidRDefault="00A407E9" w:rsidP="00970432">
            <w:pPr>
              <w:jc w:val="both"/>
              <w:rPr>
                <w:sz w:val="22"/>
                <w:szCs w:val="22"/>
              </w:rPr>
            </w:pPr>
            <w:r w:rsidRPr="00A407E9">
              <w:rPr>
                <w:b/>
                <w:bCs/>
                <w:sz w:val="22"/>
                <w:szCs w:val="22"/>
              </w:rPr>
              <w:lastRenderedPageBreak/>
              <w:t>vietos projekto kontrolės laikotarpis</w:t>
            </w:r>
            <w:r w:rsidRPr="00A407E9">
              <w:rPr>
                <w:sz w:val="22"/>
                <w:szCs w:val="22"/>
              </w:rPr>
              <w:t xml:space="preserve">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970432" w:rsidRPr="004218B9" w14:paraId="4F752F05" w14:textId="77777777" w:rsidTr="00F81AA2">
        <w:tc>
          <w:tcPr>
            <w:tcW w:w="1188" w:type="dxa"/>
            <w:shd w:val="clear" w:color="auto" w:fill="auto"/>
          </w:tcPr>
          <w:p w14:paraId="126F0646" w14:textId="70BB63EC" w:rsidR="00970432" w:rsidRPr="004C764C" w:rsidRDefault="00970432" w:rsidP="00970432">
            <w:pPr>
              <w:rPr>
                <w:sz w:val="22"/>
                <w:szCs w:val="22"/>
              </w:rPr>
            </w:pPr>
            <w:r w:rsidRPr="004C764C">
              <w:rPr>
                <w:sz w:val="22"/>
                <w:szCs w:val="22"/>
              </w:rPr>
              <w:lastRenderedPageBreak/>
              <w:t>4.3.3.20.</w:t>
            </w:r>
          </w:p>
        </w:tc>
        <w:tc>
          <w:tcPr>
            <w:tcW w:w="13975" w:type="dxa"/>
            <w:gridSpan w:val="3"/>
            <w:shd w:val="clear" w:color="auto" w:fill="auto"/>
          </w:tcPr>
          <w:p w14:paraId="48506666" w14:textId="4633EBC7" w:rsidR="00970432" w:rsidRPr="004C764C" w:rsidRDefault="00970432" w:rsidP="00970432">
            <w:pPr>
              <w:jc w:val="both"/>
              <w:rPr>
                <w:sz w:val="22"/>
                <w:szCs w:val="22"/>
              </w:rPr>
            </w:pPr>
            <w:r w:rsidRPr="004C764C">
              <w:rPr>
                <w:sz w:val="22"/>
                <w:szCs w:val="22"/>
              </w:rPr>
              <w:t>iki projekto įgyvendinimo pabaigos sukurti naujas darbo vietas, susijusias su projekto veikla, kurioms prašoma parama, ir išlaikyti jas iki projekto kontrolės laikotarpio pabaigos. Naujos darbo vietos sukūrimo ir išlaikymo sąlygos nustatytos, Projektų, įgyvendinamų pagal Lietuvos kaimo plėtros 2014-2020 metų programos priemones, rodiklio „Naujos darbo vietos sukūrimas ir išlaikymas“ pasiekimo vertinimo metodikoje, patvirtintoje LR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970432" w:rsidRPr="004218B9" w14:paraId="18658A6C" w14:textId="77777777" w:rsidTr="00F81AA2">
        <w:tc>
          <w:tcPr>
            <w:tcW w:w="1188" w:type="dxa"/>
            <w:shd w:val="clear" w:color="auto" w:fill="auto"/>
          </w:tcPr>
          <w:p w14:paraId="465267D8" w14:textId="36ECC42E" w:rsidR="00970432" w:rsidRPr="004C764C" w:rsidRDefault="00970432" w:rsidP="00970432">
            <w:pPr>
              <w:rPr>
                <w:sz w:val="22"/>
                <w:szCs w:val="22"/>
              </w:rPr>
            </w:pPr>
            <w:r w:rsidRPr="004C764C">
              <w:rPr>
                <w:sz w:val="22"/>
                <w:szCs w:val="22"/>
              </w:rPr>
              <w:t>4.3.3.21.</w:t>
            </w:r>
          </w:p>
        </w:tc>
        <w:tc>
          <w:tcPr>
            <w:tcW w:w="13975" w:type="dxa"/>
            <w:gridSpan w:val="3"/>
            <w:shd w:val="clear" w:color="auto" w:fill="auto"/>
          </w:tcPr>
          <w:p w14:paraId="6266AF72" w14:textId="553FC1F2" w:rsidR="00970432" w:rsidRPr="004C764C" w:rsidRDefault="00970432" w:rsidP="00970432">
            <w:pPr>
              <w:jc w:val="both"/>
              <w:rPr>
                <w:sz w:val="22"/>
                <w:szCs w:val="22"/>
              </w:rPr>
            </w:pPr>
            <w:r w:rsidRPr="004C764C">
              <w:rPr>
                <w:sz w:val="22"/>
                <w:szCs w:val="22"/>
              </w:rPr>
              <w:t>projekto įgyvendinimo metu ir projekto kontrolės laikotarpiu užtikrinti atitiktį atrankos kriterijams, už kuriuos projektui suteikiami balai.</w:t>
            </w:r>
          </w:p>
        </w:tc>
      </w:tr>
      <w:tr w:rsidR="00970432" w:rsidRPr="004218B9" w14:paraId="4CA6D81A" w14:textId="77777777" w:rsidTr="00F81AA2">
        <w:tc>
          <w:tcPr>
            <w:tcW w:w="1188" w:type="dxa"/>
            <w:shd w:val="clear" w:color="auto" w:fill="auto"/>
          </w:tcPr>
          <w:p w14:paraId="7A234987" w14:textId="66992603" w:rsidR="00970432" w:rsidRPr="004C764C" w:rsidRDefault="00970432" w:rsidP="00970432">
            <w:pPr>
              <w:rPr>
                <w:sz w:val="22"/>
                <w:szCs w:val="22"/>
              </w:rPr>
            </w:pPr>
            <w:r w:rsidRPr="004C764C">
              <w:rPr>
                <w:sz w:val="22"/>
                <w:szCs w:val="22"/>
              </w:rPr>
              <w:t xml:space="preserve">4.3.3.22. </w:t>
            </w:r>
          </w:p>
        </w:tc>
        <w:tc>
          <w:tcPr>
            <w:tcW w:w="13975" w:type="dxa"/>
            <w:gridSpan w:val="3"/>
            <w:shd w:val="clear" w:color="auto" w:fill="auto"/>
          </w:tcPr>
          <w:p w14:paraId="36C8B3CF" w14:textId="4F95CAA9" w:rsidR="00970432" w:rsidRPr="004C764C" w:rsidRDefault="00970432" w:rsidP="00970432">
            <w:pPr>
              <w:jc w:val="both"/>
              <w:rPr>
                <w:sz w:val="22"/>
                <w:szCs w:val="22"/>
              </w:rPr>
            </w:pPr>
            <w:r w:rsidRPr="004C764C">
              <w:rPr>
                <w:sz w:val="22"/>
                <w:szCs w:val="22"/>
              </w:rPr>
              <w:t>pasiekti ir iki projekto kontrolės laikotarpio pabaigos išlaikyti vietos projekto paraiškoje numatytus projekto priežiūros rodiklius.</w:t>
            </w:r>
          </w:p>
        </w:tc>
      </w:tr>
    </w:tbl>
    <w:p w14:paraId="3FE9DBF6" w14:textId="77777777" w:rsidR="002E3AF4" w:rsidRPr="004218B9"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4218B9" w14:paraId="4F34FEAB" w14:textId="77777777" w:rsidTr="00F81AA2">
        <w:tc>
          <w:tcPr>
            <w:tcW w:w="15163" w:type="dxa"/>
            <w:gridSpan w:val="2"/>
            <w:shd w:val="clear" w:color="auto" w:fill="F4B083"/>
          </w:tcPr>
          <w:p w14:paraId="3BD0AACB" w14:textId="376C236A" w:rsidR="009C0637" w:rsidRPr="004218B9" w:rsidRDefault="00E85195" w:rsidP="00D52378">
            <w:pPr>
              <w:suppressAutoHyphens/>
              <w:autoSpaceDE w:val="0"/>
              <w:autoSpaceDN w:val="0"/>
              <w:adjustRightInd w:val="0"/>
              <w:spacing w:line="283" w:lineRule="auto"/>
              <w:textAlignment w:val="center"/>
              <w:rPr>
                <w:b/>
                <w:sz w:val="22"/>
                <w:szCs w:val="22"/>
              </w:rPr>
            </w:pPr>
            <w:r w:rsidRPr="004218B9">
              <w:rPr>
                <w:b/>
                <w:sz w:val="22"/>
                <w:szCs w:val="22"/>
              </w:rPr>
              <w:t>5</w:t>
            </w:r>
            <w:r w:rsidR="009C0637" w:rsidRPr="004218B9">
              <w:rPr>
                <w:b/>
                <w:sz w:val="22"/>
                <w:szCs w:val="22"/>
              </w:rPr>
              <w:t xml:space="preserve">. </w:t>
            </w:r>
            <w:r w:rsidR="0056488D" w:rsidRPr="004218B9">
              <w:rPr>
                <w:b/>
                <w:sz w:val="22"/>
                <w:szCs w:val="22"/>
              </w:rPr>
              <w:t xml:space="preserve">PRIE </w:t>
            </w:r>
            <w:r w:rsidR="009C0637" w:rsidRPr="004218B9">
              <w:rPr>
                <w:b/>
                <w:sz w:val="22"/>
                <w:szCs w:val="22"/>
              </w:rPr>
              <w:t>VIETOS PROJEKTO PARAIŠKOS PRIDEDAMI DOKUMENTAI</w:t>
            </w:r>
          </w:p>
        </w:tc>
      </w:tr>
      <w:tr w:rsidR="007875FE" w:rsidRPr="004218B9" w14:paraId="104C4967" w14:textId="77777777" w:rsidTr="00F81AA2">
        <w:trPr>
          <w:trHeight w:val="342"/>
        </w:trPr>
        <w:tc>
          <w:tcPr>
            <w:tcW w:w="15163" w:type="dxa"/>
            <w:gridSpan w:val="2"/>
            <w:shd w:val="clear" w:color="auto" w:fill="auto"/>
          </w:tcPr>
          <w:p w14:paraId="014006AA" w14:textId="5CC82B42" w:rsidR="007875FE" w:rsidRPr="004218B9" w:rsidRDefault="00F66943" w:rsidP="006E555D">
            <w:pPr>
              <w:pStyle w:val="BodyText10"/>
              <w:ind w:right="179" w:firstLine="0"/>
              <w:rPr>
                <w:rFonts w:ascii="Times New Roman" w:hAnsi="Times New Roman" w:cs="Times New Roman"/>
                <w:sz w:val="22"/>
                <w:szCs w:val="22"/>
                <w:lang w:val="lt-LT"/>
              </w:rPr>
            </w:pPr>
            <w:r w:rsidRPr="004218B9">
              <w:rPr>
                <w:rFonts w:ascii="Times New Roman" w:hAnsi="Times New Roman" w:cs="Times New Roman"/>
                <w:sz w:val="22"/>
                <w:szCs w:val="22"/>
                <w:lang w:val="lt-LT"/>
              </w:rPr>
              <w:t xml:space="preserve">Vietos projektų paraiška ir jos priedai turi </w:t>
            </w:r>
            <w:r w:rsidR="004438CE" w:rsidRPr="004218B9">
              <w:rPr>
                <w:rFonts w:ascii="Times New Roman" w:hAnsi="Times New Roman" w:cs="Times New Roman"/>
                <w:sz w:val="22"/>
                <w:szCs w:val="22"/>
                <w:lang w:val="lt-LT"/>
              </w:rPr>
              <w:t>būti užpildyti lietuvių kalba. K</w:t>
            </w:r>
            <w:r w:rsidRPr="004218B9">
              <w:rPr>
                <w:rFonts w:ascii="Times New Roman" w:hAnsi="Times New Roman" w:cs="Times New Roman"/>
                <w:sz w:val="22"/>
                <w:szCs w:val="22"/>
                <w:lang w:val="lt-LT"/>
              </w:rPr>
              <w:t xml:space="preserve">artu su vietos projekto paraiška teikiami priedai turi būti sudaryti lietuvių kalba arba turi būti </w:t>
            </w:r>
            <w:r w:rsidR="004438CE" w:rsidRPr="004218B9">
              <w:rPr>
                <w:rFonts w:ascii="Times New Roman" w:hAnsi="Times New Roman" w:cs="Times New Roman"/>
                <w:sz w:val="22"/>
                <w:szCs w:val="22"/>
                <w:lang w:val="lt-LT"/>
              </w:rPr>
              <w:t>pateiktas</w:t>
            </w:r>
            <w:r w:rsidRPr="004218B9">
              <w:rPr>
                <w:rFonts w:ascii="Times New Roman" w:hAnsi="Times New Roman" w:cs="Times New Roman"/>
                <w:sz w:val="22"/>
                <w:szCs w:val="22"/>
                <w:lang w:val="lt-LT"/>
              </w:rPr>
              <w:t xml:space="preserve"> oficialus vertimų biuro, įmonės ar vertėjo (fizinio asmens) pasirašytas vertimas į lietuvių kalbą. </w:t>
            </w:r>
            <w:r w:rsidR="007875FE" w:rsidRPr="004218B9">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4218B9">
              <w:rPr>
                <w:rFonts w:ascii="Times New Roman" w:hAnsi="Times New Roman" w:cs="Times New Roman"/>
                <w:i/>
                <w:sz w:val="22"/>
                <w:szCs w:val="22"/>
                <w:lang w:val="lt-LT"/>
              </w:rPr>
              <w:t xml:space="preserve"> </w:t>
            </w:r>
            <w:r w:rsidR="007875FE" w:rsidRPr="004218B9">
              <w:rPr>
                <w:rFonts w:ascii="Times New Roman" w:hAnsi="Times New Roman" w:cs="Times New Roman"/>
                <w:sz w:val="22"/>
                <w:szCs w:val="22"/>
                <w:lang w:val="lt-LT"/>
              </w:rPr>
              <w:t xml:space="preserve">(turi būti pateikiamas originalas arba kopija, patvirtinta pareiškėjo </w:t>
            </w:r>
            <w:r w:rsidR="005B501B" w:rsidRPr="004218B9">
              <w:rPr>
                <w:rFonts w:ascii="Times New Roman" w:hAnsi="Times New Roman" w:cs="Times New Roman"/>
                <w:sz w:val="22"/>
                <w:szCs w:val="22"/>
                <w:lang w:val="lt-LT"/>
              </w:rPr>
              <w:t xml:space="preserve">(arba įgalioto asmens) </w:t>
            </w:r>
            <w:r w:rsidR="007875FE" w:rsidRPr="004218B9">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7875FE" w:rsidRPr="004218B9">
              <w:rPr>
                <w:rFonts w:ascii="Times New Roman" w:hAnsi="Times New Roman" w:cs="Times New Roman"/>
                <w:sz w:val="22"/>
                <w:szCs w:val="22"/>
                <w:lang w:val="lt-LT"/>
              </w:rPr>
              <w:fldChar w:fldCharType="begin"/>
            </w:r>
            <w:r w:rsidR="007875FE" w:rsidRPr="004218B9">
              <w:rPr>
                <w:rFonts w:ascii="Times New Roman" w:hAnsi="Times New Roman" w:cs="Times New Roman"/>
                <w:sz w:val="22"/>
                <w:szCs w:val="22"/>
                <w:lang w:val="lt-LT"/>
              </w:rPr>
              <w:instrText xml:space="preserve"> HYPERLINK "https://www.e-tar.lt/portal/lt/legalAct/TAR.BE3136A78E80/ueyRbrFzhg" </w:instrText>
            </w:r>
            <w:r w:rsidR="007875FE" w:rsidRPr="004218B9">
              <w:rPr>
                <w:rFonts w:ascii="Times New Roman" w:hAnsi="Times New Roman" w:cs="Times New Roman"/>
                <w:sz w:val="22"/>
                <w:szCs w:val="22"/>
                <w:lang w:val="lt-LT"/>
              </w:rPr>
              <w:fldChar w:fldCharType="separate"/>
            </w:r>
            <w:r w:rsidR="007875FE" w:rsidRPr="004218B9">
              <w:rPr>
                <w:rStyle w:val="Hipersaitas"/>
                <w:rFonts w:ascii="Times New Roman" w:hAnsi="Times New Roman" w:cs="Times New Roman"/>
                <w:sz w:val="22"/>
                <w:szCs w:val="22"/>
                <w:lang w:val="lt-LT"/>
              </w:rPr>
              <w:t>notariato įstatymo</w:t>
            </w:r>
            <w:bookmarkStart w:id="3" w:name="pn1_150"/>
            <w:bookmarkEnd w:id="2"/>
            <w:bookmarkEnd w:id="3"/>
            <w:r w:rsidR="007875FE" w:rsidRPr="004218B9">
              <w:rPr>
                <w:rFonts w:ascii="Times New Roman" w:hAnsi="Times New Roman" w:cs="Times New Roman"/>
                <w:sz w:val="22"/>
                <w:szCs w:val="22"/>
                <w:lang w:val="lt-LT"/>
              </w:rPr>
              <w:fldChar w:fldCharType="end"/>
            </w:r>
            <w:r w:rsidR="007875FE" w:rsidRPr="004218B9">
              <w:rPr>
                <w:rFonts w:ascii="Times New Roman" w:hAnsi="Times New Roman" w:cs="Times New Roman"/>
                <w:sz w:val="22"/>
                <w:szCs w:val="22"/>
                <w:lang w:val="lt-LT"/>
              </w:rPr>
              <w:t xml:space="preserve"> nustatyta tvarka):</w:t>
            </w:r>
          </w:p>
        </w:tc>
      </w:tr>
      <w:tr w:rsidR="000E3052" w:rsidRPr="004218B9" w14:paraId="2DCA02C8" w14:textId="77777777" w:rsidTr="00437BE7">
        <w:trPr>
          <w:trHeight w:val="342"/>
        </w:trPr>
        <w:tc>
          <w:tcPr>
            <w:tcW w:w="2405" w:type="dxa"/>
            <w:vMerge w:val="restart"/>
            <w:shd w:val="clear" w:color="auto" w:fill="auto"/>
          </w:tcPr>
          <w:p w14:paraId="2ECCDC87" w14:textId="06306D14" w:rsidR="000E3052" w:rsidRPr="004218B9" w:rsidRDefault="000E3052" w:rsidP="000E3052">
            <w:pPr>
              <w:pStyle w:val="BodyText10"/>
              <w:ind w:firstLine="0"/>
              <w:rPr>
                <w:rFonts w:ascii="Times New Roman" w:hAnsi="Times New Roman" w:cs="Times New Roman"/>
                <w:b/>
                <w:sz w:val="22"/>
                <w:szCs w:val="22"/>
                <w:lang w:val="lt-LT"/>
              </w:rPr>
            </w:pPr>
            <w:r w:rsidRPr="004218B9">
              <w:rPr>
                <w:rFonts w:ascii="Times New Roman" w:hAnsi="Times New Roman" w:cs="Times New Roman"/>
                <w:b/>
                <w:sz w:val="22"/>
                <w:szCs w:val="22"/>
                <w:lang w:val="lt-LT"/>
              </w:rPr>
              <w:t>5.1. Turi būti pateikti šie dokumentai:</w:t>
            </w:r>
            <w:r w:rsidRPr="004218B9">
              <w:rPr>
                <w:rStyle w:val="Puslapioinaosnuoroda"/>
                <w:rFonts w:ascii="Times New Roman" w:hAnsi="Times New Roman" w:cs="Times New Roman"/>
                <w:i/>
                <w:sz w:val="22"/>
                <w:szCs w:val="22"/>
                <w:lang w:val="lt-LT"/>
              </w:rPr>
              <w:t xml:space="preserve"> </w:t>
            </w:r>
          </w:p>
          <w:p w14:paraId="59A8BD40" w14:textId="6CEFC47D" w:rsidR="000E3052" w:rsidRPr="004218B9" w:rsidRDefault="000E3052" w:rsidP="000E3052">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35AFA48"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1. Dokumentai, pagrindžiantys atitiktį vietos projektų atrankos kriterijams:</w:t>
            </w:r>
            <w:r w:rsidRPr="00970432">
              <w:rPr>
                <w:rStyle w:val="Puslapioinaosnuoroda"/>
                <w:rFonts w:ascii="Times New Roman" w:hAnsi="Times New Roman" w:cs="Times New Roman"/>
                <w:b/>
                <w:i/>
                <w:sz w:val="22"/>
                <w:szCs w:val="22"/>
                <w:u w:val="single"/>
                <w:lang w:val="lt-LT"/>
              </w:rPr>
              <w:t xml:space="preserve"> </w:t>
            </w:r>
          </w:p>
          <w:p w14:paraId="0440A069" w14:textId="3EF424B6"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1.1. pateikiam</w:t>
            </w:r>
            <w:r w:rsidR="004218B9" w:rsidRPr="00970432">
              <w:rPr>
                <w:rFonts w:ascii="Times New Roman" w:hAnsi="Times New Roman" w:cs="Times New Roman"/>
                <w:sz w:val="22"/>
                <w:szCs w:val="22"/>
                <w:lang w:val="lt-LT"/>
              </w:rPr>
              <w:t>a</w:t>
            </w:r>
            <w:r w:rsidRPr="00970432">
              <w:rPr>
                <w:rFonts w:ascii="Times New Roman" w:hAnsi="Times New Roman" w:cs="Times New Roman"/>
                <w:sz w:val="22"/>
                <w:szCs w:val="22"/>
                <w:lang w:val="lt-LT"/>
              </w:rPr>
              <w:t xml:space="preserve"> jungtinės veiklos sutartis, kurioje aiškiai numatyti vietos projekto pareiškėjo ir partnerio įsipareigojimai;</w:t>
            </w:r>
          </w:p>
          <w:p w14:paraId="3E56802F"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1.2. pateikiamas Ukmergės rajono savivaldybės administracijos direktoriaus raštas ir (arba) tarybos sprendimas dėl projekto poreikio suderinimo ir pritarimo projektui.</w:t>
            </w:r>
          </w:p>
          <w:p w14:paraId="17807314" w14:textId="77777777" w:rsidR="000E3052" w:rsidRPr="00970432" w:rsidRDefault="000E3052" w:rsidP="000E3052">
            <w:pPr>
              <w:pStyle w:val="BodyText10"/>
              <w:ind w:firstLine="0"/>
              <w:rPr>
                <w:rFonts w:ascii="Times New Roman" w:hAnsi="Times New Roman" w:cs="Times New Roman"/>
                <w:sz w:val="22"/>
                <w:szCs w:val="22"/>
                <w:lang w:val="lt-LT"/>
              </w:rPr>
            </w:pPr>
          </w:p>
          <w:p w14:paraId="35CB7E3D"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2. Dokumentai, pagrindžiantys atitiktį tinkamumo sąlygoms, susijusioms su tinkamomis finansuoti išlaidomis:</w:t>
            </w:r>
          </w:p>
          <w:p w14:paraId="5AB6B7EF"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2.1. patirtas išlaidas pagrindžiantys ir įrodantys dokumentai (sutartys, PVM sąskaitos-faktūros, sąskaitos-faktūros, pirkimo-pardavimo kvitai, banko išrašai) – taikoma tik vietos projekto bendrosioms išlaidoms.</w:t>
            </w:r>
          </w:p>
          <w:p w14:paraId="2EBB3A7F" w14:textId="77777777" w:rsidR="000E3052" w:rsidRPr="00970432" w:rsidRDefault="000E3052" w:rsidP="000E3052">
            <w:pPr>
              <w:pStyle w:val="BodyText10"/>
              <w:ind w:firstLine="0"/>
              <w:rPr>
                <w:rFonts w:ascii="Times New Roman" w:hAnsi="Times New Roman" w:cs="Times New Roman"/>
                <w:sz w:val="22"/>
                <w:szCs w:val="22"/>
                <w:lang w:val="lt-LT"/>
              </w:rPr>
            </w:pPr>
          </w:p>
          <w:p w14:paraId="5FBFD87A" w14:textId="77777777" w:rsidR="000E3052" w:rsidRPr="00970432" w:rsidRDefault="000E3052" w:rsidP="000E3052">
            <w:pPr>
              <w:pStyle w:val="BodyText10"/>
              <w:ind w:firstLine="0"/>
              <w:rPr>
                <w:rFonts w:ascii="Times New Roman" w:hAnsi="Times New Roman" w:cs="Times New Roman"/>
                <w:b/>
                <w:i/>
                <w:sz w:val="22"/>
                <w:szCs w:val="22"/>
                <w:u w:val="single"/>
                <w:lang w:val="lt-LT"/>
              </w:rPr>
            </w:pPr>
            <w:r w:rsidRPr="00970432">
              <w:rPr>
                <w:rFonts w:ascii="Times New Roman" w:hAnsi="Times New Roman" w:cs="Times New Roman"/>
                <w:b/>
                <w:i/>
                <w:sz w:val="22"/>
                <w:szCs w:val="22"/>
                <w:u w:val="single"/>
                <w:lang w:val="lt-LT"/>
              </w:rPr>
              <w:t>3. Dokumentai, pagrindžiantys tinkamas vietos projekto išlaidas:</w:t>
            </w:r>
          </w:p>
          <w:p w14:paraId="5DE09EF4" w14:textId="77777777" w:rsidR="000E3052" w:rsidRPr="00970432" w:rsidRDefault="000E3052" w:rsidP="000E3052">
            <w:pPr>
              <w:tabs>
                <w:tab w:val="left" w:pos="567"/>
              </w:tabs>
              <w:ind w:firstLine="34"/>
              <w:jc w:val="both"/>
              <w:rPr>
                <w:rFonts w:eastAsia="Calibri"/>
                <w:sz w:val="22"/>
                <w:szCs w:val="22"/>
              </w:rPr>
            </w:pPr>
            <w:r w:rsidRPr="00970432">
              <w:rPr>
                <w:sz w:val="22"/>
                <w:szCs w:val="22"/>
              </w:rPr>
              <w:t xml:space="preserve">3.1. </w:t>
            </w:r>
            <w:r w:rsidRPr="00970432">
              <w:rPr>
                <w:rFonts w:eastAsia="Calibri"/>
                <w:sz w:val="22"/>
                <w:szCs w:val="22"/>
              </w:rPr>
              <w:t xml:space="preserve">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70432">
              <w:rPr>
                <w:rFonts w:eastAsia="Calibri"/>
                <w:i/>
                <w:sz w:val="22"/>
                <w:szCs w:val="22"/>
              </w:rPr>
              <w:t>Print</w:t>
            </w:r>
            <w:proofErr w:type="spellEnd"/>
            <w:r w:rsidRPr="00970432">
              <w:rPr>
                <w:rFonts w:eastAsia="Calibri"/>
                <w:i/>
                <w:sz w:val="22"/>
                <w:szCs w:val="22"/>
              </w:rPr>
              <w:t xml:space="preserve"> </w:t>
            </w:r>
            <w:proofErr w:type="spellStart"/>
            <w:r w:rsidRPr="00970432">
              <w:rPr>
                <w:rFonts w:eastAsia="Calibri"/>
                <w:i/>
                <w:sz w:val="22"/>
                <w:szCs w:val="22"/>
              </w:rPr>
              <w:t>Screen</w:t>
            </w:r>
            <w:proofErr w:type="spellEnd"/>
            <w:r w:rsidRPr="00970432">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792977A" w14:textId="52ADDF43" w:rsidR="000E3052" w:rsidRPr="00970432" w:rsidRDefault="000E3052" w:rsidP="000E3052">
            <w:pPr>
              <w:pStyle w:val="BodyText10"/>
              <w:ind w:firstLine="0"/>
              <w:rPr>
                <w:rFonts w:ascii="Times New Roman" w:hAnsi="Times New Roman" w:cs="Times New Roman"/>
                <w:sz w:val="22"/>
                <w:szCs w:val="22"/>
                <w:lang w:val="lt-LT"/>
              </w:rPr>
            </w:pPr>
          </w:p>
        </w:tc>
      </w:tr>
      <w:tr w:rsidR="004A22D9" w:rsidRPr="004218B9" w14:paraId="542AA029" w14:textId="77777777" w:rsidTr="00437BE7">
        <w:trPr>
          <w:trHeight w:val="334"/>
        </w:trPr>
        <w:tc>
          <w:tcPr>
            <w:tcW w:w="2405" w:type="dxa"/>
            <w:vMerge/>
            <w:shd w:val="clear" w:color="auto" w:fill="auto"/>
          </w:tcPr>
          <w:p w14:paraId="668B9CDD" w14:textId="77777777" w:rsidR="004A22D9" w:rsidRPr="004218B9"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792425EC"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4</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pareiškėjo ir partnerio (-ų) tinkamumą</w:t>
            </w:r>
            <w:r w:rsidR="004A22D9" w:rsidRPr="00970432">
              <w:rPr>
                <w:rFonts w:ascii="Times New Roman" w:hAnsi="Times New Roman" w:cs="Times New Roman"/>
                <w:b/>
                <w:bCs/>
                <w:i/>
                <w:iCs/>
                <w:sz w:val="22"/>
                <w:szCs w:val="22"/>
                <w:lang w:val="lt-LT"/>
              </w:rPr>
              <w:t>:</w:t>
            </w:r>
          </w:p>
          <w:p w14:paraId="40C57F59" w14:textId="6476E2E9" w:rsidR="004079DB" w:rsidRPr="00970432" w:rsidRDefault="00C830A6" w:rsidP="00736A88">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w:t>
            </w:r>
            <w:r w:rsidR="004A22D9" w:rsidRPr="00970432">
              <w:rPr>
                <w:rFonts w:ascii="Times New Roman" w:hAnsi="Times New Roman" w:cs="Times New Roman"/>
                <w:sz w:val="22"/>
                <w:szCs w:val="22"/>
                <w:lang w:val="lt-LT"/>
              </w:rPr>
              <w:t>.1. Pareiškėjo ir (ar) partnerio (-</w:t>
            </w:r>
            <w:proofErr w:type="spellStart"/>
            <w:r w:rsidR="00485F77" w:rsidRPr="00970432">
              <w:rPr>
                <w:rFonts w:ascii="Times New Roman" w:hAnsi="Times New Roman" w:cs="Times New Roman"/>
                <w:sz w:val="22"/>
                <w:szCs w:val="22"/>
                <w:lang w:val="lt-LT"/>
              </w:rPr>
              <w:t>i</w:t>
            </w:r>
            <w:r w:rsidR="004A22D9" w:rsidRPr="00970432">
              <w:rPr>
                <w:rFonts w:ascii="Times New Roman" w:hAnsi="Times New Roman" w:cs="Times New Roman"/>
                <w:sz w:val="22"/>
                <w:szCs w:val="22"/>
                <w:lang w:val="lt-LT"/>
              </w:rPr>
              <w:t>ų</w:t>
            </w:r>
            <w:proofErr w:type="spellEnd"/>
            <w:r w:rsidR="004A22D9" w:rsidRPr="00970432">
              <w:rPr>
                <w:rFonts w:ascii="Times New Roman" w:hAnsi="Times New Roman" w:cs="Times New Roman"/>
                <w:sz w:val="22"/>
                <w:szCs w:val="22"/>
                <w:lang w:val="lt-LT"/>
              </w:rPr>
              <w:t xml:space="preserve">) rašytinis </w:t>
            </w:r>
            <w:r w:rsidR="004A22D9" w:rsidRPr="00970432">
              <w:rPr>
                <w:rFonts w:ascii="Times New Roman" w:hAnsi="Times New Roman" w:cs="Times New Roman"/>
                <w:sz w:val="22"/>
                <w:szCs w:val="22"/>
                <w:u w:val="single"/>
                <w:lang w:val="lt-LT"/>
              </w:rPr>
              <w:t xml:space="preserve">prašymas </w:t>
            </w:r>
            <w:r w:rsidR="004A22D9" w:rsidRPr="00970432">
              <w:rPr>
                <w:rFonts w:ascii="Times New Roman" w:hAnsi="Times New Roman" w:cs="Times New Roman"/>
                <w:color w:val="000000"/>
                <w:sz w:val="22"/>
                <w:szCs w:val="22"/>
                <w:u w:val="single"/>
                <w:lang w:val="lt-LT"/>
              </w:rPr>
              <w:t>nušalinti</w:t>
            </w:r>
            <w:r w:rsidR="004A22D9" w:rsidRPr="0097043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970432">
              <w:rPr>
                <w:rFonts w:ascii="Times New Roman" w:hAnsi="Times New Roman" w:cs="Times New Roman"/>
                <w:i/>
                <w:color w:val="000000"/>
                <w:sz w:val="22"/>
                <w:szCs w:val="22"/>
                <w:lang w:val="lt-LT"/>
              </w:rPr>
              <w:t xml:space="preserve"> </w:t>
            </w:r>
            <w:r w:rsidR="004A22D9" w:rsidRPr="00970432">
              <w:rPr>
                <w:rFonts w:ascii="Times New Roman" w:hAnsi="Times New Roman" w:cs="Times New Roman"/>
                <w:color w:val="000000"/>
                <w:sz w:val="22"/>
                <w:szCs w:val="22"/>
                <w:lang w:val="lt-LT"/>
              </w:rPr>
              <w:t xml:space="preserve">yra VVG kolegialaus valdymo organo narys, VVG darbuotojas arba šiems </w:t>
            </w:r>
            <w:r w:rsidR="00485F77" w:rsidRPr="00970432">
              <w:rPr>
                <w:rFonts w:ascii="Times New Roman" w:hAnsi="Times New Roman" w:cs="Times New Roman"/>
                <w:color w:val="000000"/>
                <w:sz w:val="22"/>
                <w:szCs w:val="22"/>
                <w:lang w:val="lt-LT"/>
              </w:rPr>
              <w:t xml:space="preserve">nurodytiems </w:t>
            </w:r>
            <w:r w:rsidR="004A22D9" w:rsidRPr="00970432">
              <w:rPr>
                <w:rFonts w:ascii="Times New Roman" w:hAnsi="Times New Roman" w:cs="Times New Roman"/>
                <w:color w:val="000000"/>
                <w:sz w:val="22"/>
                <w:szCs w:val="22"/>
                <w:lang w:val="lt-LT"/>
              </w:rPr>
              <w:t>asmenims artimi asmenys</w:t>
            </w:r>
            <w:r w:rsidR="00485F77" w:rsidRPr="00970432">
              <w:rPr>
                <w:rFonts w:ascii="Times New Roman" w:hAnsi="Times New Roman" w:cs="Times New Roman"/>
                <w:color w:val="000000"/>
                <w:sz w:val="22"/>
                <w:szCs w:val="22"/>
                <w:lang w:val="lt-LT"/>
              </w:rPr>
              <w:t>, to</w:t>
            </w:r>
            <w:r w:rsidR="004A22D9" w:rsidRPr="00970432">
              <w:rPr>
                <w:rFonts w:ascii="Times New Roman" w:hAnsi="Times New Roman" w:cs="Times New Roman"/>
                <w:color w:val="000000"/>
                <w:sz w:val="22"/>
                <w:szCs w:val="22"/>
                <w:lang w:val="lt-LT"/>
              </w:rPr>
              <w:t>dėl kyla interesų konfliktas ir (arba) atsiranda asmeninis suinteresuotumas, kaip apibrėž</w:t>
            </w:r>
            <w:r w:rsidR="00485F77" w:rsidRPr="00970432">
              <w:rPr>
                <w:rFonts w:ascii="Times New Roman" w:hAnsi="Times New Roman" w:cs="Times New Roman"/>
                <w:color w:val="000000"/>
                <w:sz w:val="22"/>
                <w:szCs w:val="22"/>
                <w:lang w:val="lt-LT"/>
              </w:rPr>
              <w:t>ta</w:t>
            </w:r>
            <w:r w:rsidR="004A22D9" w:rsidRPr="0097043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70432">
              <w:rPr>
                <w:rFonts w:ascii="Times New Roman" w:hAnsi="Times New Roman" w:cs="Times New Roman"/>
                <w:sz w:val="22"/>
                <w:szCs w:val="22"/>
                <w:lang w:val="lt-LT"/>
              </w:rPr>
              <w:t xml:space="preserve">Europos </w:t>
            </w:r>
            <w:r w:rsidR="00485F77" w:rsidRPr="00970432">
              <w:rPr>
                <w:rFonts w:ascii="Times New Roman" w:hAnsi="Times New Roman" w:cs="Times New Roman"/>
                <w:sz w:val="22"/>
                <w:szCs w:val="22"/>
                <w:lang w:val="lt-LT"/>
              </w:rPr>
              <w:t>P</w:t>
            </w:r>
            <w:r w:rsidR="004A22D9" w:rsidRPr="00970432">
              <w:rPr>
                <w:rFonts w:ascii="Times New Roman" w:hAnsi="Times New Roman" w:cs="Times New Roman"/>
                <w:sz w:val="22"/>
                <w:szCs w:val="22"/>
                <w:lang w:val="lt-LT"/>
              </w:rPr>
              <w:t xml:space="preserve">arlamento ir Tarybos </w:t>
            </w:r>
            <w:r w:rsidR="004A22D9" w:rsidRPr="00970432">
              <w:rPr>
                <w:rFonts w:ascii="Times New Roman" w:hAnsi="Times New Roman" w:cs="Times New Roman"/>
                <w:color w:val="000000"/>
                <w:sz w:val="22"/>
                <w:szCs w:val="22"/>
                <w:lang w:val="lt-LT"/>
              </w:rPr>
              <w:t>reglamento (ES) Nr.</w:t>
            </w:r>
            <w:r w:rsidR="00485F77" w:rsidRPr="00970432">
              <w:rPr>
                <w:rFonts w:ascii="Times New Roman" w:hAnsi="Times New Roman" w:cs="Times New Roman"/>
                <w:color w:val="000000"/>
                <w:sz w:val="22"/>
                <w:szCs w:val="22"/>
                <w:lang w:val="lt-LT"/>
              </w:rPr>
              <w:t> </w:t>
            </w:r>
            <w:r w:rsidR="004A22D9" w:rsidRPr="00970432">
              <w:rPr>
                <w:rFonts w:ascii="Times New Roman" w:hAnsi="Times New Roman" w:cs="Times New Roman"/>
                <w:color w:val="000000"/>
                <w:sz w:val="22"/>
                <w:szCs w:val="22"/>
                <w:lang w:val="lt-LT"/>
              </w:rPr>
              <w:t>966/2012 57 str.);</w:t>
            </w:r>
          </w:p>
          <w:p w14:paraId="13B94201" w14:textId="4A0747F5" w:rsidR="004A22D9" w:rsidRPr="00970432" w:rsidRDefault="00C830A6" w:rsidP="00736A88">
            <w:pPr>
              <w:jc w:val="both"/>
              <w:rPr>
                <w:sz w:val="22"/>
                <w:szCs w:val="22"/>
              </w:rPr>
            </w:pPr>
            <w:r w:rsidRPr="00970432">
              <w:rPr>
                <w:sz w:val="22"/>
                <w:szCs w:val="22"/>
              </w:rPr>
              <w:t>4</w:t>
            </w:r>
            <w:r w:rsidR="002F0858" w:rsidRPr="00970432">
              <w:rPr>
                <w:sz w:val="22"/>
                <w:szCs w:val="22"/>
              </w:rPr>
              <w:t>.2</w:t>
            </w:r>
            <w:r w:rsidR="004A22D9" w:rsidRPr="00970432">
              <w:rPr>
                <w:sz w:val="22"/>
                <w:szCs w:val="22"/>
              </w:rPr>
              <w:t xml:space="preserve">. </w:t>
            </w:r>
            <w:r w:rsidR="004A22D9" w:rsidRPr="00970432">
              <w:rPr>
                <w:sz w:val="22"/>
                <w:szCs w:val="22"/>
                <w:u w:val="single"/>
              </w:rPr>
              <w:t>Jungtinės veiklos sutartis</w:t>
            </w:r>
            <w:r w:rsidR="004A22D9" w:rsidRPr="00970432">
              <w:rPr>
                <w:sz w:val="22"/>
                <w:szCs w:val="22"/>
              </w:rPr>
              <w:t xml:space="preserve"> (parengta pagal FSA </w:t>
            </w:r>
            <w:r w:rsidR="000E3052" w:rsidRPr="00970432">
              <w:rPr>
                <w:sz w:val="22"/>
                <w:szCs w:val="22"/>
              </w:rPr>
              <w:t xml:space="preserve">3 </w:t>
            </w:r>
            <w:r w:rsidR="004A22D9" w:rsidRPr="00970432">
              <w:rPr>
                <w:sz w:val="22"/>
                <w:szCs w:val="22"/>
              </w:rPr>
              <w:t>priedą „</w:t>
            </w:r>
            <w:r w:rsidR="004A22D9" w:rsidRPr="00970432">
              <w:rPr>
                <w:bCs/>
                <w:sz w:val="22"/>
                <w:szCs w:val="22"/>
              </w:rPr>
              <w:t>Jungtinės veiklos sutarties forma</w:t>
            </w:r>
            <w:r w:rsidR="004A22D9" w:rsidRPr="00970432">
              <w:rPr>
                <w:sz w:val="22"/>
                <w:szCs w:val="22"/>
              </w:rPr>
              <w:t>“ ir partnerio (-</w:t>
            </w:r>
            <w:proofErr w:type="spellStart"/>
            <w:r w:rsidR="00BC6F3C" w:rsidRPr="00970432">
              <w:rPr>
                <w:sz w:val="22"/>
                <w:szCs w:val="22"/>
              </w:rPr>
              <w:t>i</w:t>
            </w:r>
            <w:r w:rsidR="004A22D9" w:rsidRPr="00970432">
              <w:rPr>
                <w:sz w:val="22"/>
                <w:szCs w:val="22"/>
              </w:rPr>
              <w:t>ų</w:t>
            </w:r>
            <w:proofErr w:type="spellEnd"/>
            <w:r w:rsidR="004A22D9" w:rsidRPr="00970432">
              <w:rPr>
                <w:sz w:val="22"/>
                <w:szCs w:val="22"/>
              </w:rPr>
              <w:t xml:space="preserve">) teisę prisiimti </w:t>
            </w:r>
            <w:r w:rsidR="00BC6F3C" w:rsidRPr="00970432">
              <w:rPr>
                <w:sz w:val="22"/>
                <w:szCs w:val="22"/>
              </w:rPr>
              <w:t>j</w:t>
            </w:r>
            <w:r w:rsidR="004A22D9" w:rsidRPr="00970432">
              <w:rPr>
                <w:sz w:val="22"/>
                <w:szCs w:val="22"/>
              </w:rPr>
              <w:t xml:space="preserve">ungtinės veiklos sutartyje </w:t>
            </w:r>
            <w:r w:rsidR="004A22D9" w:rsidRPr="00970432">
              <w:rPr>
                <w:sz w:val="22"/>
                <w:szCs w:val="22"/>
                <w:u w:val="single"/>
              </w:rPr>
              <w:t>ir</w:t>
            </w:r>
            <w:r w:rsidR="004A22D9" w:rsidRPr="00970432">
              <w:rPr>
                <w:sz w:val="22"/>
                <w:szCs w:val="22"/>
              </w:rPr>
              <w:t xml:space="preserve"> vietos projekto paraiškoje nurodytus įsipareigojimus įrodantys </w:t>
            </w:r>
            <w:r w:rsidR="004A22D9" w:rsidRPr="00970432">
              <w:rPr>
                <w:sz w:val="22"/>
                <w:szCs w:val="22"/>
                <w:u w:val="single"/>
              </w:rPr>
              <w:t>dokumentai</w:t>
            </w:r>
            <w:r w:rsidR="004A22D9" w:rsidRPr="0097043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970432">
              <w:rPr>
                <w:sz w:val="22"/>
                <w:szCs w:val="22"/>
              </w:rPr>
              <w:t>s</w:t>
            </w:r>
            <w:r w:rsidR="004A22D9" w:rsidRPr="00970432">
              <w:rPr>
                <w:sz w:val="22"/>
                <w:szCs w:val="22"/>
              </w:rPr>
              <w:t xml:space="preserve"> yra VVG teritorijoje veikianti rajono savivaldybė arba jos įstaiga, kuri įsipareigoja įdarbinti darbuotojus ir jų darbo vietas išlaikyti po vietos projekto įgyvendinimo ir vis</w:t>
            </w:r>
            <w:r w:rsidR="00BC6F3C" w:rsidRPr="00970432">
              <w:rPr>
                <w:sz w:val="22"/>
                <w:szCs w:val="22"/>
              </w:rPr>
              <w:t>ą</w:t>
            </w:r>
            <w:r w:rsidR="004A22D9" w:rsidRPr="00970432">
              <w:rPr>
                <w:sz w:val="22"/>
                <w:szCs w:val="22"/>
              </w:rPr>
              <w:t xml:space="preserve"> vietos projekto kontrolės laikotarp</w:t>
            </w:r>
            <w:r w:rsidR="00BC6F3C" w:rsidRPr="00970432">
              <w:rPr>
                <w:sz w:val="22"/>
                <w:szCs w:val="22"/>
              </w:rPr>
              <w:t>į</w:t>
            </w:r>
            <w:r w:rsidR="004A22D9" w:rsidRPr="00970432">
              <w:rPr>
                <w:sz w:val="22"/>
                <w:szCs w:val="22"/>
              </w:rPr>
              <w:t xml:space="preserve">; tokiu atveju </w:t>
            </w:r>
            <w:r w:rsidR="00BC6F3C" w:rsidRPr="00970432">
              <w:rPr>
                <w:sz w:val="22"/>
                <w:szCs w:val="22"/>
              </w:rPr>
              <w:t xml:space="preserve">su </w:t>
            </w:r>
            <w:r w:rsidR="004A22D9" w:rsidRPr="00970432">
              <w:rPr>
                <w:sz w:val="22"/>
                <w:szCs w:val="22"/>
              </w:rPr>
              <w:t>jungtinės veiklos sutarti</w:t>
            </w:r>
            <w:r w:rsidR="00BC6F3C" w:rsidRPr="00970432">
              <w:rPr>
                <w:sz w:val="22"/>
                <w:szCs w:val="22"/>
              </w:rPr>
              <w:t>mi</w:t>
            </w:r>
            <w:r w:rsidR="004A22D9" w:rsidRPr="00970432">
              <w:rPr>
                <w:sz w:val="22"/>
                <w:szCs w:val="22"/>
              </w:rPr>
              <w:t xml:space="preserve"> turi būti </w:t>
            </w:r>
            <w:r w:rsidR="00BC6F3C" w:rsidRPr="00970432">
              <w:rPr>
                <w:sz w:val="22"/>
                <w:szCs w:val="22"/>
              </w:rPr>
              <w:t xml:space="preserve">pateikti </w:t>
            </w:r>
            <w:r w:rsidR="004A22D9" w:rsidRPr="00970432">
              <w:rPr>
                <w:sz w:val="22"/>
                <w:szCs w:val="22"/>
              </w:rPr>
              <w:t>pasirašiusio asmens teisę prisiimti įsipareigojimus įrodantys dokumentai, išskyrus atvejus</w:t>
            </w:r>
            <w:r w:rsidR="00495365" w:rsidRPr="00970432">
              <w:rPr>
                <w:sz w:val="22"/>
                <w:szCs w:val="22"/>
              </w:rPr>
              <w:t>,</w:t>
            </w:r>
            <w:r w:rsidR="004A22D9" w:rsidRPr="0097043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970432">
              <w:rPr>
                <w:sz w:val="22"/>
                <w:szCs w:val="22"/>
              </w:rPr>
              <w:t>numerį</w:t>
            </w:r>
            <w:r w:rsidR="004A22D9" w:rsidRPr="00970432">
              <w:rPr>
                <w:sz w:val="22"/>
                <w:szCs w:val="22"/>
              </w:rPr>
              <w:t>);</w:t>
            </w:r>
          </w:p>
          <w:p w14:paraId="22B0A47A"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4.3. galiojantis VĮ registrų centro išrašas, kuriame nurodyta nekilnojamojo turto, į kurį investuojama ir (arba) kuriame bus vykdomos projekte numatytos veiklos, registracijos vieta;</w:t>
            </w:r>
          </w:p>
          <w:p w14:paraId="6DA295A3" w14:textId="5A3831FB"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4.4. galiojantys pareiškėjo steigimo dokumentai (įstatai/nuostata</w:t>
            </w:r>
            <w:r w:rsidR="004218B9" w:rsidRPr="00970432">
              <w:rPr>
                <w:rFonts w:ascii="Times New Roman" w:hAnsi="Times New Roman" w:cs="Times New Roman"/>
                <w:sz w:val="22"/>
                <w:szCs w:val="22"/>
                <w:lang w:val="lt-LT"/>
              </w:rPr>
              <w:t>i</w:t>
            </w:r>
            <w:r w:rsidRPr="00970432">
              <w:rPr>
                <w:rFonts w:ascii="Times New Roman" w:hAnsi="Times New Roman" w:cs="Times New Roman"/>
                <w:sz w:val="22"/>
                <w:szCs w:val="22"/>
                <w:lang w:val="lt-LT"/>
              </w:rPr>
              <w:t>)</w:t>
            </w:r>
            <w:r w:rsidR="004218B9" w:rsidRPr="00970432">
              <w:rPr>
                <w:rFonts w:ascii="Times New Roman" w:hAnsi="Times New Roman" w:cs="Times New Roman"/>
                <w:sz w:val="22"/>
                <w:szCs w:val="22"/>
                <w:lang w:val="lt-LT"/>
              </w:rPr>
              <w:t>,</w:t>
            </w:r>
            <w:r w:rsidRPr="00970432">
              <w:rPr>
                <w:rFonts w:ascii="Times New Roman" w:hAnsi="Times New Roman" w:cs="Times New Roman"/>
                <w:sz w:val="22"/>
                <w:szCs w:val="22"/>
                <w:lang w:val="lt-LT"/>
              </w:rPr>
              <w:t xml:space="preserve"> kuriuose numatyti veiklos tikslai susiję su projekte numatyta vykdyti veikla ir (arba) išplėstinis VĮ Registrų centro išrašas;</w:t>
            </w:r>
          </w:p>
          <w:p w14:paraId="11538CB2" w14:textId="77777777" w:rsidR="000E3052" w:rsidRPr="00970432" w:rsidRDefault="000E3052" w:rsidP="000E3052">
            <w:pPr>
              <w:pStyle w:val="BodyText10"/>
              <w:ind w:firstLine="0"/>
              <w:rPr>
                <w:rFonts w:ascii="Times New Roman" w:hAnsi="Times New Roman" w:cs="Times New Roman"/>
                <w:i/>
                <w:sz w:val="22"/>
                <w:szCs w:val="22"/>
                <w:lang w:val="lt-LT"/>
              </w:rPr>
            </w:pPr>
            <w:r w:rsidRPr="00970432">
              <w:rPr>
                <w:rFonts w:ascii="Times New Roman" w:hAnsi="Times New Roman" w:cs="Times New Roman"/>
                <w:sz w:val="22"/>
                <w:szCs w:val="22"/>
                <w:lang w:val="lt-LT"/>
              </w:rPr>
              <w:t>4.5. dokumentas (-ai), įrodantis (-</w:t>
            </w:r>
            <w:proofErr w:type="spellStart"/>
            <w:r w:rsidRPr="00970432">
              <w:rPr>
                <w:rFonts w:ascii="Times New Roman" w:hAnsi="Times New Roman" w:cs="Times New Roman"/>
                <w:sz w:val="22"/>
                <w:szCs w:val="22"/>
                <w:lang w:val="lt-LT"/>
              </w:rPr>
              <w:t>ys</w:t>
            </w:r>
            <w:proofErr w:type="spellEnd"/>
            <w:r w:rsidRPr="00970432">
              <w:rPr>
                <w:rFonts w:ascii="Times New Roman" w:hAnsi="Times New Roman" w:cs="Times New Roman"/>
                <w:sz w:val="22"/>
                <w:szCs w:val="22"/>
                <w:lang w:val="lt-LT"/>
              </w:rPr>
              <w:t xml:space="preserve">), kad vietos projektą teikiančio juridinio asmens vadovas, arba kitas, už projekto įgyvendinimą atsakingas asmuo bent 1 projekte buvo paskirtas projekto vadovu ir (arba) finansininku </w:t>
            </w:r>
            <w:r w:rsidRPr="00970432">
              <w:rPr>
                <w:rFonts w:ascii="Times New Roman" w:hAnsi="Times New Roman" w:cs="Times New Roman"/>
                <w:i/>
                <w:sz w:val="22"/>
                <w:szCs w:val="22"/>
                <w:lang w:val="lt-LT"/>
              </w:rPr>
              <w:t>(paraišką teikiančio juridinio asmens visuotinio narių susirinkimo arba valdybos protokolai, juridinio asmens vadovo įsakymas, Ukmergės rajono savivaldybės tarybos sprendimas, savivaldybės administracijos direktoriaus įsakymas ir kt.);</w:t>
            </w:r>
          </w:p>
          <w:p w14:paraId="4D495384" w14:textId="77777777" w:rsidR="000E3052" w:rsidRPr="00970432" w:rsidRDefault="000E3052" w:rsidP="000E3052">
            <w:pPr>
              <w:jc w:val="both"/>
              <w:rPr>
                <w:sz w:val="22"/>
                <w:szCs w:val="22"/>
              </w:rPr>
            </w:pPr>
            <w:r w:rsidRPr="00970432">
              <w:rPr>
                <w:sz w:val="22"/>
                <w:szCs w:val="22"/>
              </w:rPr>
              <w:t>4.6</w:t>
            </w:r>
            <w:r w:rsidRPr="00446412">
              <w:rPr>
                <w:sz w:val="22"/>
                <w:szCs w:val="22"/>
              </w:rPr>
              <w:t>. sutartis su konsultacines paslaugas teikiančiu fiziniu ir (arba) juridiniu asmeniu;</w:t>
            </w:r>
          </w:p>
          <w:p w14:paraId="1115DA67"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4.7. paskirto projekto vadovo gyvenimo aprašymas;</w:t>
            </w:r>
          </w:p>
          <w:p w14:paraId="0E686708" w14:textId="38E2479F" w:rsidR="000E3052" w:rsidRPr="00970432" w:rsidRDefault="000E3052" w:rsidP="000E3052">
            <w:pPr>
              <w:jc w:val="both"/>
              <w:rPr>
                <w:sz w:val="22"/>
                <w:szCs w:val="22"/>
              </w:rPr>
            </w:pPr>
            <w:r w:rsidRPr="00970432">
              <w:rPr>
                <w:sz w:val="22"/>
                <w:szCs w:val="22"/>
              </w:rPr>
              <w:t>4.8. asmenų, kurie yra kompete</w:t>
            </w:r>
            <w:r w:rsidR="004218B9" w:rsidRPr="00970432">
              <w:rPr>
                <w:sz w:val="22"/>
                <w:szCs w:val="22"/>
              </w:rPr>
              <w:t>n</w:t>
            </w:r>
            <w:r w:rsidRPr="00970432">
              <w:rPr>
                <w:sz w:val="22"/>
                <w:szCs w:val="22"/>
              </w:rPr>
              <w:t>tingi dirbti projekto metu sukurtame versle ir vykdyti projekte numatytas veiklas gyvenimo aprašymas (-ai); kvalifikacijos pažymėjimai, ir (arba) profesinio, aukštojo arba aukštojo universitetinio mokslo baigimo dokumentai ir (arba) kiti kompetenciją pagrindžiantys dokumentai;</w:t>
            </w:r>
          </w:p>
          <w:p w14:paraId="56454791"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4.9. preliminarios sutartys su specialistais, kurie </w:t>
            </w:r>
            <w:proofErr w:type="spellStart"/>
            <w:r w:rsidRPr="00970432">
              <w:rPr>
                <w:rFonts w:ascii="Times New Roman" w:hAnsi="Times New Roman" w:cs="Times New Roman"/>
                <w:sz w:val="22"/>
                <w:szCs w:val="22"/>
                <w:lang w:val="lt-LT"/>
              </w:rPr>
              <w:t>kompetetingi</w:t>
            </w:r>
            <w:proofErr w:type="spellEnd"/>
            <w:r w:rsidRPr="00970432">
              <w:rPr>
                <w:rFonts w:ascii="Times New Roman" w:hAnsi="Times New Roman" w:cs="Times New Roman"/>
                <w:sz w:val="22"/>
                <w:szCs w:val="22"/>
                <w:lang w:val="lt-LT"/>
              </w:rPr>
              <w:t xml:space="preserve"> dirbti projekto metu sukurtame versle ir vykdyti projekte numatytas veiklas bei jų gyvenimo aprašymas (-ai); kvalifikacijos pažymėjimai, ir (arba) profesinio, aukštojo arba aukštojo universitetinio mokslo baigimo dokumentai ir (arba) kiti kompetenciją pagrindžiantys dokumentai;</w:t>
            </w:r>
          </w:p>
          <w:p w14:paraId="3AD75F37"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4.10. pareiškėjo finansinės atskaitomybės dokumentai (balansas, pelno (nuostolių) ataskaita) už praėjusius ir ataskaitinius metus (</w:t>
            </w:r>
            <w:r w:rsidRPr="00970432">
              <w:rPr>
                <w:rFonts w:ascii="Times New Roman" w:hAnsi="Times New Roman" w:cs="Times New Roman"/>
                <w:i/>
                <w:sz w:val="22"/>
                <w:szCs w:val="22"/>
                <w:lang w:val="lt-LT"/>
              </w:rPr>
              <w:t xml:space="preserve">netaikoma </w:t>
            </w:r>
            <w:proofErr w:type="spellStart"/>
            <w:r w:rsidRPr="00970432">
              <w:rPr>
                <w:rFonts w:ascii="Times New Roman" w:hAnsi="Times New Roman" w:cs="Times New Roman"/>
                <w:i/>
                <w:sz w:val="22"/>
                <w:szCs w:val="22"/>
                <w:lang w:val="lt-LT"/>
              </w:rPr>
              <w:t>pareiškejui</w:t>
            </w:r>
            <w:proofErr w:type="spellEnd"/>
            <w:r w:rsidRPr="00970432">
              <w:rPr>
                <w:rFonts w:ascii="Times New Roman" w:hAnsi="Times New Roman" w:cs="Times New Roman"/>
                <w:i/>
                <w:sz w:val="22"/>
                <w:szCs w:val="22"/>
                <w:lang w:val="lt-LT"/>
              </w:rPr>
              <w:t xml:space="preserve"> arba partneriui Ukmergės rajono savivaldybės administracijai, jos įstaigoms ar įmonėms, teikiančioms viešąsias paslaugas ir kitoms biudžetinėms įstaigoms)</w:t>
            </w:r>
            <w:r w:rsidRPr="00970432">
              <w:rPr>
                <w:rFonts w:ascii="Times New Roman" w:hAnsi="Times New Roman" w:cs="Times New Roman"/>
                <w:sz w:val="22"/>
                <w:szCs w:val="22"/>
                <w:lang w:val="lt-LT"/>
              </w:rPr>
              <w:t>;</w:t>
            </w:r>
          </w:p>
          <w:p w14:paraId="736C9D24"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4.11. pradžios balansas (taikoma, kai vietos projekto paraišką teikia naujai įsteigtas juridinis asmuo); </w:t>
            </w:r>
          </w:p>
          <w:p w14:paraId="28D557F4"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4.12. pareiškėjo registravimo pažymėjimas ir steigimo dokumentų kopija </w:t>
            </w:r>
            <w:r w:rsidRPr="00970432">
              <w:rPr>
                <w:rFonts w:ascii="Times New Roman" w:hAnsi="Times New Roman" w:cs="Times New Roman"/>
                <w:i/>
                <w:sz w:val="22"/>
                <w:szCs w:val="22"/>
                <w:lang w:val="lt-LT"/>
              </w:rPr>
              <w:t xml:space="preserve">(netaikoma </w:t>
            </w:r>
            <w:proofErr w:type="spellStart"/>
            <w:r w:rsidRPr="00970432">
              <w:rPr>
                <w:rFonts w:ascii="Times New Roman" w:hAnsi="Times New Roman" w:cs="Times New Roman"/>
                <w:i/>
                <w:sz w:val="22"/>
                <w:szCs w:val="22"/>
                <w:lang w:val="lt-LT"/>
              </w:rPr>
              <w:t>pareiškejui</w:t>
            </w:r>
            <w:proofErr w:type="spellEnd"/>
            <w:r w:rsidRPr="00970432">
              <w:rPr>
                <w:rFonts w:ascii="Times New Roman" w:hAnsi="Times New Roman" w:cs="Times New Roman"/>
                <w:i/>
                <w:sz w:val="22"/>
                <w:szCs w:val="22"/>
                <w:lang w:val="lt-LT"/>
              </w:rPr>
              <w:t xml:space="preserve"> arba partneriui Ukmergės rajono savivaldybės administracijai, jos įstaigoms ar įmonėms, teikiančioms viešąsias paslaugas ir kitoms biudžetinėms įstaigoms)</w:t>
            </w:r>
            <w:r w:rsidRPr="00970432">
              <w:rPr>
                <w:rFonts w:ascii="Times New Roman" w:hAnsi="Times New Roman" w:cs="Times New Roman"/>
                <w:sz w:val="22"/>
                <w:szCs w:val="22"/>
                <w:lang w:val="lt-LT"/>
              </w:rPr>
              <w:t xml:space="preserve"> arba VĮ Registrų centro išplėstinis išrašas;</w:t>
            </w:r>
          </w:p>
          <w:p w14:paraId="1B9BF872" w14:textId="77777777" w:rsidR="000E3052" w:rsidRPr="00970432" w:rsidRDefault="000E3052" w:rsidP="000E3052">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lastRenderedPageBreak/>
              <w:t>4.13</w:t>
            </w:r>
            <w:r w:rsidRPr="004C764C">
              <w:rPr>
                <w:rFonts w:ascii="Times New Roman" w:hAnsi="Times New Roman" w:cs="Times New Roman"/>
                <w:sz w:val="22"/>
                <w:szCs w:val="22"/>
                <w:lang w:val="lt-LT"/>
              </w:rPr>
              <w:t>. steigėjų ir (arba) dalininkų gyvenamosios vietos deklaracijos (</w:t>
            </w:r>
            <w:r w:rsidRPr="004C764C">
              <w:rPr>
                <w:rFonts w:ascii="Times New Roman" w:hAnsi="Times New Roman" w:cs="Times New Roman"/>
                <w:i/>
                <w:sz w:val="22"/>
                <w:szCs w:val="22"/>
                <w:lang w:val="lt-LT"/>
              </w:rPr>
              <w:t xml:space="preserve">netaikoma </w:t>
            </w:r>
            <w:proofErr w:type="spellStart"/>
            <w:r w:rsidRPr="004C764C">
              <w:rPr>
                <w:rFonts w:ascii="Times New Roman" w:hAnsi="Times New Roman" w:cs="Times New Roman"/>
                <w:i/>
                <w:sz w:val="22"/>
                <w:szCs w:val="22"/>
                <w:lang w:val="lt-LT"/>
              </w:rPr>
              <w:t>pareiškejui</w:t>
            </w:r>
            <w:proofErr w:type="spellEnd"/>
            <w:r w:rsidRPr="004C764C">
              <w:rPr>
                <w:rFonts w:ascii="Times New Roman" w:hAnsi="Times New Roman" w:cs="Times New Roman"/>
                <w:i/>
                <w:sz w:val="22"/>
                <w:szCs w:val="22"/>
                <w:lang w:val="lt-LT"/>
              </w:rPr>
              <w:t xml:space="preserve"> Ukmergės rajono savivaldybės administracijai)</w:t>
            </w:r>
            <w:r w:rsidRPr="004C764C">
              <w:rPr>
                <w:rFonts w:ascii="Times New Roman" w:hAnsi="Times New Roman" w:cs="Times New Roman"/>
                <w:sz w:val="22"/>
                <w:szCs w:val="22"/>
                <w:lang w:val="lt-LT"/>
              </w:rPr>
              <w:t>.</w:t>
            </w:r>
          </w:p>
          <w:p w14:paraId="306B2E67" w14:textId="77777777" w:rsidR="008F1BCF" w:rsidRDefault="008F1BCF" w:rsidP="00736A88">
            <w:pPr>
              <w:pStyle w:val="BodyText10"/>
              <w:ind w:firstLine="0"/>
              <w:rPr>
                <w:rFonts w:ascii="Times New Roman" w:hAnsi="Times New Roman" w:cs="Times New Roman"/>
                <w:b/>
                <w:bCs/>
                <w:i/>
                <w:iCs/>
                <w:sz w:val="22"/>
                <w:szCs w:val="22"/>
                <w:lang w:val="lt-LT"/>
              </w:rPr>
            </w:pPr>
          </w:p>
          <w:p w14:paraId="59F7315A" w14:textId="61F2887E"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5</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vietos projekto tinkamumą</w:t>
            </w:r>
            <w:r w:rsidR="004A22D9" w:rsidRPr="00970432">
              <w:rPr>
                <w:rFonts w:ascii="Times New Roman" w:hAnsi="Times New Roman" w:cs="Times New Roman"/>
                <w:b/>
                <w:bCs/>
                <w:i/>
                <w:iCs/>
                <w:sz w:val="22"/>
                <w:szCs w:val="22"/>
                <w:lang w:val="lt-LT"/>
              </w:rPr>
              <w:t>:</w:t>
            </w:r>
          </w:p>
          <w:p w14:paraId="7148A7E1" w14:textId="0057837F" w:rsidR="0017673B" w:rsidRPr="004C764C" w:rsidRDefault="0017673B" w:rsidP="0017673B">
            <w:pPr>
              <w:jc w:val="both"/>
              <w:rPr>
                <w:rFonts w:eastAsia="Calibri"/>
                <w:sz w:val="22"/>
                <w:szCs w:val="22"/>
              </w:rPr>
            </w:pPr>
            <w:r w:rsidRPr="004C764C">
              <w:rPr>
                <w:sz w:val="22"/>
                <w:szCs w:val="22"/>
              </w:rPr>
              <w:t xml:space="preserve">5.1. vietos projekto </w:t>
            </w:r>
            <w:r w:rsidRPr="004C764C">
              <w:rPr>
                <w:b/>
                <w:sz w:val="22"/>
                <w:szCs w:val="22"/>
                <w:u w:val="single"/>
              </w:rPr>
              <w:t>verslo planas</w:t>
            </w:r>
            <w:r w:rsidRPr="004C764C">
              <w:rPr>
                <w:b/>
                <w:sz w:val="22"/>
                <w:szCs w:val="22"/>
              </w:rPr>
              <w:t>,</w:t>
            </w:r>
            <w:r w:rsidRPr="004C764C">
              <w:rPr>
                <w:sz w:val="22"/>
                <w:szCs w:val="22"/>
              </w:rPr>
              <w:t xml:space="preserve"> parengtas pagal FSA 2 priedo formą, </w:t>
            </w:r>
            <w:r w:rsidRPr="004C764C">
              <w:rPr>
                <w:rFonts w:eastAsia="Calibri"/>
                <w:sz w:val="22"/>
                <w:szCs w:val="22"/>
              </w:rPr>
              <w:t>įrodantis, kad esamo verslo plėtra yra ekonomiškai gyvybinga, t. y. vietos projekto verslo planas turi atitikti ekonominio gyvybingumo kriterijus ir jų reikšmes, nustatytas</w:t>
            </w:r>
            <w:r w:rsidRPr="004C764C">
              <w:rPr>
                <w:sz w:val="22"/>
                <w:szCs w:val="22"/>
              </w:rPr>
              <w:t xml:space="preserve"> Administravimo </w:t>
            </w:r>
            <w:r w:rsidRPr="004C764C">
              <w:rPr>
                <w:rFonts w:eastAsia="Calibri"/>
                <w:sz w:val="22"/>
                <w:szCs w:val="22"/>
              </w:rPr>
              <w:t>Taisyklių 23.1.5.3.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w:t>
            </w:r>
            <w:r w:rsidR="004218B9" w:rsidRPr="004C764C">
              <w:rPr>
                <w:rFonts w:eastAsia="Calibri"/>
                <w:sz w:val="22"/>
                <w:szCs w:val="22"/>
              </w:rPr>
              <w:t>y</w:t>
            </w:r>
            <w:r w:rsidRPr="004C764C">
              <w:rPr>
                <w:rFonts w:eastAsia="Calibri"/>
                <w:sz w:val="22"/>
                <w:szCs w:val="22"/>
              </w:rPr>
              <w:t>vybingumo nustatymo taisyklių patvirtinimo“ (toliau - Ekonominio gyvybingumo nustatymo taisyklės), II, III ir V dalyse;</w:t>
            </w:r>
          </w:p>
          <w:p w14:paraId="56B2B906" w14:textId="77777777" w:rsidR="00D6099C" w:rsidRPr="004C764C" w:rsidRDefault="00D6099C" w:rsidP="00D6099C">
            <w:pPr>
              <w:jc w:val="both"/>
              <w:rPr>
                <w:sz w:val="22"/>
                <w:szCs w:val="22"/>
              </w:rPr>
            </w:pPr>
            <w:r w:rsidRPr="004C764C">
              <w:rPr>
                <w:sz w:val="22"/>
                <w:szCs w:val="22"/>
              </w:rPr>
              <w:t xml:space="preserve">5.2. jei vietos projekte numatyti statinio statybos (naujo statinio statyba, statinio rekonstravimas, statinio kapitalinis remontas) ar infrastruktūros įrengimo, atnaujinimo darbai, </w:t>
            </w:r>
            <w:r w:rsidRPr="004C764C">
              <w:rPr>
                <w:b/>
                <w:sz w:val="22"/>
                <w:szCs w:val="22"/>
              </w:rPr>
              <w:t>kartu su vietos projekto paraiška</w:t>
            </w:r>
            <w:r w:rsidRPr="004C764C">
              <w:rPr>
                <w:sz w:val="22"/>
                <w:szCs w:val="22"/>
              </w:rPr>
              <w:t xml:space="preserve">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p>
          <w:p w14:paraId="21710761" w14:textId="77777777" w:rsidR="00D6099C" w:rsidRPr="004C764C" w:rsidRDefault="00D6099C" w:rsidP="00D6099C">
            <w:pPr>
              <w:jc w:val="both"/>
              <w:rPr>
                <w:sz w:val="22"/>
                <w:szCs w:val="22"/>
              </w:rPr>
            </w:pPr>
            <w:r w:rsidRPr="004C764C">
              <w:rPr>
                <w:sz w:val="22"/>
                <w:szCs w:val="22"/>
              </w:rPr>
              <w:t xml:space="preserve">Statinio projekto bendrosios ekspertizės arba dalinės ekspertizės (kai ji privaloma) aktas ir statybą leidžiantis dokumentas turi būti pateikti </w:t>
            </w:r>
            <w:r w:rsidRPr="004C764C">
              <w:rPr>
                <w:b/>
                <w:sz w:val="22"/>
                <w:szCs w:val="22"/>
              </w:rPr>
              <w:t>kartu su pirmuoju mokėjimo prašymu</w:t>
            </w:r>
            <w:r w:rsidRPr="004C764C">
              <w:rPr>
                <w:sz w:val="22"/>
                <w:szCs w:val="22"/>
              </w:rPr>
              <w:t xml:space="preserve"> (pagal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w:t>
            </w:r>
          </w:p>
          <w:p w14:paraId="0834D2CF" w14:textId="77777777" w:rsidR="00D6099C" w:rsidRPr="004C764C" w:rsidRDefault="00D6099C" w:rsidP="00D6099C">
            <w:pPr>
              <w:pStyle w:val="BodyText10"/>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 xml:space="preserve">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 </w:t>
            </w:r>
            <w:r w:rsidRPr="004C764C">
              <w:rPr>
                <w:rFonts w:ascii="Times New Roman" w:hAnsi="Times New Roman" w:cs="Times New Roman"/>
                <w:b/>
                <w:sz w:val="22"/>
                <w:szCs w:val="22"/>
                <w:lang w:val="lt-LT"/>
              </w:rPr>
              <w:t>Kartu su vietos projekto paraiška</w:t>
            </w:r>
            <w:r w:rsidRPr="004C764C">
              <w:rPr>
                <w:rFonts w:ascii="Times New Roman" w:hAnsi="Times New Roman" w:cs="Times New Roman"/>
                <w:sz w:val="22"/>
                <w:szCs w:val="22"/>
                <w:lang w:val="lt-LT"/>
              </w:rPr>
              <w:t xml:space="preserve"> turi būti pateiktas paprastojo remonto projektas pagal STR 1.04.04:2017 „Statinio projektavimas, projekto ekspertizė“, patvirtinto LR aplinkos ministro 2016 m. lapkričio 7 d. įsakymu Nr.D1-738 „Dėl statybos techninio reglamento STR 1.04.04:2017 „Statinio projektavimas, projekto ekspertizė“ patvirtinimo“, reikalavimus;</w:t>
            </w:r>
          </w:p>
          <w:p w14:paraId="6D87F602" w14:textId="77777777" w:rsidR="00D6099C" w:rsidRPr="004C764C" w:rsidRDefault="00D6099C" w:rsidP="00D6099C">
            <w:pPr>
              <w:jc w:val="both"/>
              <w:rPr>
                <w:sz w:val="22"/>
                <w:szCs w:val="22"/>
              </w:rPr>
            </w:pPr>
            <w:r w:rsidRPr="004C764C">
              <w:rPr>
                <w:sz w:val="22"/>
                <w:szCs w:val="22"/>
              </w:rPr>
              <w:t xml:space="preserve">5.3. jei vietos projekte numatyta tik nesudėtingų statinių statyba, rekonstravimas ar kapitalinis remontas, </w:t>
            </w:r>
            <w:r w:rsidRPr="004C764C">
              <w:rPr>
                <w:b/>
                <w:sz w:val="22"/>
                <w:szCs w:val="22"/>
              </w:rPr>
              <w:t>kartu su vietos projekto paraiška</w:t>
            </w:r>
            <w:r w:rsidRPr="004C764C">
              <w:rPr>
                <w:sz w:val="22"/>
                <w:szCs w:val="22"/>
              </w:rPr>
              <w:t xml:space="preserve">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statybos kainos apskaičiavimu (projekto statinio statybos skaičiuojamosios kainos nustatymo dalis).</w:t>
            </w:r>
          </w:p>
          <w:p w14:paraId="13F5AE61" w14:textId="77777777" w:rsidR="00D6099C" w:rsidRPr="004C764C" w:rsidRDefault="00D6099C" w:rsidP="00D6099C">
            <w:pPr>
              <w:pStyle w:val="BodyText10"/>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 xml:space="preserve">Statybą leidžiantis dokumentas (kai jis privalomas pagal statybos techninį reglamentą STR 1.05.01:2017 „Statybą leidžiantys dokumentai.) turi būti pateikti </w:t>
            </w:r>
            <w:r w:rsidRPr="004C764C">
              <w:rPr>
                <w:rFonts w:ascii="Times New Roman" w:hAnsi="Times New Roman" w:cs="Times New Roman"/>
                <w:b/>
                <w:sz w:val="22"/>
                <w:szCs w:val="22"/>
                <w:lang w:val="lt-LT"/>
              </w:rPr>
              <w:t>kartu su pirmuoju mokėjimo prašymu.</w:t>
            </w:r>
          </w:p>
          <w:p w14:paraId="532F7842" w14:textId="77777777" w:rsidR="00D6099C" w:rsidRPr="004C764C" w:rsidRDefault="00D6099C" w:rsidP="00D6099C">
            <w:pPr>
              <w:pStyle w:val="BodyText10"/>
              <w:ind w:firstLine="0"/>
              <w:rPr>
                <w:rFonts w:ascii="Times New Roman" w:hAnsi="Times New Roman" w:cs="Times New Roman"/>
                <w:b/>
                <w:sz w:val="22"/>
                <w:szCs w:val="22"/>
                <w:lang w:val="lt-LT"/>
              </w:rPr>
            </w:pPr>
            <w:r w:rsidRPr="004C764C">
              <w:rPr>
                <w:rFonts w:ascii="Times New Roman" w:hAnsi="Times New Roman" w:cs="Times New Roman"/>
                <w:sz w:val="22"/>
                <w:szCs w:val="22"/>
                <w:lang w:val="lt-LT"/>
              </w:rPr>
              <w:t xml:space="preserve">5.4. dokumentai įrodantys, kad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w:t>
            </w:r>
            <w:r w:rsidRPr="004C764C">
              <w:rPr>
                <w:rFonts w:ascii="Times New Roman" w:hAnsi="Times New Roman" w:cs="Times New Roman"/>
                <w:sz w:val="22"/>
                <w:szCs w:val="22"/>
                <w:lang w:val="lt-LT"/>
              </w:rPr>
              <w:lastRenderedPageBreak/>
              <w:t xml:space="preserve">balandžio 26 d. įsakymu Nr. 4-314 „Dėl Elektrotechnikos gaminių saugos techninio reglamento patvirtinimo“ </w:t>
            </w:r>
            <w:r w:rsidRPr="004C764C">
              <w:rPr>
                <w:rFonts w:ascii="Times New Roman" w:hAnsi="Times New Roman" w:cs="Times New Roman"/>
                <w:b/>
                <w:sz w:val="22"/>
                <w:szCs w:val="22"/>
                <w:lang w:val="lt-LT"/>
              </w:rPr>
              <w:t>(kartu su paraiška pateikiamuose komerciniuose pasiūlymuose turi būti tiekėjo patvirtinimas);</w:t>
            </w:r>
          </w:p>
          <w:p w14:paraId="5F255E95" w14:textId="77777777" w:rsidR="00D6099C" w:rsidRPr="004C764C" w:rsidRDefault="00D6099C" w:rsidP="00D6099C">
            <w:pPr>
              <w:pStyle w:val="BodyText11"/>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5.5. dokumentus, įrodančius nekilnojamojo turto nuosavybės, nuomos ar kito teisėto naudojimosi pagrindų teisėtumą. Tikrinama pagal VĮ Registrų centro išrašą, sudarytas turto valdymo sutartis;</w:t>
            </w:r>
          </w:p>
          <w:p w14:paraId="37AA5578" w14:textId="77777777" w:rsidR="00D6099C" w:rsidRPr="004C764C" w:rsidRDefault="00D6099C" w:rsidP="00D6099C">
            <w:pPr>
              <w:pStyle w:val="BodyText10"/>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 xml:space="preserve">5.6. </w:t>
            </w:r>
            <w:r w:rsidRPr="004C764C">
              <w:rPr>
                <w:rFonts w:ascii="Times New Roman" w:hAnsi="Times New Roman" w:cs="Times New Roman"/>
                <w:sz w:val="22"/>
                <w:szCs w:val="22"/>
                <w:shd w:val="clear" w:color="auto" w:fill="FFFFFF" w:themeFill="background1"/>
                <w:lang w:val="lt-LT"/>
              </w:rPr>
              <w:t xml:space="preserve">visų nekilnojamojo </w:t>
            </w:r>
            <w:r w:rsidRPr="004C764C">
              <w:rPr>
                <w:rFonts w:ascii="Times New Roman" w:hAnsi="Times New Roman" w:cs="Times New Roman"/>
                <w:sz w:val="22"/>
                <w:szCs w:val="22"/>
                <w:u w:val="single"/>
                <w:shd w:val="clear" w:color="auto" w:fill="FFFFFF" w:themeFill="background1"/>
                <w:lang w:val="lt-LT"/>
              </w:rPr>
              <w:t>turto savininkų sutikimai</w:t>
            </w:r>
            <w:r w:rsidRPr="004C764C">
              <w:rPr>
                <w:rFonts w:ascii="Times New Roman" w:hAnsi="Times New Roman" w:cs="Times New Roman"/>
                <w:sz w:val="22"/>
                <w:szCs w:val="22"/>
                <w:shd w:val="clear" w:color="auto" w:fill="FFFFFF" w:themeFill="background1"/>
                <w:lang w:val="lt-LT"/>
              </w:rPr>
              <w:t xml:space="preserve"> dėl vietos projekte numatytų investicijų (taikoma, kai vietos projekte numatytos investicijos į nekilnojamąjį turtą ir jis nuosavybės</w:t>
            </w:r>
            <w:r w:rsidRPr="004C764C">
              <w:rPr>
                <w:rFonts w:ascii="Times New Roman" w:hAnsi="Times New Roman" w:cs="Times New Roman"/>
                <w:sz w:val="22"/>
                <w:szCs w:val="22"/>
                <w:lang w:val="lt-LT"/>
              </w:rPr>
              <w:t xml:space="preserve"> teise priklauso keliems bendraturčiams (įskaitant bendrosios jungtinės nuosavybės teise valdomą nekilnojamąjį turtą, priklausantį sutuoktiniams));</w:t>
            </w:r>
          </w:p>
          <w:p w14:paraId="1C9DA02E" w14:textId="77777777" w:rsidR="00D6099C" w:rsidRPr="004C764C" w:rsidRDefault="00D6099C" w:rsidP="00D6099C">
            <w:pPr>
              <w:pStyle w:val="BodyText11"/>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5.7. 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6616D867" w14:textId="77777777" w:rsidR="00D6099C" w:rsidRPr="004C764C" w:rsidRDefault="00D6099C" w:rsidP="00D6099C">
            <w:pPr>
              <w:pStyle w:val="BodyText10"/>
              <w:ind w:firstLine="0"/>
              <w:rPr>
                <w:rFonts w:ascii="Times New Roman" w:hAnsi="Times New Roman" w:cs="Times New Roman"/>
                <w:sz w:val="22"/>
                <w:szCs w:val="22"/>
                <w:lang w:val="lt-LT"/>
              </w:rPr>
            </w:pPr>
            <w:r w:rsidRPr="004C764C">
              <w:rPr>
                <w:rFonts w:ascii="Times New Roman" w:hAnsi="Times New Roman" w:cs="Times New Roman"/>
                <w:sz w:val="22"/>
                <w:szCs w:val="22"/>
                <w:lang w:val="lt-LT"/>
              </w:rPr>
              <w:t>5.8. Juridinio asmens steigimo dokumentai, įrodantys, kad jo steigėju ir vietos projekto paraiškos pateikimo dieną vieninteliu dalyviu yra (nėra) vienas fizinis asmuo.</w:t>
            </w:r>
          </w:p>
          <w:p w14:paraId="5B1EEEB4" w14:textId="77777777" w:rsidR="00D6099C" w:rsidRPr="00970432" w:rsidRDefault="00D6099C" w:rsidP="0017673B">
            <w:pPr>
              <w:jc w:val="both"/>
              <w:rPr>
                <w:rFonts w:eastAsia="Calibri"/>
                <w:sz w:val="22"/>
                <w:szCs w:val="22"/>
              </w:rPr>
            </w:pPr>
          </w:p>
          <w:p w14:paraId="6DC40AF2" w14:textId="77777777" w:rsidR="0017673B" w:rsidRPr="00970432" w:rsidRDefault="0017673B" w:rsidP="0017673B">
            <w:pPr>
              <w:pStyle w:val="BodyText10"/>
              <w:ind w:firstLine="0"/>
              <w:rPr>
                <w:rFonts w:ascii="Times New Roman" w:hAnsi="Times New Roman" w:cs="Times New Roman"/>
                <w:b/>
                <w:i/>
                <w:sz w:val="22"/>
                <w:szCs w:val="22"/>
                <w:lang w:val="lt-LT"/>
              </w:rPr>
            </w:pPr>
            <w:r w:rsidRPr="00970432">
              <w:rPr>
                <w:rFonts w:ascii="Times New Roman" w:hAnsi="Times New Roman" w:cs="Times New Roman"/>
                <w:b/>
                <w:i/>
                <w:sz w:val="22"/>
                <w:szCs w:val="22"/>
                <w:lang w:val="lt-LT"/>
              </w:rPr>
              <w:t xml:space="preserve">6. </w:t>
            </w:r>
            <w:r w:rsidRPr="00970432">
              <w:rPr>
                <w:rFonts w:ascii="Times New Roman" w:hAnsi="Times New Roman" w:cs="Times New Roman"/>
                <w:b/>
                <w:i/>
                <w:sz w:val="22"/>
                <w:szCs w:val="22"/>
                <w:u w:val="single"/>
                <w:lang w:val="lt-LT"/>
              </w:rPr>
              <w:t>Dokumentai, pagrindžiantys atitiktį horizontaliosioms ES politikos sritims</w:t>
            </w:r>
            <w:r w:rsidRPr="00970432">
              <w:rPr>
                <w:rFonts w:ascii="Times New Roman" w:hAnsi="Times New Roman" w:cs="Times New Roman"/>
                <w:b/>
                <w:i/>
                <w:sz w:val="22"/>
                <w:szCs w:val="22"/>
                <w:lang w:val="lt-LT"/>
              </w:rPr>
              <w:t>:</w:t>
            </w:r>
          </w:p>
          <w:p w14:paraId="14E4DE7B" w14:textId="77777777" w:rsidR="0017673B" w:rsidRPr="00970432" w:rsidRDefault="0017673B" w:rsidP="0017673B">
            <w:pPr>
              <w:jc w:val="both"/>
              <w:rPr>
                <w:bCs/>
                <w:sz w:val="22"/>
                <w:szCs w:val="22"/>
              </w:rPr>
            </w:pPr>
            <w:r w:rsidRPr="00970432">
              <w:rPr>
                <w:sz w:val="22"/>
                <w:szCs w:val="22"/>
              </w:rPr>
              <w:t>6.1.</w:t>
            </w:r>
            <w:r w:rsidRPr="00970432">
              <w:rPr>
                <w:i/>
                <w:sz w:val="22"/>
                <w:szCs w:val="22"/>
              </w:rPr>
              <w:t xml:space="preserve"> </w:t>
            </w:r>
            <w:r w:rsidRPr="00970432">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Pr="00970432">
                <w:rPr>
                  <w:rStyle w:val="Hipersaitas"/>
                  <w:bCs/>
                  <w:sz w:val="22"/>
                  <w:szCs w:val="22"/>
                </w:rPr>
                <w:t>http://www.ukmergesvvg.lt/index.php?id=629</w:t>
              </w:r>
            </w:hyperlink>
            <w:r w:rsidRPr="00970432">
              <w:rPr>
                <w:bCs/>
                <w:sz w:val="22"/>
                <w:szCs w:val="22"/>
              </w:rPr>
              <w:t xml:space="preserve">;  </w:t>
            </w:r>
          </w:p>
          <w:p w14:paraId="2B37C2C4" w14:textId="77777777" w:rsidR="0017673B" w:rsidRPr="00970432" w:rsidRDefault="0017673B" w:rsidP="0017673B">
            <w:pPr>
              <w:jc w:val="both"/>
              <w:rPr>
                <w:bCs/>
                <w:sz w:val="22"/>
                <w:szCs w:val="22"/>
              </w:rPr>
            </w:pPr>
            <w:r w:rsidRPr="00970432">
              <w:rPr>
                <w:sz w:val="22"/>
                <w:szCs w:val="22"/>
              </w:rPr>
              <w:t xml:space="preserve">6.2. „Vienos įmonės“ deklaracija pagal 2013 m. gruodžio 18 d. Europos Komisijos reglamentą (ES) Nr. 1407/2013 dėl Sutarties dėl Europos Sąjungos veikimo 107 ir 108 straipsnių taikymo </w:t>
            </w:r>
            <w:r w:rsidRPr="00970432">
              <w:rPr>
                <w:i/>
                <w:sz w:val="22"/>
                <w:szCs w:val="22"/>
              </w:rPr>
              <w:t xml:space="preserve">de </w:t>
            </w:r>
            <w:proofErr w:type="spellStart"/>
            <w:r w:rsidRPr="00970432">
              <w:rPr>
                <w:i/>
                <w:sz w:val="22"/>
                <w:szCs w:val="22"/>
              </w:rPr>
              <w:t>minimis</w:t>
            </w:r>
            <w:proofErr w:type="spellEnd"/>
            <w:r w:rsidRPr="00970432">
              <w:rPr>
                <w:sz w:val="22"/>
                <w:szCs w:val="22"/>
              </w:rPr>
              <w:t xml:space="preserve"> pagalbai (OL 2013 L 352, p. 1), </w:t>
            </w:r>
            <w:r w:rsidRPr="00970432">
              <w:rPr>
                <w:bCs/>
                <w:sz w:val="22"/>
                <w:szCs w:val="22"/>
              </w:rPr>
              <w:t xml:space="preserve">jos forma paskelbta VVG interneto svetainėje adresu </w:t>
            </w:r>
            <w:hyperlink r:id="rId11" w:history="1">
              <w:r w:rsidRPr="00970432">
                <w:rPr>
                  <w:rStyle w:val="Hipersaitas"/>
                  <w:bCs/>
                  <w:sz w:val="22"/>
                  <w:szCs w:val="22"/>
                </w:rPr>
                <w:t>http://www.ukmergesvvg.lt/index.php?id=629</w:t>
              </w:r>
            </w:hyperlink>
            <w:r w:rsidRPr="00970432">
              <w:rPr>
                <w:sz w:val="22"/>
                <w:szCs w:val="22"/>
              </w:rPr>
              <w:t>.</w:t>
            </w:r>
            <w:r w:rsidRPr="00970432">
              <w:rPr>
                <w:i/>
                <w:sz w:val="22"/>
                <w:szCs w:val="22"/>
              </w:rPr>
              <w:t xml:space="preserve"> </w:t>
            </w:r>
            <w:r w:rsidRPr="00970432">
              <w:rPr>
                <w:sz w:val="22"/>
                <w:szCs w:val="22"/>
              </w:rPr>
              <w:t>(Taikoma siekiant pagrįsti, kad parama vietos projektui įgyvendinti skiriama nepažeidžiant ES teisės normų, susijusių su nereikšminga (</w:t>
            </w:r>
            <w:r w:rsidRPr="00970432">
              <w:rPr>
                <w:i/>
                <w:iCs/>
                <w:sz w:val="22"/>
                <w:szCs w:val="22"/>
              </w:rPr>
              <w:t xml:space="preserve">de </w:t>
            </w:r>
            <w:proofErr w:type="spellStart"/>
            <w:r w:rsidRPr="00970432">
              <w:rPr>
                <w:i/>
                <w:iCs/>
                <w:sz w:val="22"/>
                <w:szCs w:val="22"/>
              </w:rPr>
              <w:t>minimis</w:t>
            </w:r>
            <w:proofErr w:type="spellEnd"/>
            <w:r w:rsidRPr="00970432">
              <w:rPr>
                <w:sz w:val="22"/>
                <w:szCs w:val="22"/>
              </w:rPr>
              <w:t>)</w:t>
            </w:r>
            <w:r w:rsidRPr="00970432">
              <w:rPr>
                <w:i/>
                <w:iCs/>
                <w:sz w:val="22"/>
                <w:szCs w:val="22"/>
              </w:rPr>
              <w:t xml:space="preserve"> </w:t>
            </w:r>
            <w:r w:rsidRPr="00970432">
              <w:rPr>
                <w:sz w:val="22"/>
                <w:szCs w:val="22"/>
              </w:rPr>
              <w:t>pagalba, kaip nurodyta Vietos projektų administravimo taisyklių 29.3 papunktyje).</w:t>
            </w:r>
          </w:p>
          <w:p w14:paraId="1537A7E1" w14:textId="77777777" w:rsidR="0017673B" w:rsidRPr="00970432" w:rsidRDefault="0017673B" w:rsidP="0017673B">
            <w:pPr>
              <w:pStyle w:val="BodyText10"/>
              <w:ind w:firstLine="0"/>
              <w:rPr>
                <w:rFonts w:ascii="Times New Roman" w:hAnsi="Times New Roman" w:cs="Times New Roman"/>
                <w:sz w:val="22"/>
                <w:szCs w:val="22"/>
                <w:lang w:val="lt-LT"/>
              </w:rPr>
            </w:pPr>
          </w:p>
          <w:p w14:paraId="2DB35C03" w14:textId="197E82CF" w:rsidR="004A22D9" w:rsidRPr="00970432" w:rsidRDefault="00C830A6" w:rsidP="00736A88">
            <w:pPr>
              <w:pStyle w:val="BodyText10"/>
              <w:ind w:firstLine="0"/>
              <w:rPr>
                <w:rFonts w:ascii="Times New Roman" w:hAnsi="Times New Roman" w:cs="Times New Roman"/>
                <w:b/>
                <w:bCs/>
                <w:i/>
                <w:iCs/>
                <w:sz w:val="22"/>
                <w:szCs w:val="22"/>
                <w:lang w:val="lt-LT"/>
              </w:rPr>
            </w:pPr>
            <w:r w:rsidRPr="00970432">
              <w:rPr>
                <w:rFonts w:ascii="Times New Roman" w:hAnsi="Times New Roman" w:cs="Times New Roman"/>
                <w:b/>
                <w:bCs/>
                <w:i/>
                <w:iCs/>
                <w:sz w:val="22"/>
                <w:szCs w:val="22"/>
                <w:lang w:val="lt-LT"/>
              </w:rPr>
              <w:t>7</w:t>
            </w:r>
            <w:r w:rsidR="004A22D9" w:rsidRPr="00970432">
              <w:rPr>
                <w:rFonts w:ascii="Times New Roman" w:hAnsi="Times New Roman" w:cs="Times New Roman"/>
                <w:b/>
                <w:bCs/>
                <w:i/>
                <w:iCs/>
                <w:sz w:val="22"/>
                <w:szCs w:val="22"/>
                <w:lang w:val="lt-LT"/>
              </w:rPr>
              <w:t xml:space="preserve">. </w:t>
            </w:r>
            <w:r w:rsidR="004A22D9" w:rsidRPr="00970432">
              <w:rPr>
                <w:rFonts w:ascii="Times New Roman" w:hAnsi="Times New Roman" w:cs="Times New Roman"/>
                <w:b/>
                <w:bCs/>
                <w:i/>
                <w:iCs/>
                <w:sz w:val="22"/>
                <w:szCs w:val="22"/>
                <w:u w:val="single"/>
                <w:lang w:val="lt-LT"/>
              </w:rPr>
              <w:t>Dokumentai, pagrindžiantys nuosavo indėlio tinkamumą</w:t>
            </w:r>
            <w:r w:rsidR="004A22D9" w:rsidRPr="00970432">
              <w:rPr>
                <w:rFonts w:ascii="Times New Roman" w:hAnsi="Times New Roman" w:cs="Times New Roman"/>
                <w:b/>
                <w:bCs/>
                <w:i/>
                <w:iCs/>
                <w:sz w:val="22"/>
                <w:szCs w:val="22"/>
                <w:lang w:val="lt-LT"/>
              </w:rPr>
              <w:t>:</w:t>
            </w:r>
          </w:p>
          <w:p w14:paraId="0D771ED3"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7043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70432">
              <w:rPr>
                <w:rFonts w:ascii="Times New Roman" w:hAnsi="Times New Roman" w:cs="Times New Roman"/>
                <w:sz w:val="22"/>
                <w:szCs w:val="22"/>
                <w:lang w:val="lt-LT"/>
              </w:rPr>
              <w:t xml:space="preserve">. Šie dokumentai turi būti pateikti ne vėliau kaip iki vietos projekto </w:t>
            </w:r>
            <w:r w:rsidRPr="00970432">
              <w:rPr>
                <w:rFonts w:ascii="Times New Roman" w:hAnsi="Times New Roman" w:cs="Times New Roman"/>
                <w:color w:val="000000"/>
                <w:sz w:val="22"/>
                <w:szCs w:val="22"/>
                <w:lang w:val="lt-LT"/>
              </w:rPr>
              <w:t>atrankos</w:t>
            </w:r>
            <w:r w:rsidRPr="00970432">
              <w:rPr>
                <w:rFonts w:ascii="Times New Roman" w:hAnsi="Times New Roman" w:cs="Times New Roman"/>
                <w:sz w:val="22"/>
                <w:szCs w:val="22"/>
                <w:lang w:val="lt-LT"/>
              </w:rPr>
              <w:t xml:space="preserve"> vertinimo pabaigos);</w:t>
            </w:r>
          </w:p>
          <w:p w14:paraId="2F8933B6"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70432">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970432">
              <w:rPr>
                <w:rFonts w:ascii="Times New Roman" w:hAnsi="Times New Roman" w:cs="Times New Roman"/>
                <w:sz w:val="22"/>
                <w:szCs w:val="22"/>
                <w:lang w:val="lt-LT"/>
              </w:rPr>
              <w:t xml:space="preserve">. Šie dokumentai turi būti pateikti ne vėliau kaip iki vietos projekto </w:t>
            </w:r>
            <w:r w:rsidRPr="00970432">
              <w:rPr>
                <w:rFonts w:ascii="Times New Roman" w:hAnsi="Times New Roman" w:cs="Times New Roman"/>
                <w:color w:val="000000"/>
                <w:sz w:val="22"/>
                <w:szCs w:val="22"/>
                <w:lang w:val="lt-LT"/>
              </w:rPr>
              <w:t>atrankos</w:t>
            </w:r>
            <w:r w:rsidRPr="00970432">
              <w:rPr>
                <w:rFonts w:ascii="Times New Roman" w:hAnsi="Times New Roman" w:cs="Times New Roman"/>
                <w:sz w:val="22"/>
                <w:szCs w:val="22"/>
                <w:lang w:val="lt-LT"/>
              </w:rPr>
              <w:t xml:space="preserve"> vertinimo pabaigos);</w:t>
            </w:r>
          </w:p>
          <w:p w14:paraId="3A3A1A85"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w:t>
            </w:r>
            <w:r w:rsidRPr="00970432">
              <w:rPr>
                <w:rFonts w:ascii="Times New Roman" w:hAnsi="Times New Roman" w:cs="Times New Roman"/>
                <w:sz w:val="22"/>
                <w:szCs w:val="22"/>
                <w:lang w:val="lt-LT"/>
              </w:rPr>
              <w:lastRenderedPageBreak/>
              <w:t>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2027578A"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(FSA 6 priedo) </w:t>
            </w:r>
            <w:r w:rsidRPr="00970432">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970432">
              <w:rPr>
                <w:rFonts w:ascii="Times New Roman" w:hAnsi="Times New Roman" w:cs="Times New Roman"/>
                <w:bCs/>
                <w:i/>
                <w:sz w:val="22"/>
                <w:szCs w:val="22"/>
                <w:lang w:val="lt-LT" w:eastAsia="lt-LT"/>
              </w:rPr>
              <w:t xml:space="preserve"> </w:t>
            </w:r>
            <w:r w:rsidRPr="00970432">
              <w:rPr>
                <w:rFonts w:ascii="Times New Roman" w:hAnsi="Times New Roman" w:cs="Times New Roman"/>
                <w:sz w:val="22"/>
                <w:szCs w:val="22"/>
                <w:lang w:val="lt-LT"/>
              </w:rPr>
              <w:t>3.2.3 papunktyje.);</w:t>
            </w:r>
          </w:p>
          <w:p w14:paraId="046F5B45"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11205F09" w14:textId="77777777" w:rsidR="00B614EC" w:rsidRPr="00970432" w:rsidRDefault="00B614EC" w:rsidP="00B614E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7.6. Įnašo natūra (</w:t>
            </w:r>
            <w:r w:rsidRPr="00970432">
              <w:rPr>
                <w:rFonts w:ascii="Times New Roman" w:hAnsi="Times New Roman" w:cs="Times New Roman"/>
                <w:sz w:val="22"/>
                <w:szCs w:val="22"/>
                <w:u w:val="single"/>
                <w:lang w:val="lt-LT"/>
              </w:rPr>
              <w:t>savanoriškais darbais</w:t>
            </w:r>
            <w:r w:rsidRPr="00970432">
              <w:rPr>
                <w:rFonts w:ascii="Times New Roman" w:hAnsi="Times New Roman" w:cs="Times New Roman"/>
                <w:sz w:val="22"/>
                <w:szCs w:val="22"/>
                <w:lang w:val="lt-LT"/>
              </w:rPr>
              <w:t xml:space="preserve">) </w:t>
            </w:r>
            <w:r w:rsidRPr="00970432">
              <w:rPr>
                <w:rFonts w:ascii="Times New Roman" w:hAnsi="Times New Roman" w:cs="Times New Roman"/>
                <w:sz w:val="22"/>
                <w:szCs w:val="22"/>
                <w:u w:val="single"/>
                <w:lang w:val="lt-LT"/>
              </w:rPr>
              <w:t>sąmata</w:t>
            </w:r>
            <w:r w:rsidRPr="00970432">
              <w:rPr>
                <w:rFonts w:ascii="Times New Roman" w:hAnsi="Times New Roman" w:cs="Times New Roman"/>
                <w:sz w:val="22"/>
                <w:szCs w:val="22"/>
                <w:lang w:val="lt-LT"/>
              </w:rPr>
              <w:t xml:space="preserve">, parengta pagal Vietos projektų administravimo taisyklių 5 priedo (FSA 6 priedo) </w:t>
            </w:r>
            <w:r w:rsidRPr="0097043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70432">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596A070F" w14:textId="77777777" w:rsidR="00E7679C" w:rsidRPr="00970432" w:rsidRDefault="00E7679C" w:rsidP="00E7679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7.7. </w:t>
            </w:r>
            <w:r w:rsidRPr="004C764C">
              <w:rPr>
                <w:rFonts w:ascii="Times New Roman" w:hAnsi="Times New Roman" w:cs="Times New Roman"/>
                <w:sz w:val="22"/>
                <w:szCs w:val="22"/>
                <w:lang w:val="lt-LT"/>
              </w:rPr>
              <w:t xml:space="preserve">Dokumentai, pagrindžiantys įnašo natūra (nekilnojamuoju turtu), kuriuo prisidedama prie vietos projekto įgyvendinimo, vertę: </w:t>
            </w:r>
            <w:r w:rsidRPr="004C764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4C764C">
              <w:rPr>
                <w:rFonts w:ascii="Times New Roman" w:hAnsi="Times New Roman" w:cs="Times New Roman"/>
                <w:sz w:val="22"/>
                <w:szCs w:val="22"/>
                <w:lang w:val="lt-LT"/>
              </w:rPr>
              <w:t xml:space="preserve"> arba </w:t>
            </w:r>
            <w:r w:rsidRPr="004C764C">
              <w:rPr>
                <w:rFonts w:ascii="Times New Roman" w:hAnsi="Times New Roman" w:cs="Times New Roman"/>
                <w:color w:val="000000"/>
                <w:sz w:val="22"/>
                <w:szCs w:val="22"/>
                <w:lang w:val="lt-LT"/>
              </w:rPr>
              <w:t xml:space="preserve">VĮ Registrų centro Nekilnojamojo turto registro duomenys </w:t>
            </w:r>
            <w:r w:rsidRPr="004C764C">
              <w:rPr>
                <w:rFonts w:ascii="Times New Roman" w:hAnsi="Times New Roman" w:cs="Times New Roman"/>
                <w:sz w:val="22"/>
                <w:szCs w:val="22"/>
                <w:lang w:val="lt-LT"/>
              </w:rPr>
              <w:t>(taikoma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4C30EC3E" w14:textId="77777777" w:rsidR="00E7679C" w:rsidRPr="00970432" w:rsidRDefault="00E7679C" w:rsidP="00E7679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97043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70432">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C67C648" w14:textId="77777777" w:rsidR="00E7679C" w:rsidRPr="00970432" w:rsidRDefault="00E7679C" w:rsidP="00E7679C">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7.9. Dokumentai (</w:t>
            </w:r>
            <w:r w:rsidRPr="00970432">
              <w:rPr>
                <w:rFonts w:ascii="Times New Roman" w:hAnsi="Times New Roman" w:cs="Times New Roman"/>
                <w:bCs/>
                <w:sz w:val="22"/>
                <w:szCs w:val="22"/>
                <w:lang w:val="lt-LT"/>
              </w:rPr>
              <w:t xml:space="preserve">Smulkiojo ir vidutinio verslo subjekto statuso deklaracija, užpildyta vietos veiklos grupės interneto svetainėje adresu </w:t>
            </w:r>
            <w:hyperlink r:id="rId12" w:history="1">
              <w:r w:rsidRPr="00970432">
                <w:rPr>
                  <w:rStyle w:val="Hipersaitas"/>
                  <w:rFonts w:ascii="Times New Roman" w:hAnsi="Times New Roman" w:cs="Times New Roman"/>
                  <w:bCs/>
                  <w:sz w:val="22"/>
                  <w:szCs w:val="22"/>
                  <w:lang w:val="lt-LT"/>
                </w:rPr>
                <w:t>http://www.ukmergesvvg.lt/index.php?id=629</w:t>
              </w:r>
            </w:hyperlink>
            <w:r w:rsidRPr="00970432">
              <w:rPr>
                <w:rFonts w:ascii="Times New Roman" w:hAnsi="Times New Roman" w:cs="Times New Roman"/>
                <w:bCs/>
                <w:sz w:val="22"/>
                <w:szCs w:val="22"/>
                <w:lang w:val="lt-LT"/>
              </w:rPr>
              <w:t xml:space="preserve"> paskelbta forma</w:t>
            </w:r>
            <w:r w:rsidRPr="00970432">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970432">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970432">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476922BA" w14:textId="7D83292D" w:rsidR="00B614EC" w:rsidRDefault="00B614EC" w:rsidP="004F1C9A">
            <w:pPr>
              <w:pStyle w:val="BodyText10"/>
              <w:ind w:firstLine="0"/>
              <w:rPr>
                <w:rFonts w:ascii="Times New Roman" w:hAnsi="Times New Roman" w:cs="Times New Roman"/>
                <w:sz w:val="22"/>
                <w:szCs w:val="22"/>
                <w:highlight w:val="yellow"/>
                <w:lang w:val="lt-LT"/>
              </w:rPr>
            </w:pPr>
          </w:p>
          <w:p w14:paraId="2BCF9AC9" w14:textId="77777777" w:rsidR="00A54E7F" w:rsidRPr="00970432" w:rsidRDefault="00A54E7F" w:rsidP="004F1C9A">
            <w:pPr>
              <w:pStyle w:val="BodyText10"/>
              <w:ind w:firstLine="0"/>
              <w:rPr>
                <w:rFonts w:ascii="Times New Roman" w:hAnsi="Times New Roman" w:cs="Times New Roman"/>
                <w:sz w:val="22"/>
                <w:szCs w:val="22"/>
                <w:highlight w:val="yellow"/>
                <w:lang w:val="lt-LT"/>
              </w:rPr>
            </w:pPr>
          </w:p>
          <w:p w14:paraId="791BE354" w14:textId="13BCAFB8" w:rsidR="004A22D9" w:rsidRPr="00970432" w:rsidRDefault="00C830A6" w:rsidP="00736A88">
            <w:pPr>
              <w:pStyle w:val="BodyText10"/>
              <w:ind w:firstLine="0"/>
              <w:rPr>
                <w:rFonts w:ascii="Times New Roman" w:hAnsi="Times New Roman" w:cs="Times New Roman"/>
                <w:b/>
                <w:bCs/>
                <w:sz w:val="22"/>
                <w:szCs w:val="22"/>
                <w:lang w:val="lt-LT"/>
              </w:rPr>
            </w:pPr>
            <w:r w:rsidRPr="00970432">
              <w:rPr>
                <w:rFonts w:ascii="Times New Roman" w:hAnsi="Times New Roman" w:cs="Times New Roman"/>
                <w:b/>
                <w:bCs/>
                <w:sz w:val="22"/>
                <w:szCs w:val="22"/>
                <w:lang w:val="lt-LT"/>
              </w:rPr>
              <w:lastRenderedPageBreak/>
              <w:t>8</w:t>
            </w:r>
            <w:r w:rsidR="004A22D9" w:rsidRPr="00970432">
              <w:rPr>
                <w:rFonts w:ascii="Times New Roman" w:hAnsi="Times New Roman" w:cs="Times New Roman"/>
                <w:b/>
                <w:bCs/>
                <w:sz w:val="22"/>
                <w:szCs w:val="22"/>
                <w:lang w:val="lt-LT"/>
              </w:rPr>
              <w:t xml:space="preserve">. </w:t>
            </w:r>
            <w:r w:rsidR="004A22D9" w:rsidRPr="00970432">
              <w:rPr>
                <w:rFonts w:ascii="Times New Roman" w:hAnsi="Times New Roman" w:cs="Times New Roman"/>
                <w:b/>
                <w:bCs/>
                <w:sz w:val="22"/>
                <w:szCs w:val="22"/>
                <w:u w:val="single"/>
                <w:lang w:val="lt-LT"/>
              </w:rPr>
              <w:t>Kiti dokumentai</w:t>
            </w:r>
            <w:r w:rsidR="004A22D9" w:rsidRPr="00970432">
              <w:rPr>
                <w:rFonts w:ascii="Times New Roman" w:hAnsi="Times New Roman" w:cs="Times New Roman"/>
                <w:b/>
                <w:bCs/>
                <w:sz w:val="22"/>
                <w:szCs w:val="22"/>
                <w:lang w:val="lt-LT"/>
              </w:rPr>
              <w:t>:</w:t>
            </w:r>
          </w:p>
          <w:p w14:paraId="2C9E68E3" w14:textId="31D3DFAF" w:rsidR="00E7679C" w:rsidRPr="00970432" w:rsidRDefault="00E7679C" w:rsidP="00434D63">
            <w:pPr>
              <w:suppressAutoHyphens/>
              <w:autoSpaceDE w:val="0"/>
              <w:autoSpaceDN w:val="0"/>
              <w:adjustRightInd w:val="0"/>
              <w:jc w:val="both"/>
              <w:textAlignment w:val="center"/>
              <w:rPr>
                <w:b/>
                <w:color w:val="000000"/>
                <w:sz w:val="22"/>
                <w:szCs w:val="22"/>
              </w:rPr>
            </w:pPr>
            <w:r w:rsidRPr="00970432">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434D63" w:rsidRPr="00970432">
              <w:rPr>
                <w:sz w:val="22"/>
                <w:szCs w:val="22"/>
              </w:rPr>
              <w:t>.</w:t>
            </w:r>
          </w:p>
        </w:tc>
      </w:tr>
      <w:tr w:rsidR="00172B8D" w:rsidRPr="004218B9" w14:paraId="78C7BA7F" w14:textId="77777777" w:rsidTr="00437BE7">
        <w:trPr>
          <w:trHeight w:val="334"/>
        </w:trPr>
        <w:tc>
          <w:tcPr>
            <w:tcW w:w="2405" w:type="dxa"/>
            <w:shd w:val="clear" w:color="auto" w:fill="auto"/>
          </w:tcPr>
          <w:p w14:paraId="024F1A9E" w14:textId="45546480" w:rsidR="00172B8D" w:rsidRPr="004218B9" w:rsidRDefault="00FF5761" w:rsidP="00172B8D">
            <w:pPr>
              <w:pStyle w:val="BodyText10"/>
              <w:ind w:firstLine="0"/>
              <w:rPr>
                <w:rFonts w:ascii="Times New Roman" w:hAnsi="Times New Roman" w:cs="Times New Roman"/>
                <w:sz w:val="22"/>
                <w:szCs w:val="22"/>
                <w:lang w:val="lt-LT"/>
              </w:rPr>
            </w:pPr>
            <w:r w:rsidRPr="004218B9">
              <w:rPr>
                <w:rFonts w:ascii="Times New Roman" w:hAnsi="Times New Roman" w:cs="Times New Roman"/>
                <w:b/>
                <w:sz w:val="22"/>
                <w:szCs w:val="22"/>
                <w:lang w:val="lt-LT"/>
              </w:rPr>
              <w:lastRenderedPageBreak/>
              <w:t>5.2</w:t>
            </w:r>
            <w:r w:rsidR="00172B8D" w:rsidRPr="004218B9">
              <w:rPr>
                <w:rFonts w:ascii="Times New Roman" w:hAnsi="Times New Roman" w:cs="Times New Roman"/>
                <w:b/>
                <w:sz w:val="22"/>
                <w:szCs w:val="22"/>
                <w:lang w:val="lt-LT"/>
              </w:rPr>
              <w:t>.</w:t>
            </w:r>
            <w:r w:rsidR="00172B8D" w:rsidRPr="004218B9">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70432" w:rsidRDefault="00172B8D" w:rsidP="00736A88">
            <w:pPr>
              <w:pStyle w:val="BodyText10"/>
              <w:ind w:firstLine="0"/>
              <w:rPr>
                <w:rFonts w:ascii="Times New Roman" w:hAnsi="Times New Roman" w:cs="Times New Roman"/>
                <w:sz w:val="22"/>
                <w:szCs w:val="22"/>
                <w:lang w:val="lt-LT"/>
              </w:rPr>
            </w:pPr>
            <w:r w:rsidRPr="0097043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4218B9"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218B9" w14:paraId="6B6E15A1" w14:textId="77777777" w:rsidTr="00F81AA2">
        <w:tc>
          <w:tcPr>
            <w:tcW w:w="15163" w:type="dxa"/>
            <w:shd w:val="clear" w:color="auto" w:fill="F4B083"/>
          </w:tcPr>
          <w:p w14:paraId="44AE3D2F" w14:textId="77777777" w:rsidR="003512F0" w:rsidRPr="004218B9" w:rsidRDefault="00172B8D" w:rsidP="00D52378">
            <w:pPr>
              <w:rPr>
                <w:b/>
                <w:sz w:val="22"/>
                <w:szCs w:val="22"/>
              </w:rPr>
            </w:pPr>
            <w:r w:rsidRPr="004218B9">
              <w:rPr>
                <w:b/>
                <w:sz w:val="22"/>
                <w:szCs w:val="22"/>
              </w:rPr>
              <w:t>6</w:t>
            </w:r>
            <w:r w:rsidR="003512F0" w:rsidRPr="004218B9">
              <w:rPr>
                <w:b/>
                <w:sz w:val="22"/>
                <w:szCs w:val="22"/>
              </w:rPr>
              <w:t>. VIETOS PROJEKTŲ FINANSAVIMO SĄLYGŲ APRAŠO PRIEDAI:</w:t>
            </w:r>
          </w:p>
        </w:tc>
      </w:tr>
      <w:tr w:rsidR="006F6461" w:rsidRPr="004218B9" w14:paraId="529EBE1F" w14:textId="77777777" w:rsidTr="00F81AA2">
        <w:tc>
          <w:tcPr>
            <w:tcW w:w="15163" w:type="dxa"/>
            <w:shd w:val="clear" w:color="auto" w:fill="auto"/>
          </w:tcPr>
          <w:p w14:paraId="7C68D1A7" w14:textId="77777777" w:rsidR="006F6461" w:rsidRPr="004218B9" w:rsidRDefault="006F6461" w:rsidP="006F6461">
            <w:pPr>
              <w:jc w:val="both"/>
              <w:rPr>
                <w:b/>
                <w:i/>
                <w:u w:val="single"/>
              </w:rPr>
            </w:pPr>
            <w:r w:rsidRPr="004218B9">
              <w:rPr>
                <w:b/>
                <w:u w:val="single"/>
              </w:rPr>
              <w:t>6.1. Šio FSA priedai yra:</w:t>
            </w:r>
          </w:p>
          <w:p w14:paraId="5C3FF06C" w14:textId="77777777" w:rsidR="006F6461" w:rsidRPr="00970432" w:rsidRDefault="006F6461" w:rsidP="006F6461">
            <w:pPr>
              <w:jc w:val="both"/>
              <w:rPr>
                <w:i/>
                <w:sz w:val="22"/>
                <w:szCs w:val="22"/>
              </w:rPr>
            </w:pPr>
            <w:r w:rsidRPr="00970432">
              <w:rPr>
                <w:sz w:val="22"/>
                <w:szCs w:val="22"/>
              </w:rPr>
              <w:t>1 priedas „Vietos projekto paraiškos forma“;</w:t>
            </w:r>
          </w:p>
          <w:p w14:paraId="1BF749B6" w14:textId="77777777" w:rsidR="006F6461" w:rsidRPr="00970432" w:rsidRDefault="006F6461" w:rsidP="006F6461">
            <w:pPr>
              <w:jc w:val="both"/>
              <w:rPr>
                <w:bCs/>
                <w:sz w:val="22"/>
                <w:szCs w:val="22"/>
              </w:rPr>
            </w:pPr>
            <w:r w:rsidRPr="00970432">
              <w:rPr>
                <w:sz w:val="22"/>
                <w:szCs w:val="22"/>
              </w:rPr>
              <w:t>2 priedas „Vietos projekto verslo plano forma“;</w:t>
            </w:r>
          </w:p>
          <w:p w14:paraId="78D382DC" w14:textId="23787843" w:rsidR="006F6461" w:rsidRPr="00970432" w:rsidRDefault="006F6461" w:rsidP="006F6461">
            <w:pPr>
              <w:jc w:val="both"/>
              <w:rPr>
                <w:i/>
                <w:sz w:val="22"/>
                <w:szCs w:val="22"/>
              </w:rPr>
            </w:pPr>
            <w:r w:rsidRPr="00970432">
              <w:rPr>
                <w:sz w:val="22"/>
                <w:szCs w:val="22"/>
              </w:rPr>
              <w:t>3 priedas „</w:t>
            </w:r>
            <w:r w:rsidRPr="00970432">
              <w:rPr>
                <w:bCs/>
                <w:sz w:val="22"/>
                <w:szCs w:val="22"/>
              </w:rPr>
              <w:t>Jungtinės veiklos sutarties forma“</w:t>
            </w:r>
            <w:r w:rsidR="006C48B1">
              <w:rPr>
                <w:bCs/>
                <w:sz w:val="22"/>
                <w:szCs w:val="22"/>
              </w:rPr>
              <w:t xml:space="preserve"> </w:t>
            </w:r>
            <w:r w:rsidR="006C48B1" w:rsidRPr="00A50BC4">
              <w:rPr>
                <w:bCs/>
                <w:sz w:val="22"/>
                <w:szCs w:val="22"/>
              </w:rPr>
              <w:t>(kai taikoma)</w:t>
            </w:r>
            <w:r w:rsidRPr="00970432">
              <w:rPr>
                <w:sz w:val="22"/>
                <w:szCs w:val="22"/>
              </w:rPr>
              <w:t>;</w:t>
            </w:r>
          </w:p>
          <w:p w14:paraId="65503784" w14:textId="77777777" w:rsidR="006F6461" w:rsidRPr="00970432" w:rsidRDefault="006F6461" w:rsidP="006F6461">
            <w:pPr>
              <w:jc w:val="both"/>
              <w:rPr>
                <w:i/>
                <w:sz w:val="22"/>
                <w:szCs w:val="22"/>
              </w:rPr>
            </w:pPr>
            <w:r w:rsidRPr="00970432">
              <w:rPr>
                <w:sz w:val="22"/>
                <w:szCs w:val="22"/>
              </w:rPr>
              <w:t>4 priedas „Vienos įmonės deklaracija</w:t>
            </w:r>
            <w:r w:rsidRPr="00970432">
              <w:rPr>
                <w:bCs/>
                <w:sz w:val="22"/>
                <w:szCs w:val="22"/>
              </w:rPr>
              <w:t>“;</w:t>
            </w:r>
            <w:r w:rsidRPr="00970432">
              <w:rPr>
                <w:sz w:val="22"/>
                <w:szCs w:val="22"/>
              </w:rPr>
              <w:t xml:space="preserve"> </w:t>
            </w:r>
          </w:p>
          <w:p w14:paraId="516EBE0F" w14:textId="77777777" w:rsidR="006F6461" w:rsidRPr="00970432" w:rsidRDefault="006F6461" w:rsidP="006F6461">
            <w:pPr>
              <w:jc w:val="both"/>
              <w:rPr>
                <w:i/>
                <w:sz w:val="22"/>
                <w:szCs w:val="22"/>
              </w:rPr>
            </w:pPr>
            <w:r w:rsidRPr="00970432">
              <w:rPr>
                <w:sz w:val="22"/>
                <w:szCs w:val="22"/>
              </w:rPr>
              <w:t>5 priedas „Smulkiojo ar vidutinio verslo subjekto statuso deklaracija</w:t>
            </w:r>
            <w:r w:rsidRPr="00970432">
              <w:rPr>
                <w:bCs/>
                <w:sz w:val="22"/>
                <w:szCs w:val="22"/>
              </w:rPr>
              <w:t>“;</w:t>
            </w:r>
            <w:r w:rsidRPr="00970432">
              <w:rPr>
                <w:sz w:val="22"/>
                <w:szCs w:val="22"/>
              </w:rPr>
              <w:t xml:space="preserve"> </w:t>
            </w:r>
          </w:p>
          <w:p w14:paraId="66B13495" w14:textId="77777777" w:rsidR="006F6461" w:rsidRDefault="006F6461" w:rsidP="006F6461">
            <w:pPr>
              <w:pStyle w:val="BodyText10"/>
              <w:ind w:firstLine="0"/>
              <w:rPr>
                <w:lang w:val="lt-LT"/>
              </w:rPr>
            </w:pPr>
            <w:r w:rsidRPr="00970432">
              <w:rPr>
                <w:rFonts w:ascii="Times New Roman" w:hAnsi="Times New Roman" w:cs="Times New Roman"/>
                <w:sz w:val="22"/>
                <w:szCs w:val="22"/>
                <w:lang w:val="lt-LT"/>
              </w:rPr>
              <w:t>6 priedas „</w:t>
            </w:r>
            <w:r w:rsidRPr="00970432">
              <w:rPr>
                <w:rFonts w:ascii="Times New Roman" w:hAnsi="Times New Roman" w:cs="Times New Roman"/>
                <w:bCs/>
                <w:sz w:val="22"/>
                <w:szCs w:val="22"/>
                <w:lang w:val="lt-LT"/>
              </w:rPr>
              <w:t>Pareiškėjo ir (arba) vietos projekto partnerio tinkamo prisidėjimo prie vietos projekto įgyvendinimo įnašu natūra aprašas“.</w:t>
            </w:r>
            <w:r w:rsidRPr="004218B9">
              <w:rPr>
                <w:lang w:val="lt-LT"/>
              </w:rPr>
              <w:t xml:space="preserve"> </w:t>
            </w:r>
          </w:p>
          <w:p w14:paraId="1601802B" w14:textId="4411A505" w:rsidR="0089190A" w:rsidRPr="0089190A" w:rsidRDefault="0089190A" w:rsidP="006F6461">
            <w:pPr>
              <w:pStyle w:val="BodyText10"/>
              <w:ind w:firstLine="0"/>
              <w:rPr>
                <w:rFonts w:ascii="Times New Roman" w:hAnsi="Times New Roman" w:cs="Times New Roman"/>
                <w:sz w:val="22"/>
                <w:szCs w:val="22"/>
                <w:lang w:val="lt-LT"/>
              </w:rPr>
            </w:pPr>
            <w:r w:rsidRPr="0089190A">
              <w:rPr>
                <w:sz w:val="22"/>
                <w:szCs w:val="22"/>
                <w:lang w:val="lt-LT"/>
              </w:rPr>
              <w:t xml:space="preserve">7 priedas  </w:t>
            </w:r>
            <w:r w:rsidR="00446412">
              <w:rPr>
                <w:sz w:val="22"/>
                <w:szCs w:val="22"/>
                <w:lang w:val="lt-LT"/>
              </w:rPr>
              <w:t>„</w:t>
            </w:r>
            <w:r w:rsidR="00446412">
              <w:rPr>
                <w:rFonts w:ascii="Times New Roman" w:hAnsi="Times New Roman" w:cs="Times New Roman"/>
                <w:sz w:val="22"/>
                <w:szCs w:val="22"/>
                <w:lang w:val="lt-LT"/>
              </w:rPr>
              <w:t>Fiksuotosios normos taikymo vietos projektų netiesioginėms išlaidoms apmokėti tvarkos aprašas“.</w:t>
            </w:r>
          </w:p>
        </w:tc>
      </w:tr>
    </w:tbl>
    <w:p w14:paraId="2EF0968F" w14:textId="606846A3" w:rsidR="00137CE3" w:rsidRPr="004218B9" w:rsidRDefault="00137CE3" w:rsidP="006F6461">
      <w:pPr>
        <w:pStyle w:val="Pagrindiniotekstotrauka3"/>
        <w:tabs>
          <w:tab w:val="left" w:pos="1440"/>
          <w:tab w:val="left" w:pos="1620"/>
        </w:tabs>
        <w:spacing w:line="240" w:lineRule="auto"/>
        <w:ind w:firstLine="0"/>
        <w:rPr>
          <w:i/>
          <w:iCs/>
          <w:sz w:val="22"/>
          <w:szCs w:val="22"/>
          <w:lang w:val="lt-LT"/>
        </w:rPr>
      </w:pPr>
    </w:p>
    <w:sectPr w:rsidR="00137CE3" w:rsidRPr="004218B9" w:rsidSect="00A17DA4">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567" w:bottom="1276"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C9E1F" w14:textId="77777777" w:rsidR="0007502E" w:rsidRDefault="0007502E" w:rsidP="0056536E">
      <w:r>
        <w:separator/>
      </w:r>
    </w:p>
  </w:endnote>
  <w:endnote w:type="continuationSeparator" w:id="0">
    <w:p w14:paraId="7C0E32C6" w14:textId="77777777" w:rsidR="0007502E" w:rsidRDefault="0007502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0424BF" w:rsidRDefault="000424B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0424BF" w:rsidRDefault="000424B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0424BF" w:rsidRDefault="000424BF">
    <w:pPr>
      <w:pStyle w:val="Porat"/>
      <w:framePr w:wrap="around" w:vAnchor="text" w:hAnchor="margin" w:xAlign="right" w:y="1"/>
      <w:rPr>
        <w:rStyle w:val="Puslapionumeris"/>
      </w:rPr>
    </w:pPr>
  </w:p>
  <w:p w14:paraId="1E1A4612" w14:textId="77777777" w:rsidR="000424BF" w:rsidRDefault="000424B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0424BF" w:rsidRPr="00875792" w:rsidRDefault="000424B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DA42C" w14:textId="77777777" w:rsidR="0007502E" w:rsidRDefault="0007502E" w:rsidP="0056536E">
      <w:r>
        <w:separator/>
      </w:r>
    </w:p>
  </w:footnote>
  <w:footnote w:type="continuationSeparator" w:id="0">
    <w:p w14:paraId="409D0E92" w14:textId="77777777" w:rsidR="0007502E" w:rsidRDefault="0007502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0424BF" w:rsidRDefault="000424B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0424BF" w:rsidRDefault="000424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0424BF" w:rsidRDefault="000424BF">
    <w:pPr>
      <w:pStyle w:val="Antrats"/>
      <w:jc w:val="center"/>
    </w:pPr>
    <w:r>
      <w:fldChar w:fldCharType="begin"/>
    </w:r>
    <w:r>
      <w:instrText>PAGE   \* MERGEFORMAT</w:instrText>
    </w:r>
    <w:r>
      <w:fldChar w:fldCharType="separate"/>
    </w:r>
    <w:r w:rsidRPr="002F0858">
      <w:rPr>
        <w:noProof/>
        <w:lang w:val="lt-LT"/>
      </w:rPr>
      <w:t>26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0424BF" w:rsidRDefault="000424BF">
    <w:pPr>
      <w:pStyle w:val="Antrats"/>
      <w:jc w:val="center"/>
    </w:pPr>
  </w:p>
  <w:p w14:paraId="2D376810" w14:textId="77777777" w:rsidR="000424BF" w:rsidRDefault="000424B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FEC50B3"/>
    <w:multiLevelType w:val="hybridMultilevel"/>
    <w:tmpl w:val="AD24C8AA"/>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3A0619B"/>
    <w:multiLevelType w:val="multilevel"/>
    <w:tmpl w:val="D7322E2A"/>
    <w:lvl w:ilvl="0">
      <w:start w:val="1"/>
      <w:numFmt w:val="decimal"/>
      <w:lvlText w:val="%1."/>
      <w:lvlJc w:val="left"/>
      <w:pPr>
        <w:ind w:left="364" w:hanging="360"/>
      </w:pPr>
      <w:rPr>
        <w:rFonts w:eastAsia="Times New Roman"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444"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4" w:hanging="1800"/>
      </w:pPr>
      <w:rPr>
        <w:rFonts w:hint="default"/>
      </w:rPr>
    </w:lvl>
  </w:abstractNum>
  <w:abstractNum w:abstractNumId="6" w15:restartNumberingAfterBreak="0">
    <w:nsid w:val="28807B75"/>
    <w:multiLevelType w:val="hybridMultilevel"/>
    <w:tmpl w:val="FD80D87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577C7AAF"/>
    <w:multiLevelType w:val="hybridMultilevel"/>
    <w:tmpl w:val="E7847580"/>
    <w:lvl w:ilvl="0" w:tplc="4AF03D26">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95C2CD7"/>
    <w:multiLevelType w:val="hybridMultilevel"/>
    <w:tmpl w:val="D55E270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
  </w:num>
  <w:num w:numId="5">
    <w:abstractNumId w:val="0"/>
  </w:num>
  <w:num w:numId="6">
    <w:abstractNumId w:val="2"/>
  </w:num>
  <w:num w:numId="7">
    <w:abstractNumId w:val="12"/>
  </w:num>
  <w:num w:numId="8">
    <w:abstractNumId w:val="8"/>
  </w:num>
  <w:num w:numId="9">
    <w:abstractNumId w:val="4"/>
  </w:num>
  <w:num w:numId="10">
    <w:abstractNumId w:val="6"/>
  </w:num>
  <w:num w:numId="11">
    <w:abstractNumId w:val="10"/>
  </w:num>
  <w:num w:numId="12">
    <w:abstractNumId w:val="3"/>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216"/>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A9A"/>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BF"/>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559"/>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2E"/>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09"/>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4C8D"/>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27"/>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052"/>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38"/>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1DD"/>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FBC"/>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880"/>
    <w:rsid w:val="00123D4E"/>
    <w:rsid w:val="001240F3"/>
    <w:rsid w:val="00124265"/>
    <w:rsid w:val="001242AC"/>
    <w:rsid w:val="0012498F"/>
    <w:rsid w:val="00124E6D"/>
    <w:rsid w:val="00124FF4"/>
    <w:rsid w:val="00125095"/>
    <w:rsid w:val="001252FD"/>
    <w:rsid w:val="00125439"/>
    <w:rsid w:val="00125626"/>
    <w:rsid w:val="00125639"/>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73B"/>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A23"/>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7E5"/>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847"/>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9C"/>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4F"/>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858"/>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CED"/>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47"/>
    <w:rsid w:val="00357FDC"/>
    <w:rsid w:val="00360414"/>
    <w:rsid w:val="0036132A"/>
    <w:rsid w:val="003613CA"/>
    <w:rsid w:val="00362120"/>
    <w:rsid w:val="00362586"/>
    <w:rsid w:val="00362760"/>
    <w:rsid w:val="00362852"/>
    <w:rsid w:val="0036383F"/>
    <w:rsid w:val="00363B54"/>
    <w:rsid w:val="00363D65"/>
    <w:rsid w:val="00363F56"/>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2C3"/>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3CA"/>
    <w:rsid w:val="003E25AD"/>
    <w:rsid w:val="003E2A82"/>
    <w:rsid w:val="003E2DE9"/>
    <w:rsid w:val="003E3308"/>
    <w:rsid w:val="003E39C4"/>
    <w:rsid w:val="003E3B2D"/>
    <w:rsid w:val="003E418C"/>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0FA"/>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8B9"/>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4F3"/>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63"/>
    <w:rsid w:val="004351E9"/>
    <w:rsid w:val="00435617"/>
    <w:rsid w:val="004356CB"/>
    <w:rsid w:val="00435839"/>
    <w:rsid w:val="00435A21"/>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A4B"/>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412"/>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3A3"/>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53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2D6"/>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3D3C"/>
    <w:rsid w:val="00484711"/>
    <w:rsid w:val="00484803"/>
    <w:rsid w:val="00484BBA"/>
    <w:rsid w:val="00484ED9"/>
    <w:rsid w:val="00485209"/>
    <w:rsid w:val="0048586B"/>
    <w:rsid w:val="004858DB"/>
    <w:rsid w:val="004859A6"/>
    <w:rsid w:val="00485F77"/>
    <w:rsid w:val="0048617D"/>
    <w:rsid w:val="0048678A"/>
    <w:rsid w:val="00486A86"/>
    <w:rsid w:val="00486BA0"/>
    <w:rsid w:val="004878D9"/>
    <w:rsid w:val="00487D29"/>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21E"/>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64C"/>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B9F"/>
    <w:rsid w:val="004F6CDA"/>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4C35"/>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8F4"/>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6E57"/>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6459"/>
    <w:rsid w:val="00597601"/>
    <w:rsid w:val="00597794"/>
    <w:rsid w:val="0059799F"/>
    <w:rsid w:val="005979C4"/>
    <w:rsid w:val="005A0586"/>
    <w:rsid w:val="005A0DC5"/>
    <w:rsid w:val="005A15C5"/>
    <w:rsid w:val="005A1668"/>
    <w:rsid w:val="005A17E3"/>
    <w:rsid w:val="005A1C5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AAD"/>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CE0"/>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0FA"/>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9C0"/>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CC0"/>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6EA4"/>
    <w:rsid w:val="00677147"/>
    <w:rsid w:val="0067723D"/>
    <w:rsid w:val="00677567"/>
    <w:rsid w:val="006776CF"/>
    <w:rsid w:val="00677E00"/>
    <w:rsid w:val="006806AB"/>
    <w:rsid w:val="006808B9"/>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4A5A"/>
    <w:rsid w:val="006A546C"/>
    <w:rsid w:val="006A562E"/>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A75"/>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4CA2"/>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8B1"/>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60"/>
    <w:rsid w:val="006D1785"/>
    <w:rsid w:val="006D1836"/>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46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234"/>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050"/>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6FCE"/>
    <w:rsid w:val="00737573"/>
    <w:rsid w:val="00737AB6"/>
    <w:rsid w:val="0074014E"/>
    <w:rsid w:val="0074032C"/>
    <w:rsid w:val="00740864"/>
    <w:rsid w:val="00740CBF"/>
    <w:rsid w:val="00740FED"/>
    <w:rsid w:val="0074156B"/>
    <w:rsid w:val="00741716"/>
    <w:rsid w:val="007417A6"/>
    <w:rsid w:val="00741BAF"/>
    <w:rsid w:val="00741DB9"/>
    <w:rsid w:val="00742B86"/>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C4D"/>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80F"/>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3F46"/>
    <w:rsid w:val="007C438E"/>
    <w:rsid w:val="007C43C6"/>
    <w:rsid w:val="007C4897"/>
    <w:rsid w:val="007C4EF2"/>
    <w:rsid w:val="007C5259"/>
    <w:rsid w:val="007C537D"/>
    <w:rsid w:val="007C566F"/>
    <w:rsid w:val="007C56AC"/>
    <w:rsid w:val="007C58CE"/>
    <w:rsid w:val="007C5BAB"/>
    <w:rsid w:val="007C5CFB"/>
    <w:rsid w:val="007C60D3"/>
    <w:rsid w:val="007C6561"/>
    <w:rsid w:val="007C6572"/>
    <w:rsid w:val="007C672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5"/>
    <w:rsid w:val="007E0A98"/>
    <w:rsid w:val="007E0FF2"/>
    <w:rsid w:val="007E11BF"/>
    <w:rsid w:val="007E17E6"/>
    <w:rsid w:val="007E2A76"/>
    <w:rsid w:val="007E308C"/>
    <w:rsid w:val="007E34D1"/>
    <w:rsid w:val="007E39AE"/>
    <w:rsid w:val="007E3C51"/>
    <w:rsid w:val="007E3DB4"/>
    <w:rsid w:val="007E40FB"/>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65"/>
    <w:rsid w:val="007F7BBE"/>
    <w:rsid w:val="007F7D60"/>
    <w:rsid w:val="008001A6"/>
    <w:rsid w:val="00800801"/>
    <w:rsid w:val="00800A4F"/>
    <w:rsid w:val="00800CBA"/>
    <w:rsid w:val="00800DB4"/>
    <w:rsid w:val="0080144F"/>
    <w:rsid w:val="0080174A"/>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517"/>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6E8D"/>
    <w:rsid w:val="00827474"/>
    <w:rsid w:val="0083003E"/>
    <w:rsid w:val="00830046"/>
    <w:rsid w:val="008300FF"/>
    <w:rsid w:val="008301FC"/>
    <w:rsid w:val="00830B2D"/>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055"/>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90A"/>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15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E22"/>
    <w:rsid w:val="008C1E91"/>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A64"/>
    <w:rsid w:val="008C5D0A"/>
    <w:rsid w:val="008C6593"/>
    <w:rsid w:val="008C6F05"/>
    <w:rsid w:val="008C7112"/>
    <w:rsid w:val="008C7828"/>
    <w:rsid w:val="008C7A2F"/>
    <w:rsid w:val="008C7FC7"/>
    <w:rsid w:val="008D0ABB"/>
    <w:rsid w:val="008D0C8F"/>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1BCF"/>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EFE"/>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4D"/>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69E"/>
    <w:rsid w:val="0096616D"/>
    <w:rsid w:val="0096616E"/>
    <w:rsid w:val="009662AF"/>
    <w:rsid w:val="009664AD"/>
    <w:rsid w:val="009664C4"/>
    <w:rsid w:val="0096672D"/>
    <w:rsid w:val="00966F24"/>
    <w:rsid w:val="00967BE6"/>
    <w:rsid w:val="009701E0"/>
    <w:rsid w:val="00970432"/>
    <w:rsid w:val="009707E9"/>
    <w:rsid w:val="00970C62"/>
    <w:rsid w:val="00971000"/>
    <w:rsid w:val="00971445"/>
    <w:rsid w:val="00972349"/>
    <w:rsid w:val="00972AD1"/>
    <w:rsid w:val="00972D14"/>
    <w:rsid w:val="00972D98"/>
    <w:rsid w:val="00972DAF"/>
    <w:rsid w:val="00972F73"/>
    <w:rsid w:val="009740D7"/>
    <w:rsid w:val="00974312"/>
    <w:rsid w:val="00974451"/>
    <w:rsid w:val="00974DD8"/>
    <w:rsid w:val="00974E39"/>
    <w:rsid w:val="009750E7"/>
    <w:rsid w:val="009753DB"/>
    <w:rsid w:val="009757CD"/>
    <w:rsid w:val="009757FF"/>
    <w:rsid w:val="00975DF0"/>
    <w:rsid w:val="00975E86"/>
    <w:rsid w:val="0097646C"/>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86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6C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3DA"/>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0EB"/>
    <w:rsid w:val="009D7524"/>
    <w:rsid w:val="009D7757"/>
    <w:rsid w:val="009D7968"/>
    <w:rsid w:val="009D7A4C"/>
    <w:rsid w:val="009D7B54"/>
    <w:rsid w:val="009E057A"/>
    <w:rsid w:val="009E0646"/>
    <w:rsid w:val="009E083C"/>
    <w:rsid w:val="009E11B4"/>
    <w:rsid w:val="009E16F5"/>
    <w:rsid w:val="009E18E3"/>
    <w:rsid w:val="009E1955"/>
    <w:rsid w:val="009E1B63"/>
    <w:rsid w:val="009E1C59"/>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962"/>
    <w:rsid w:val="00A16974"/>
    <w:rsid w:val="00A172B9"/>
    <w:rsid w:val="00A1754F"/>
    <w:rsid w:val="00A178ED"/>
    <w:rsid w:val="00A1792B"/>
    <w:rsid w:val="00A17962"/>
    <w:rsid w:val="00A17D4F"/>
    <w:rsid w:val="00A17DA4"/>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B65"/>
    <w:rsid w:val="00A400FC"/>
    <w:rsid w:val="00A407E9"/>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4E7F"/>
    <w:rsid w:val="00A552D6"/>
    <w:rsid w:val="00A55375"/>
    <w:rsid w:val="00A55686"/>
    <w:rsid w:val="00A55A37"/>
    <w:rsid w:val="00A55F90"/>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547"/>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E7A86"/>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0"/>
    <w:rsid w:val="00B0768E"/>
    <w:rsid w:val="00B07B8E"/>
    <w:rsid w:val="00B07EFB"/>
    <w:rsid w:val="00B1003D"/>
    <w:rsid w:val="00B1006E"/>
    <w:rsid w:val="00B10655"/>
    <w:rsid w:val="00B10743"/>
    <w:rsid w:val="00B108AE"/>
    <w:rsid w:val="00B10CD9"/>
    <w:rsid w:val="00B11031"/>
    <w:rsid w:val="00B11118"/>
    <w:rsid w:val="00B11340"/>
    <w:rsid w:val="00B11392"/>
    <w:rsid w:val="00B118EB"/>
    <w:rsid w:val="00B1195E"/>
    <w:rsid w:val="00B120DC"/>
    <w:rsid w:val="00B1283D"/>
    <w:rsid w:val="00B128DF"/>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1B0"/>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868"/>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155"/>
    <w:rsid w:val="00B5796B"/>
    <w:rsid w:val="00B57A17"/>
    <w:rsid w:val="00B57B25"/>
    <w:rsid w:val="00B57FAC"/>
    <w:rsid w:val="00B6015D"/>
    <w:rsid w:val="00B60B4A"/>
    <w:rsid w:val="00B60E8F"/>
    <w:rsid w:val="00B60ECA"/>
    <w:rsid w:val="00B614A3"/>
    <w:rsid w:val="00B614EC"/>
    <w:rsid w:val="00B615F4"/>
    <w:rsid w:val="00B618CB"/>
    <w:rsid w:val="00B6226A"/>
    <w:rsid w:val="00B624F4"/>
    <w:rsid w:val="00B62657"/>
    <w:rsid w:val="00B62C2A"/>
    <w:rsid w:val="00B62CDE"/>
    <w:rsid w:val="00B62D8F"/>
    <w:rsid w:val="00B62DAE"/>
    <w:rsid w:val="00B63093"/>
    <w:rsid w:val="00B6352B"/>
    <w:rsid w:val="00B6373C"/>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608"/>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0FA"/>
    <w:rsid w:val="00BA0338"/>
    <w:rsid w:val="00BA0BA4"/>
    <w:rsid w:val="00BA179B"/>
    <w:rsid w:val="00BA18A8"/>
    <w:rsid w:val="00BA1984"/>
    <w:rsid w:val="00BA1B27"/>
    <w:rsid w:val="00BA1FD4"/>
    <w:rsid w:val="00BA2011"/>
    <w:rsid w:val="00BA219D"/>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6D1"/>
    <w:rsid w:val="00BA6726"/>
    <w:rsid w:val="00BA68A0"/>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687"/>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635"/>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2F56"/>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318"/>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EA1"/>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0A9"/>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4E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2E6"/>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1F8"/>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3A3"/>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90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2C7"/>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99C"/>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C6"/>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70E"/>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067"/>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2D0"/>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A9C"/>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424"/>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3F"/>
    <w:rsid w:val="00E7546A"/>
    <w:rsid w:val="00E75883"/>
    <w:rsid w:val="00E766B3"/>
    <w:rsid w:val="00E7679C"/>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598"/>
    <w:rsid w:val="00E8467D"/>
    <w:rsid w:val="00E847F6"/>
    <w:rsid w:val="00E849E2"/>
    <w:rsid w:val="00E850DE"/>
    <w:rsid w:val="00E85195"/>
    <w:rsid w:val="00E85207"/>
    <w:rsid w:val="00E85677"/>
    <w:rsid w:val="00E8569A"/>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2C24"/>
    <w:rsid w:val="00EF3034"/>
    <w:rsid w:val="00EF34E9"/>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BEE"/>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BC1"/>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3BF"/>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C1"/>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7A4"/>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BEE"/>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79"/>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C60"/>
    <w:rsid w:val="00FC4EE2"/>
    <w:rsid w:val="00FC56DC"/>
    <w:rsid w:val="00FC60F1"/>
    <w:rsid w:val="00FC63D0"/>
    <w:rsid w:val="00FC64C0"/>
    <w:rsid w:val="00FC65E9"/>
    <w:rsid w:val="00FC6655"/>
    <w:rsid w:val="00FC698A"/>
    <w:rsid w:val="00FC703C"/>
    <w:rsid w:val="00FC725A"/>
    <w:rsid w:val="00FC750A"/>
    <w:rsid w:val="00FC7756"/>
    <w:rsid w:val="00FC78F4"/>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17"/>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8A2"/>
    <w:rsid w:val="00FE7AB1"/>
    <w:rsid w:val="00FE7AF6"/>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8B0158"/>
    <w:rPr>
      <w:sz w:val="24"/>
      <w:szCs w:val="24"/>
    </w:rPr>
  </w:style>
  <w:style w:type="paragraph" w:customStyle="1" w:styleId="BodyText11">
    <w:name w:val="Body Text11"/>
    <w:rsid w:val="00D6099C"/>
    <w:pPr>
      <w:autoSpaceDE w:val="0"/>
      <w:autoSpaceDN w:val="0"/>
      <w:adjustRightInd w:val="0"/>
      <w:ind w:firstLine="312"/>
      <w:jc w:val="both"/>
    </w:pPr>
    <w:rPr>
      <w:rFonts w:ascii="TimesLT" w:hAnsi="TimesLT" w:cs="TimesLT"/>
      <w:lang w:val="en-US" w:eastAsia="en-US"/>
    </w:rPr>
  </w:style>
  <w:style w:type="paragraph" w:customStyle="1" w:styleId="Default">
    <w:name w:val="Default"/>
    <w:rsid w:val="004878D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5737">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mergesvvg.lt/index.php?id=62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mergesvvg.lt/index.php?id=62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svvg.lt/index.php?id=6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kmergesvvg.lt/index.php?id=6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kmergesvvg.lt/index.php?id=62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F86CC-4CE2-4994-B00F-449C1DC5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55651</Words>
  <Characters>31722</Characters>
  <Application>Microsoft Office Word</Application>
  <DocSecurity>0</DocSecurity>
  <Lines>264</Lines>
  <Paragraphs>174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87199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Rasa Kumetaitienė</cp:lastModifiedBy>
  <cp:revision>4</cp:revision>
  <cp:lastPrinted>2020-10-13T12:28:00Z</cp:lastPrinted>
  <dcterms:created xsi:type="dcterms:W3CDTF">2021-03-12T07:47:00Z</dcterms:created>
  <dcterms:modified xsi:type="dcterms:W3CDTF">2021-03-16T14:53:00Z</dcterms:modified>
</cp:coreProperties>
</file>