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6AD2A" w14:textId="515CFD9B" w:rsidR="00CB55B5" w:rsidRPr="005E4216" w:rsidRDefault="005E4216" w:rsidP="005E4216">
      <w:pPr>
        <w:pStyle w:val="Pavadinimas"/>
        <w:ind w:left="10368" w:right="253"/>
        <w:jc w:val="left"/>
        <w:rPr>
          <w:sz w:val="22"/>
          <w:szCs w:val="22"/>
          <w:lang w:val="lt-LT"/>
        </w:rPr>
      </w:pPr>
      <w:r w:rsidRPr="005E4216">
        <w:rPr>
          <w:sz w:val="22"/>
          <w:szCs w:val="22"/>
          <w:lang w:val="lt-LT"/>
        </w:rPr>
        <w:t xml:space="preserve">          </w:t>
      </w:r>
      <w:r w:rsidR="00CB55B5" w:rsidRPr="005E4216">
        <w:rPr>
          <w:sz w:val="22"/>
          <w:szCs w:val="22"/>
          <w:lang w:val="lt-LT"/>
        </w:rPr>
        <w:t xml:space="preserve">PATVIRTINTA  </w:t>
      </w:r>
    </w:p>
    <w:p w14:paraId="1D6492D1" w14:textId="77777777" w:rsidR="005E4216" w:rsidRPr="005E4216" w:rsidRDefault="005E4216" w:rsidP="005E4216">
      <w:pPr>
        <w:pStyle w:val="Pavadinimas"/>
        <w:ind w:left="10348" w:right="720" w:firstLine="20"/>
        <w:jc w:val="right"/>
        <w:rPr>
          <w:sz w:val="22"/>
          <w:szCs w:val="22"/>
          <w:lang w:val="lt-LT"/>
        </w:rPr>
      </w:pPr>
      <w:r w:rsidRPr="005E4216">
        <w:rPr>
          <w:sz w:val="22"/>
          <w:szCs w:val="22"/>
          <w:lang w:val="lt-LT"/>
        </w:rPr>
        <w:t xml:space="preserve">          </w:t>
      </w:r>
      <w:r w:rsidR="00CB55B5" w:rsidRPr="005E4216">
        <w:rPr>
          <w:sz w:val="22"/>
          <w:szCs w:val="22"/>
          <w:lang w:val="lt-LT"/>
        </w:rPr>
        <w:t>Ukmergė</w:t>
      </w:r>
      <w:r w:rsidRPr="005E4216">
        <w:rPr>
          <w:sz w:val="22"/>
          <w:szCs w:val="22"/>
          <w:lang w:val="lt-LT"/>
        </w:rPr>
        <w:t>s  rajono vietos veiklos grupės</w:t>
      </w:r>
    </w:p>
    <w:p w14:paraId="4E5E27D5" w14:textId="36611925" w:rsidR="00CB55B5" w:rsidRPr="005E4216" w:rsidRDefault="00CB55B5" w:rsidP="005E4216">
      <w:pPr>
        <w:pStyle w:val="Pavadinimas"/>
        <w:ind w:left="10348" w:right="720" w:firstLine="20"/>
        <w:rPr>
          <w:sz w:val="22"/>
          <w:szCs w:val="22"/>
          <w:lang w:val="lt-LT"/>
        </w:rPr>
      </w:pPr>
      <w:r w:rsidRPr="005E4216">
        <w:rPr>
          <w:sz w:val="22"/>
          <w:szCs w:val="22"/>
          <w:lang w:val="lt-LT"/>
        </w:rPr>
        <w:t>valdybos 201</w:t>
      </w:r>
      <w:r w:rsidRPr="005E4216">
        <w:rPr>
          <w:sz w:val="22"/>
          <w:szCs w:val="22"/>
          <w:lang w:val="en-US"/>
        </w:rPr>
        <w:t xml:space="preserve">8 </w:t>
      </w:r>
      <w:r w:rsidRPr="005E4216">
        <w:rPr>
          <w:sz w:val="22"/>
          <w:szCs w:val="22"/>
          <w:lang w:val="lt-LT"/>
        </w:rPr>
        <w:t xml:space="preserve"> m. gegužės  09 d. </w:t>
      </w:r>
    </w:p>
    <w:p w14:paraId="285DF07D" w14:textId="460E6347" w:rsidR="00BA526C" w:rsidRPr="005E4216" w:rsidRDefault="005E4216" w:rsidP="005E4216">
      <w:pPr>
        <w:pStyle w:val="Antrats"/>
        <w:tabs>
          <w:tab w:val="center" w:pos="6120"/>
        </w:tabs>
        <w:ind w:left="10368"/>
        <w:rPr>
          <w:b/>
          <w:sz w:val="22"/>
          <w:szCs w:val="22"/>
          <w:lang w:val="lt-LT"/>
        </w:rPr>
      </w:pPr>
      <w:r w:rsidRPr="005E4216">
        <w:rPr>
          <w:sz w:val="22"/>
          <w:szCs w:val="22"/>
          <w:lang w:val="lt-LT"/>
        </w:rPr>
        <w:t xml:space="preserve">          </w:t>
      </w:r>
      <w:r w:rsidR="00CB55B5" w:rsidRPr="005E4216">
        <w:rPr>
          <w:sz w:val="22"/>
          <w:szCs w:val="22"/>
          <w:lang w:val="lt-LT"/>
        </w:rPr>
        <w:t>posėdžio protokolu Nr. 0</w:t>
      </w:r>
      <w:r w:rsidR="00CB55B5" w:rsidRPr="005E4216">
        <w:rPr>
          <w:sz w:val="22"/>
          <w:szCs w:val="22"/>
          <w:lang w:val="en-US"/>
        </w:rPr>
        <w:t>4</w:t>
      </w:r>
    </w:p>
    <w:p w14:paraId="3D8E68BD" w14:textId="77777777" w:rsidR="00BA526C" w:rsidRPr="005E4216" w:rsidRDefault="00BA526C" w:rsidP="00BA526C">
      <w:pPr>
        <w:pStyle w:val="Pavadinimas"/>
        <w:ind w:firstLine="720"/>
        <w:rPr>
          <w:b/>
          <w:sz w:val="22"/>
          <w:szCs w:val="22"/>
          <w:lang w:val="lt-LT"/>
        </w:rPr>
      </w:pPr>
    </w:p>
    <w:p w14:paraId="34691B0A" w14:textId="77777777" w:rsidR="00877C0C" w:rsidRPr="005E4216" w:rsidRDefault="00877C0C" w:rsidP="00150EF9">
      <w:pPr>
        <w:pStyle w:val="Antrats"/>
        <w:tabs>
          <w:tab w:val="center" w:pos="6120"/>
        </w:tabs>
        <w:rPr>
          <w:b/>
          <w:bCs/>
          <w:sz w:val="22"/>
          <w:szCs w:val="22"/>
          <w:lang w:val="lt-LT"/>
        </w:rPr>
      </w:pPr>
    </w:p>
    <w:p w14:paraId="3AFE4AB4" w14:textId="77777777" w:rsidR="00E00578" w:rsidRPr="005E4216" w:rsidRDefault="00E00578" w:rsidP="00E00578">
      <w:pPr>
        <w:pStyle w:val="num1Diagrama"/>
        <w:numPr>
          <w:ilvl w:val="0"/>
          <w:numId w:val="0"/>
        </w:numPr>
        <w:tabs>
          <w:tab w:val="left" w:pos="567"/>
          <w:tab w:val="num" w:pos="2541"/>
        </w:tabs>
        <w:ind w:right="-456"/>
        <w:jc w:val="center"/>
        <w:rPr>
          <w:sz w:val="22"/>
          <w:szCs w:val="22"/>
          <w:lang w:val="lt-LT"/>
        </w:rPr>
      </w:pPr>
      <w:r w:rsidRPr="005E4216">
        <w:rPr>
          <w:b/>
          <w:sz w:val="22"/>
          <w:szCs w:val="22"/>
          <w:lang w:val="lt-LT"/>
        </w:rPr>
        <w:t>VIETOS PROJEKTŲ FINANSAVIMO SĄLYGŲ APRAŠAS</w:t>
      </w:r>
    </w:p>
    <w:p w14:paraId="4884ADBD" w14:textId="77777777" w:rsidR="00E00578" w:rsidRPr="005E4216" w:rsidRDefault="00E00578" w:rsidP="00E00578">
      <w:pPr>
        <w:pStyle w:val="BodyText10"/>
        <w:spacing w:line="283" w:lineRule="auto"/>
        <w:ind w:firstLine="0"/>
        <w:rPr>
          <w:rFonts w:ascii="Times New Roman" w:hAnsi="Times New Roman" w:cs="Times New Roman"/>
          <w:sz w:val="22"/>
          <w:szCs w:val="22"/>
          <w:lang w:val="lt-LT"/>
        </w:rPr>
      </w:pPr>
    </w:p>
    <w:p w14:paraId="2509F70A" w14:textId="77777777" w:rsidR="00E00578" w:rsidRPr="005E4216" w:rsidRDefault="00E00578" w:rsidP="00E00578">
      <w:pPr>
        <w:pStyle w:val="BodyText10"/>
        <w:spacing w:line="283" w:lineRule="auto"/>
        <w:jc w:val="center"/>
        <w:rPr>
          <w:rFonts w:ascii="Times New Roman" w:hAnsi="Times New Roman" w:cs="Times New Roman"/>
          <w:sz w:val="22"/>
          <w:szCs w:val="22"/>
          <w:lang w:val="lt-LT"/>
        </w:rPr>
      </w:pPr>
      <w:r w:rsidRPr="005E4216">
        <w:rPr>
          <w:rFonts w:ascii="Times New Roman" w:hAnsi="Times New Roman" w:cs="Times New Roman"/>
          <w:sz w:val="22"/>
          <w:szCs w:val="22"/>
          <w:lang w:val="lt-LT"/>
        </w:rPr>
        <w:t>Ukmergės rajono vietos veiklos grupė (toliau – VVG)</w:t>
      </w:r>
    </w:p>
    <w:p w14:paraId="0A570A23" w14:textId="77777777" w:rsidR="00E00578" w:rsidRPr="005E4216" w:rsidRDefault="00E00578" w:rsidP="00E00578">
      <w:pPr>
        <w:pStyle w:val="BodyText10"/>
        <w:spacing w:line="283" w:lineRule="auto"/>
        <w:jc w:val="center"/>
        <w:rPr>
          <w:rFonts w:ascii="Times New Roman" w:hAnsi="Times New Roman" w:cs="Times New Roman"/>
          <w:sz w:val="22"/>
          <w:szCs w:val="22"/>
          <w:lang w:val="lt-LT"/>
        </w:rPr>
      </w:pPr>
      <w:r w:rsidRPr="005E4216">
        <w:rPr>
          <w:rFonts w:ascii="Times New Roman" w:hAnsi="Times New Roman" w:cs="Times New Roman"/>
          <w:sz w:val="22"/>
          <w:szCs w:val="22"/>
          <w:lang w:val="lt-LT"/>
        </w:rPr>
        <w:t>Vietos plėtros strategija „</w:t>
      </w:r>
      <w:r w:rsidRPr="005E4216">
        <w:rPr>
          <w:rFonts w:ascii="Times New Roman" w:hAnsi="Times New Roman" w:cs="Times New Roman"/>
          <w:sz w:val="22"/>
          <w:szCs w:val="22"/>
        </w:rPr>
        <w:t xml:space="preserve">Ukmergės </w:t>
      </w:r>
      <w:proofErr w:type="spellStart"/>
      <w:r w:rsidRPr="005E4216">
        <w:rPr>
          <w:rFonts w:ascii="Times New Roman" w:hAnsi="Times New Roman" w:cs="Times New Roman"/>
          <w:sz w:val="22"/>
          <w:szCs w:val="22"/>
        </w:rPr>
        <w:t>rajono</w:t>
      </w:r>
      <w:proofErr w:type="spellEnd"/>
      <w:r w:rsidRPr="005E4216">
        <w:rPr>
          <w:rFonts w:ascii="Times New Roman" w:hAnsi="Times New Roman" w:cs="Times New Roman"/>
          <w:sz w:val="22"/>
          <w:szCs w:val="22"/>
        </w:rPr>
        <w:t xml:space="preserve"> </w:t>
      </w:r>
      <w:proofErr w:type="spellStart"/>
      <w:r w:rsidRPr="005E4216">
        <w:rPr>
          <w:rFonts w:ascii="Times New Roman" w:hAnsi="Times New Roman" w:cs="Times New Roman"/>
          <w:sz w:val="22"/>
          <w:szCs w:val="22"/>
        </w:rPr>
        <w:t>vietos</w:t>
      </w:r>
      <w:proofErr w:type="spellEnd"/>
      <w:r w:rsidRPr="005E4216">
        <w:rPr>
          <w:rFonts w:ascii="Times New Roman" w:hAnsi="Times New Roman" w:cs="Times New Roman"/>
          <w:sz w:val="22"/>
          <w:szCs w:val="22"/>
        </w:rPr>
        <w:t xml:space="preserve"> </w:t>
      </w:r>
      <w:proofErr w:type="spellStart"/>
      <w:r w:rsidRPr="005E4216">
        <w:rPr>
          <w:rFonts w:ascii="Times New Roman" w:hAnsi="Times New Roman" w:cs="Times New Roman"/>
          <w:sz w:val="22"/>
          <w:szCs w:val="22"/>
        </w:rPr>
        <w:t>veiklos</w:t>
      </w:r>
      <w:proofErr w:type="spellEnd"/>
      <w:r w:rsidRPr="005E4216">
        <w:rPr>
          <w:rFonts w:ascii="Times New Roman" w:hAnsi="Times New Roman" w:cs="Times New Roman"/>
          <w:sz w:val="22"/>
          <w:szCs w:val="22"/>
        </w:rPr>
        <w:t xml:space="preserve"> </w:t>
      </w:r>
      <w:proofErr w:type="spellStart"/>
      <w:r w:rsidRPr="005E4216">
        <w:rPr>
          <w:rFonts w:ascii="Times New Roman" w:hAnsi="Times New Roman" w:cs="Times New Roman"/>
          <w:sz w:val="22"/>
          <w:szCs w:val="22"/>
        </w:rPr>
        <w:t>grupės</w:t>
      </w:r>
      <w:proofErr w:type="spellEnd"/>
      <w:r w:rsidRPr="005E4216">
        <w:rPr>
          <w:rFonts w:ascii="Times New Roman" w:hAnsi="Times New Roman" w:cs="Times New Roman"/>
          <w:sz w:val="22"/>
          <w:szCs w:val="22"/>
        </w:rPr>
        <w:t xml:space="preserve"> 2016-2023 </w:t>
      </w:r>
      <w:proofErr w:type="spellStart"/>
      <w:r w:rsidRPr="005E4216">
        <w:rPr>
          <w:rFonts w:ascii="Times New Roman" w:hAnsi="Times New Roman" w:cs="Times New Roman"/>
          <w:sz w:val="22"/>
          <w:szCs w:val="22"/>
        </w:rPr>
        <w:t>metų</w:t>
      </w:r>
      <w:proofErr w:type="spellEnd"/>
      <w:r w:rsidRPr="005E4216">
        <w:rPr>
          <w:rFonts w:ascii="Times New Roman" w:hAnsi="Times New Roman" w:cs="Times New Roman"/>
          <w:sz w:val="22"/>
          <w:szCs w:val="22"/>
        </w:rPr>
        <w:t xml:space="preserve"> </w:t>
      </w:r>
      <w:proofErr w:type="spellStart"/>
      <w:r w:rsidRPr="005E4216">
        <w:rPr>
          <w:rFonts w:ascii="Times New Roman" w:hAnsi="Times New Roman" w:cs="Times New Roman"/>
          <w:sz w:val="22"/>
          <w:szCs w:val="22"/>
        </w:rPr>
        <w:t>vietos</w:t>
      </w:r>
      <w:proofErr w:type="spellEnd"/>
      <w:r w:rsidRPr="005E4216">
        <w:rPr>
          <w:rFonts w:ascii="Times New Roman" w:hAnsi="Times New Roman" w:cs="Times New Roman"/>
          <w:sz w:val="22"/>
          <w:szCs w:val="22"/>
        </w:rPr>
        <w:t xml:space="preserve"> </w:t>
      </w:r>
      <w:proofErr w:type="spellStart"/>
      <w:r w:rsidRPr="005E4216">
        <w:rPr>
          <w:rFonts w:ascii="Times New Roman" w:hAnsi="Times New Roman" w:cs="Times New Roman"/>
          <w:sz w:val="22"/>
          <w:szCs w:val="22"/>
        </w:rPr>
        <w:t>plėtros</w:t>
      </w:r>
      <w:proofErr w:type="spellEnd"/>
      <w:r w:rsidRPr="005E4216">
        <w:rPr>
          <w:rFonts w:ascii="Times New Roman" w:hAnsi="Times New Roman" w:cs="Times New Roman"/>
          <w:sz w:val="22"/>
          <w:szCs w:val="22"/>
        </w:rPr>
        <w:t xml:space="preserve"> </w:t>
      </w:r>
      <w:proofErr w:type="spellStart"/>
      <w:r w:rsidRPr="005E4216">
        <w:rPr>
          <w:rFonts w:ascii="Times New Roman" w:hAnsi="Times New Roman" w:cs="Times New Roman"/>
          <w:sz w:val="22"/>
          <w:szCs w:val="22"/>
        </w:rPr>
        <w:t>strategija</w:t>
      </w:r>
      <w:proofErr w:type="spellEnd"/>
      <w:r w:rsidRPr="005E4216">
        <w:rPr>
          <w:rFonts w:ascii="Times New Roman" w:hAnsi="Times New Roman" w:cs="Times New Roman"/>
          <w:sz w:val="22"/>
          <w:szCs w:val="22"/>
          <w:lang w:val="lt-LT"/>
        </w:rPr>
        <w:t>“ (toliau – VPS)</w:t>
      </w:r>
    </w:p>
    <w:p w14:paraId="482C897A" w14:textId="5676EDFB" w:rsidR="00E00578" w:rsidRPr="005E4216" w:rsidRDefault="00E00578" w:rsidP="00E00578">
      <w:pPr>
        <w:pStyle w:val="BodyText10"/>
        <w:spacing w:line="283" w:lineRule="auto"/>
        <w:jc w:val="center"/>
        <w:rPr>
          <w:rFonts w:ascii="Times New Roman" w:hAnsi="Times New Roman" w:cs="Times New Roman"/>
          <w:sz w:val="22"/>
          <w:szCs w:val="22"/>
          <w:u w:val="single"/>
        </w:rPr>
      </w:pPr>
      <w:r w:rsidRPr="005E4216">
        <w:rPr>
          <w:rFonts w:ascii="Times New Roman" w:hAnsi="Times New Roman" w:cs="Times New Roman"/>
          <w:sz w:val="22"/>
          <w:szCs w:val="22"/>
          <w:u w:val="single"/>
          <w:lang w:val="lt-LT"/>
        </w:rPr>
        <w:t xml:space="preserve">Kvietimo Nr. </w:t>
      </w:r>
      <w:r w:rsidRPr="005E4216">
        <w:rPr>
          <w:rFonts w:ascii="Times New Roman" w:hAnsi="Times New Roman" w:cs="Times New Roman"/>
          <w:sz w:val="22"/>
          <w:szCs w:val="22"/>
          <w:u w:val="single"/>
        </w:rPr>
        <w:t>5</w:t>
      </w:r>
    </w:p>
    <w:p w14:paraId="4FEACF12" w14:textId="77777777" w:rsidR="00453FB7" w:rsidRPr="005E4216" w:rsidRDefault="00453FB7" w:rsidP="00B34AA8">
      <w:pPr>
        <w:pStyle w:val="BodyText1"/>
        <w:spacing w:line="283" w:lineRule="auto"/>
        <w:rPr>
          <w:sz w:val="22"/>
          <w:szCs w:val="22"/>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82"/>
        <w:gridCol w:w="567"/>
        <w:gridCol w:w="567"/>
        <w:gridCol w:w="567"/>
      </w:tblGrid>
      <w:tr w:rsidR="009F3AD7" w:rsidRPr="005E4216" w14:paraId="4C22C21B" w14:textId="77777777" w:rsidTr="00FB19FD">
        <w:trPr>
          <w:trHeight w:val="285"/>
        </w:trPr>
        <w:tc>
          <w:tcPr>
            <w:tcW w:w="15163" w:type="dxa"/>
            <w:gridSpan w:val="23"/>
            <w:shd w:val="clear" w:color="auto" w:fill="F4B083"/>
            <w:vAlign w:val="center"/>
          </w:tcPr>
          <w:p w14:paraId="7E16CF7C" w14:textId="77777777" w:rsidR="009F3AD7" w:rsidRPr="005E4216" w:rsidRDefault="002D0B1A" w:rsidP="00FC750A">
            <w:pPr>
              <w:rPr>
                <w:b/>
                <w:sz w:val="22"/>
                <w:szCs w:val="22"/>
              </w:rPr>
            </w:pPr>
            <w:r w:rsidRPr="005E4216">
              <w:rPr>
                <w:b/>
                <w:sz w:val="22"/>
                <w:szCs w:val="22"/>
              </w:rPr>
              <w:t>1</w:t>
            </w:r>
            <w:r w:rsidR="009F3AD7" w:rsidRPr="005E4216">
              <w:rPr>
                <w:b/>
                <w:sz w:val="22"/>
                <w:szCs w:val="22"/>
              </w:rPr>
              <w:t>. BENDROJI VIETOS PROJ</w:t>
            </w:r>
            <w:r w:rsidR="00FC750A" w:rsidRPr="005E4216">
              <w:rPr>
                <w:b/>
                <w:sz w:val="22"/>
                <w:szCs w:val="22"/>
              </w:rPr>
              <w:t xml:space="preserve">EKTŲ FINANSAVIMO SĄLYGŲ APRAŠO </w:t>
            </w:r>
            <w:r w:rsidR="009F3AD7" w:rsidRPr="005E4216">
              <w:rPr>
                <w:b/>
                <w:sz w:val="22"/>
                <w:szCs w:val="22"/>
              </w:rPr>
              <w:t>DALIS</w:t>
            </w:r>
          </w:p>
        </w:tc>
      </w:tr>
      <w:tr w:rsidR="00C62040" w:rsidRPr="005E4216" w14:paraId="6BE1DE1D" w14:textId="77777777" w:rsidTr="00FB19FD">
        <w:trPr>
          <w:trHeight w:val="464"/>
        </w:trPr>
        <w:tc>
          <w:tcPr>
            <w:tcW w:w="756" w:type="dxa"/>
            <w:shd w:val="clear" w:color="auto" w:fill="auto"/>
          </w:tcPr>
          <w:p w14:paraId="6C7D5B99" w14:textId="77777777" w:rsidR="00C62040" w:rsidRPr="005E4216" w:rsidRDefault="00FC750A" w:rsidP="00736A88">
            <w:pPr>
              <w:jc w:val="both"/>
              <w:rPr>
                <w:sz w:val="22"/>
                <w:szCs w:val="22"/>
              </w:rPr>
            </w:pPr>
            <w:r w:rsidRPr="005E4216">
              <w:rPr>
                <w:sz w:val="22"/>
                <w:szCs w:val="22"/>
              </w:rPr>
              <w:t>1.1.</w:t>
            </w:r>
          </w:p>
        </w:tc>
        <w:tc>
          <w:tcPr>
            <w:tcW w:w="14407" w:type="dxa"/>
            <w:gridSpan w:val="22"/>
            <w:shd w:val="clear" w:color="auto" w:fill="auto"/>
          </w:tcPr>
          <w:p w14:paraId="202FFBF6" w14:textId="31037588" w:rsidR="00E00578" w:rsidRPr="005E4216" w:rsidRDefault="00E00578" w:rsidP="00894EB7">
            <w:pPr>
              <w:jc w:val="both"/>
              <w:rPr>
                <w:sz w:val="22"/>
                <w:szCs w:val="22"/>
              </w:rPr>
            </w:pPr>
            <w:r w:rsidRPr="005E4216">
              <w:rPr>
                <w:sz w:val="22"/>
                <w:szCs w:val="22"/>
              </w:rPr>
              <w:t>Vietos projektų finansavimo sąlygų apraše (toliau – FSA) nustatytos vietos projektų tinkamumo finansuoti sąlygos ir reikalavimai, kurie taikomi pareiškėjui, siekiančiam gauti paramą vietos projektui įgyvendinti pagal FSA 1.2</w:t>
            </w:r>
            <w:r w:rsidR="005E4216" w:rsidRPr="005E4216">
              <w:rPr>
                <w:sz w:val="22"/>
                <w:szCs w:val="22"/>
              </w:rPr>
              <w:t>.</w:t>
            </w:r>
            <w:r w:rsidRPr="005E4216">
              <w:rPr>
                <w:sz w:val="22"/>
                <w:szCs w:val="22"/>
              </w:rPr>
              <w:t xml:space="preserve"> papunktyje nurodytą VPS priemonę, sudaryti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(Lietuvos Respublikos žemės ūkio ministro 2018 m. balandžio 18 d. įsakymo Nr. 3D-226 redakcija)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5E4216" w14:paraId="0B076696" w14:textId="77777777" w:rsidTr="002153DC">
        <w:trPr>
          <w:trHeight w:val="757"/>
        </w:trPr>
        <w:tc>
          <w:tcPr>
            <w:tcW w:w="756" w:type="dxa"/>
            <w:shd w:val="clear" w:color="auto" w:fill="auto"/>
          </w:tcPr>
          <w:p w14:paraId="5312DEE4" w14:textId="77777777" w:rsidR="000D6DC5" w:rsidRPr="005E4216" w:rsidRDefault="000D6DC5" w:rsidP="00B26F35">
            <w:pPr>
              <w:jc w:val="center"/>
              <w:rPr>
                <w:sz w:val="22"/>
                <w:szCs w:val="22"/>
              </w:rPr>
            </w:pPr>
            <w:r w:rsidRPr="005E4216">
              <w:rPr>
                <w:sz w:val="22"/>
                <w:szCs w:val="22"/>
              </w:rPr>
              <w:t>1.2.</w:t>
            </w:r>
          </w:p>
        </w:tc>
        <w:tc>
          <w:tcPr>
            <w:tcW w:w="5760" w:type="dxa"/>
            <w:shd w:val="clear" w:color="auto" w:fill="auto"/>
          </w:tcPr>
          <w:p w14:paraId="15FDC173" w14:textId="77777777" w:rsidR="000D6DC5" w:rsidRPr="005E4216" w:rsidRDefault="000D6DC5" w:rsidP="00083B34">
            <w:pPr>
              <w:jc w:val="both"/>
              <w:rPr>
                <w:sz w:val="22"/>
                <w:szCs w:val="22"/>
              </w:rPr>
            </w:pPr>
            <w:r w:rsidRPr="005E4216">
              <w:rPr>
                <w:sz w:val="22"/>
                <w:szCs w:val="22"/>
              </w:rPr>
              <w:t>FSA</w:t>
            </w:r>
            <w:r w:rsidR="00E6154E" w:rsidRPr="005E4216">
              <w:rPr>
                <w:sz w:val="22"/>
                <w:szCs w:val="22"/>
              </w:rPr>
              <w:t xml:space="preserve"> taikomas</w:t>
            </w:r>
            <w:r w:rsidRPr="005E4216">
              <w:rPr>
                <w:sz w:val="22"/>
                <w:szCs w:val="22"/>
              </w:rPr>
              <w:t>:</w:t>
            </w:r>
          </w:p>
          <w:p w14:paraId="42F30C7A" w14:textId="77777777" w:rsidR="000D6DC5" w:rsidRPr="005E4216" w:rsidRDefault="000D6DC5" w:rsidP="00083B34">
            <w:pPr>
              <w:jc w:val="both"/>
              <w:rPr>
                <w:sz w:val="22"/>
                <w:szCs w:val="22"/>
              </w:rPr>
            </w:pPr>
          </w:p>
        </w:tc>
        <w:tc>
          <w:tcPr>
            <w:tcW w:w="8647" w:type="dxa"/>
            <w:gridSpan w:val="21"/>
            <w:shd w:val="clear" w:color="auto" w:fill="auto"/>
          </w:tcPr>
          <w:p w14:paraId="01328AE7" w14:textId="6144B2F1" w:rsidR="000D6DC5" w:rsidRPr="005E4216" w:rsidRDefault="002153DC" w:rsidP="002153DC">
            <w:pPr>
              <w:rPr>
                <w:i/>
                <w:sz w:val="22"/>
                <w:szCs w:val="22"/>
              </w:rPr>
            </w:pPr>
            <w:r w:rsidRPr="005E4216">
              <w:rPr>
                <w:sz w:val="22"/>
                <w:szCs w:val="22"/>
              </w:rPr>
              <w:t>VPS priemonės „Parama kaimo gyventojų aktyvumo ir pilietiškumo skatinimui, bendrų iniciatyvų rėmimui“ LEADER-19.2-SAVA-6</w:t>
            </w:r>
            <w:r w:rsidRPr="005E4216">
              <w:rPr>
                <w:i/>
                <w:sz w:val="22"/>
                <w:szCs w:val="22"/>
              </w:rPr>
              <w:t xml:space="preserve"> </w:t>
            </w:r>
            <w:r w:rsidRPr="005E4216">
              <w:rPr>
                <w:sz w:val="22"/>
                <w:szCs w:val="22"/>
              </w:rPr>
              <w:t>(toliau – VPS priemonė) vietos projektams</w:t>
            </w:r>
          </w:p>
        </w:tc>
      </w:tr>
      <w:tr w:rsidR="00BA472C" w:rsidRPr="005E4216" w14:paraId="31DB4124" w14:textId="77777777" w:rsidTr="002153DC">
        <w:trPr>
          <w:trHeight w:val="307"/>
        </w:trPr>
        <w:tc>
          <w:tcPr>
            <w:tcW w:w="756" w:type="dxa"/>
            <w:vMerge w:val="restart"/>
            <w:shd w:val="clear" w:color="auto" w:fill="auto"/>
            <w:vAlign w:val="center"/>
          </w:tcPr>
          <w:p w14:paraId="35F7317B" w14:textId="77777777" w:rsidR="00BA472C" w:rsidRPr="005E4216" w:rsidRDefault="002D0B1A" w:rsidP="00736A88">
            <w:pPr>
              <w:jc w:val="center"/>
              <w:rPr>
                <w:sz w:val="22"/>
                <w:szCs w:val="22"/>
              </w:rPr>
            </w:pPr>
            <w:r w:rsidRPr="005E4216">
              <w:rPr>
                <w:sz w:val="22"/>
                <w:szCs w:val="22"/>
              </w:rPr>
              <w:t>1.</w:t>
            </w:r>
            <w:r w:rsidR="00FC750A" w:rsidRPr="005E4216">
              <w:rPr>
                <w:sz w:val="22"/>
                <w:szCs w:val="22"/>
              </w:rPr>
              <w:t>3</w:t>
            </w:r>
            <w:r w:rsidR="00BA472C" w:rsidRPr="005E4216">
              <w:rPr>
                <w:sz w:val="22"/>
                <w:szCs w:val="22"/>
              </w:rPr>
              <w:t>.</w:t>
            </w:r>
          </w:p>
        </w:tc>
        <w:tc>
          <w:tcPr>
            <w:tcW w:w="5760" w:type="dxa"/>
            <w:vMerge w:val="restart"/>
            <w:shd w:val="clear" w:color="auto" w:fill="auto"/>
            <w:vAlign w:val="center"/>
          </w:tcPr>
          <w:p w14:paraId="6732085F" w14:textId="42FC35A6" w:rsidR="00BA472C" w:rsidRPr="005E4216" w:rsidRDefault="00BA472C" w:rsidP="00736A88">
            <w:pPr>
              <w:jc w:val="both"/>
              <w:rPr>
                <w:sz w:val="22"/>
                <w:szCs w:val="22"/>
              </w:rPr>
            </w:pPr>
            <w:r w:rsidRPr="005E4216">
              <w:rPr>
                <w:sz w:val="22"/>
                <w:szCs w:val="22"/>
              </w:rPr>
              <w:t xml:space="preserve">FSA taikomas </w:t>
            </w:r>
            <w:r w:rsidR="00B80E74" w:rsidRPr="005E4216">
              <w:rPr>
                <w:sz w:val="22"/>
                <w:szCs w:val="22"/>
              </w:rPr>
              <w:t>VPS priemonės</w:t>
            </w:r>
            <w:r w:rsidR="00682B55" w:rsidRPr="005E4216">
              <w:rPr>
                <w:sz w:val="22"/>
                <w:szCs w:val="22"/>
              </w:rPr>
              <w:t xml:space="preserve"> </w:t>
            </w:r>
            <w:r w:rsidR="00682B55" w:rsidRPr="005E4216">
              <w:rPr>
                <w:rStyle w:val="Puslapioinaosnuoroda"/>
                <w:i/>
                <w:sz w:val="22"/>
                <w:szCs w:val="22"/>
              </w:rPr>
              <w:t xml:space="preserve"> </w:t>
            </w:r>
            <w:r w:rsidR="00682B55" w:rsidRPr="005E4216">
              <w:rPr>
                <w:i/>
                <w:sz w:val="22"/>
                <w:szCs w:val="22"/>
              </w:rPr>
              <w:t>p</w:t>
            </w:r>
            <w:r w:rsidRPr="005E4216">
              <w:rPr>
                <w:sz w:val="22"/>
                <w:szCs w:val="22"/>
              </w:rPr>
              <w:t>araiškoms, kurios pateiktos ir užregistruotos:</w:t>
            </w:r>
          </w:p>
          <w:p w14:paraId="05780E04" w14:textId="77777777" w:rsidR="00BA472C" w:rsidRPr="005E4216" w:rsidRDefault="00BA472C" w:rsidP="00736A88">
            <w:pPr>
              <w:jc w:val="both"/>
              <w:rPr>
                <w:i/>
                <w:sz w:val="22"/>
                <w:szCs w:val="22"/>
              </w:rPr>
            </w:pPr>
          </w:p>
        </w:tc>
        <w:tc>
          <w:tcPr>
            <w:tcW w:w="4040" w:type="dxa"/>
            <w:gridSpan w:val="10"/>
            <w:shd w:val="clear" w:color="auto" w:fill="auto"/>
            <w:vAlign w:val="center"/>
          </w:tcPr>
          <w:p w14:paraId="69BE5956" w14:textId="6D2E0A57" w:rsidR="00BA472C" w:rsidRPr="005E4216" w:rsidRDefault="00BA472C" w:rsidP="005E4216">
            <w:pPr>
              <w:jc w:val="both"/>
              <w:rPr>
                <w:sz w:val="22"/>
                <w:szCs w:val="22"/>
              </w:rPr>
            </w:pPr>
            <w:r w:rsidRPr="005E4216">
              <w:rPr>
                <w:sz w:val="22"/>
                <w:szCs w:val="22"/>
              </w:rPr>
              <w:t>nuo vietos projektų paraiškų rinkimo pradžios</w:t>
            </w:r>
          </w:p>
        </w:tc>
        <w:tc>
          <w:tcPr>
            <w:tcW w:w="404" w:type="dxa"/>
            <w:shd w:val="clear" w:color="auto" w:fill="auto"/>
            <w:vAlign w:val="center"/>
          </w:tcPr>
          <w:p w14:paraId="467626B0" w14:textId="54671FD6" w:rsidR="00BA472C" w:rsidRPr="004B3320" w:rsidRDefault="002153DC" w:rsidP="00736A88">
            <w:pPr>
              <w:jc w:val="center"/>
              <w:rPr>
                <w:sz w:val="22"/>
                <w:szCs w:val="22"/>
              </w:rPr>
            </w:pPr>
            <w:r w:rsidRPr="004B3320">
              <w:rPr>
                <w:sz w:val="22"/>
                <w:szCs w:val="22"/>
              </w:rPr>
              <w:t>2</w:t>
            </w:r>
          </w:p>
        </w:tc>
        <w:tc>
          <w:tcPr>
            <w:tcW w:w="404" w:type="dxa"/>
            <w:shd w:val="clear" w:color="auto" w:fill="auto"/>
            <w:vAlign w:val="center"/>
          </w:tcPr>
          <w:p w14:paraId="3DB6FDBD" w14:textId="133D3B2C" w:rsidR="00BA472C" w:rsidRPr="004B3320" w:rsidRDefault="002153DC" w:rsidP="00736A88">
            <w:pPr>
              <w:jc w:val="center"/>
              <w:rPr>
                <w:sz w:val="22"/>
                <w:szCs w:val="22"/>
              </w:rPr>
            </w:pPr>
            <w:r w:rsidRPr="004B3320">
              <w:rPr>
                <w:sz w:val="22"/>
                <w:szCs w:val="22"/>
              </w:rPr>
              <w:t>0</w:t>
            </w:r>
          </w:p>
        </w:tc>
        <w:tc>
          <w:tcPr>
            <w:tcW w:w="404" w:type="dxa"/>
            <w:gridSpan w:val="2"/>
            <w:shd w:val="clear" w:color="auto" w:fill="auto"/>
            <w:vAlign w:val="center"/>
          </w:tcPr>
          <w:p w14:paraId="3031004C" w14:textId="2F13C613" w:rsidR="00BA472C" w:rsidRPr="004B3320" w:rsidRDefault="002153DC" w:rsidP="00736A88">
            <w:pPr>
              <w:jc w:val="center"/>
              <w:rPr>
                <w:sz w:val="22"/>
                <w:szCs w:val="22"/>
              </w:rPr>
            </w:pPr>
            <w:r w:rsidRPr="004B3320">
              <w:rPr>
                <w:sz w:val="22"/>
                <w:szCs w:val="22"/>
              </w:rPr>
              <w:t>1</w:t>
            </w:r>
          </w:p>
        </w:tc>
        <w:tc>
          <w:tcPr>
            <w:tcW w:w="404" w:type="dxa"/>
            <w:shd w:val="clear" w:color="auto" w:fill="auto"/>
            <w:vAlign w:val="center"/>
          </w:tcPr>
          <w:p w14:paraId="62E525C5" w14:textId="24A29E7F" w:rsidR="00BA472C" w:rsidRPr="004B3320" w:rsidRDefault="002153DC" w:rsidP="00736A88">
            <w:pPr>
              <w:jc w:val="center"/>
              <w:rPr>
                <w:sz w:val="22"/>
                <w:szCs w:val="22"/>
              </w:rPr>
            </w:pPr>
            <w:r w:rsidRPr="004B3320">
              <w:rPr>
                <w:sz w:val="22"/>
                <w:szCs w:val="22"/>
              </w:rPr>
              <w:t>8</w:t>
            </w:r>
          </w:p>
        </w:tc>
        <w:tc>
          <w:tcPr>
            <w:tcW w:w="404" w:type="dxa"/>
            <w:shd w:val="clear" w:color="auto" w:fill="auto"/>
            <w:vAlign w:val="center"/>
          </w:tcPr>
          <w:p w14:paraId="0BE6DF52" w14:textId="77777777" w:rsidR="00BA472C" w:rsidRPr="004B3320" w:rsidRDefault="00BA472C" w:rsidP="00736A88">
            <w:pPr>
              <w:jc w:val="center"/>
              <w:rPr>
                <w:sz w:val="22"/>
                <w:szCs w:val="22"/>
              </w:rPr>
            </w:pPr>
            <w:r w:rsidRPr="004B3320">
              <w:rPr>
                <w:sz w:val="22"/>
                <w:szCs w:val="22"/>
              </w:rPr>
              <w:t>-</w:t>
            </w:r>
          </w:p>
        </w:tc>
        <w:tc>
          <w:tcPr>
            <w:tcW w:w="404" w:type="dxa"/>
            <w:shd w:val="clear" w:color="auto" w:fill="auto"/>
            <w:vAlign w:val="center"/>
          </w:tcPr>
          <w:p w14:paraId="3311FDB8" w14:textId="0DA72E94" w:rsidR="00BA472C" w:rsidRPr="004B3320" w:rsidRDefault="002153DC" w:rsidP="00736A88">
            <w:pPr>
              <w:jc w:val="center"/>
              <w:rPr>
                <w:sz w:val="22"/>
                <w:szCs w:val="22"/>
              </w:rPr>
            </w:pPr>
            <w:r w:rsidRPr="004B3320">
              <w:rPr>
                <w:sz w:val="22"/>
                <w:szCs w:val="22"/>
              </w:rPr>
              <w:t>0</w:t>
            </w:r>
          </w:p>
        </w:tc>
        <w:tc>
          <w:tcPr>
            <w:tcW w:w="482" w:type="dxa"/>
            <w:shd w:val="clear" w:color="auto" w:fill="auto"/>
            <w:vAlign w:val="center"/>
          </w:tcPr>
          <w:p w14:paraId="543F46C5" w14:textId="61B29F55" w:rsidR="00BA472C" w:rsidRPr="004B3320" w:rsidRDefault="002153DC" w:rsidP="00736A88">
            <w:pPr>
              <w:jc w:val="center"/>
              <w:rPr>
                <w:sz w:val="22"/>
                <w:szCs w:val="22"/>
              </w:rPr>
            </w:pPr>
            <w:r w:rsidRPr="004B3320">
              <w:rPr>
                <w:sz w:val="22"/>
                <w:szCs w:val="22"/>
              </w:rPr>
              <w:t>6</w:t>
            </w:r>
          </w:p>
        </w:tc>
        <w:tc>
          <w:tcPr>
            <w:tcW w:w="567" w:type="dxa"/>
            <w:shd w:val="clear" w:color="auto" w:fill="auto"/>
            <w:vAlign w:val="center"/>
          </w:tcPr>
          <w:p w14:paraId="1A8AE5FC" w14:textId="77777777" w:rsidR="00BA472C" w:rsidRPr="004B3320" w:rsidRDefault="00BA472C" w:rsidP="00736A88">
            <w:pPr>
              <w:jc w:val="center"/>
              <w:rPr>
                <w:sz w:val="22"/>
                <w:szCs w:val="22"/>
              </w:rPr>
            </w:pPr>
            <w:r w:rsidRPr="004B3320">
              <w:rPr>
                <w:sz w:val="22"/>
                <w:szCs w:val="22"/>
              </w:rPr>
              <w:t>-</w:t>
            </w:r>
          </w:p>
        </w:tc>
        <w:tc>
          <w:tcPr>
            <w:tcW w:w="567" w:type="dxa"/>
            <w:shd w:val="clear" w:color="auto" w:fill="auto"/>
            <w:vAlign w:val="center"/>
          </w:tcPr>
          <w:p w14:paraId="5DA5B608" w14:textId="03A62530" w:rsidR="00BA472C" w:rsidRPr="004B3320" w:rsidRDefault="004B3320" w:rsidP="00736A88">
            <w:pPr>
              <w:jc w:val="center"/>
              <w:rPr>
                <w:sz w:val="22"/>
                <w:szCs w:val="22"/>
              </w:rPr>
            </w:pPr>
            <w:r w:rsidRPr="004B3320">
              <w:rPr>
                <w:sz w:val="22"/>
                <w:szCs w:val="22"/>
              </w:rPr>
              <w:t>1</w:t>
            </w:r>
          </w:p>
        </w:tc>
        <w:tc>
          <w:tcPr>
            <w:tcW w:w="567" w:type="dxa"/>
            <w:shd w:val="clear" w:color="auto" w:fill="auto"/>
            <w:vAlign w:val="center"/>
          </w:tcPr>
          <w:p w14:paraId="394547AB" w14:textId="17ED5A1D" w:rsidR="00BA472C" w:rsidRPr="004B3320" w:rsidRDefault="004B3320" w:rsidP="00736A88">
            <w:pPr>
              <w:jc w:val="center"/>
              <w:rPr>
                <w:sz w:val="22"/>
                <w:szCs w:val="22"/>
              </w:rPr>
            </w:pPr>
            <w:r w:rsidRPr="004B3320">
              <w:rPr>
                <w:sz w:val="22"/>
                <w:szCs w:val="22"/>
              </w:rPr>
              <w:t>5</w:t>
            </w:r>
          </w:p>
        </w:tc>
      </w:tr>
      <w:tr w:rsidR="00BA472C" w:rsidRPr="005E4216" w14:paraId="0672DB36" w14:textId="77777777" w:rsidTr="002153DC">
        <w:trPr>
          <w:trHeight w:val="307"/>
        </w:trPr>
        <w:tc>
          <w:tcPr>
            <w:tcW w:w="756" w:type="dxa"/>
            <w:vMerge/>
            <w:shd w:val="clear" w:color="auto" w:fill="auto"/>
            <w:vAlign w:val="center"/>
          </w:tcPr>
          <w:p w14:paraId="435EC9A3" w14:textId="77777777" w:rsidR="00BA472C" w:rsidRPr="005E4216" w:rsidRDefault="00BA472C" w:rsidP="00736A88">
            <w:pPr>
              <w:jc w:val="both"/>
              <w:rPr>
                <w:sz w:val="22"/>
                <w:szCs w:val="22"/>
              </w:rPr>
            </w:pPr>
          </w:p>
        </w:tc>
        <w:tc>
          <w:tcPr>
            <w:tcW w:w="5760" w:type="dxa"/>
            <w:vMerge/>
            <w:shd w:val="clear" w:color="auto" w:fill="auto"/>
            <w:vAlign w:val="center"/>
          </w:tcPr>
          <w:p w14:paraId="266A379A" w14:textId="77777777" w:rsidR="00BA472C" w:rsidRPr="005E4216" w:rsidRDefault="00BA472C" w:rsidP="00736A88">
            <w:pPr>
              <w:rPr>
                <w:sz w:val="22"/>
                <w:szCs w:val="22"/>
              </w:rPr>
            </w:pPr>
          </w:p>
        </w:tc>
        <w:tc>
          <w:tcPr>
            <w:tcW w:w="4040" w:type="dxa"/>
            <w:gridSpan w:val="10"/>
            <w:shd w:val="clear" w:color="auto" w:fill="auto"/>
            <w:vAlign w:val="center"/>
          </w:tcPr>
          <w:p w14:paraId="53E3CA10" w14:textId="02F93C52" w:rsidR="00BA472C" w:rsidRPr="005E4216" w:rsidRDefault="00BA472C" w:rsidP="009F186C">
            <w:pPr>
              <w:jc w:val="both"/>
              <w:rPr>
                <w:sz w:val="22"/>
                <w:szCs w:val="22"/>
              </w:rPr>
            </w:pPr>
            <w:r w:rsidRPr="005E4216">
              <w:rPr>
                <w:sz w:val="22"/>
                <w:szCs w:val="22"/>
              </w:rPr>
              <w:t>iki vietos projektų paraiškų rinkimo pabaigos</w:t>
            </w:r>
            <w:r w:rsidR="00A17D4F" w:rsidRPr="005E4216">
              <w:rPr>
                <w:rStyle w:val="Puslapioinaosnuoroda"/>
                <w:i/>
                <w:sz w:val="22"/>
                <w:szCs w:val="22"/>
              </w:rPr>
              <w:footnoteReference w:id="1"/>
            </w:r>
          </w:p>
        </w:tc>
        <w:tc>
          <w:tcPr>
            <w:tcW w:w="404" w:type="dxa"/>
            <w:shd w:val="clear" w:color="auto" w:fill="auto"/>
            <w:vAlign w:val="center"/>
          </w:tcPr>
          <w:p w14:paraId="64CBADB7" w14:textId="68F9292E" w:rsidR="00BA472C" w:rsidRPr="004B3320" w:rsidRDefault="002153DC" w:rsidP="00736A88">
            <w:pPr>
              <w:jc w:val="center"/>
              <w:rPr>
                <w:sz w:val="22"/>
                <w:szCs w:val="22"/>
              </w:rPr>
            </w:pPr>
            <w:r w:rsidRPr="004B3320">
              <w:rPr>
                <w:sz w:val="22"/>
                <w:szCs w:val="22"/>
              </w:rPr>
              <w:t>2</w:t>
            </w:r>
          </w:p>
        </w:tc>
        <w:tc>
          <w:tcPr>
            <w:tcW w:w="404" w:type="dxa"/>
            <w:shd w:val="clear" w:color="auto" w:fill="auto"/>
            <w:vAlign w:val="center"/>
          </w:tcPr>
          <w:p w14:paraId="74D42084" w14:textId="39ADBFB9" w:rsidR="00BA472C" w:rsidRPr="004B3320" w:rsidRDefault="002153DC" w:rsidP="00736A88">
            <w:pPr>
              <w:jc w:val="center"/>
              <w:rPr>
                <w:sz w:val="22"/>
                <w:szCs w:val="22"/>
              </w:rPr>
            </w:pPr>
            <w:r w:rsidRPr="004B3320">
              <w:rPr>
                <w:sz w:val="22"/>
                <w:szCs w:val="22"/>
              </w:rPr>
              <w:t>0</w:t>
            </w:r>
          </w:p>
        </w:tc>
        <w:tc>
          <w:tcPr>
            <w:tcW w:w="404" w:type="dxa"/>
            <w:gridSpan w:val="2"/>
            <w:shd w:val="clear" w:color="auto" w:fill="auto"/>
            <w:vAlign w:val="center"/>
          </w:tcPr>
          <w:p w14:paraId="08F05C65" w14:textId="59A0F944" w:rsidR="00BA472C" w:rsidRPr="004B3320" w:rsidRDefault="002153DC" w:rsidP="00736A88">
            <w:pPr>
              <w:jc w:val="center"/>
              <w:rPr>
                <w:sz w:val="22"/>
                <w:szCs w:val="22"/>
              </w:rPr>
            </w:pPr>
            <w:r w:rsidRPr="004B3320">
              <w:rPr>
                <w:sz w:val="22"/>
                <w:szCs w:val="22"/>
              </w:rPr>
              <w:t>1</w:t>
            </w:r>
          </w:p>
        </w:tc>
        <w:tc>
          <w:tcPr>
            <w:tcW w:w="404" w:type="dxa"/>
            <w:shd w:val="clear" w:color="auto" w:fill="auto"/>
            <w:vAlign w:val="center"/>
          </w:tcPr>
          <w:p w14:paraId="08154CA9" w14:textId="0F879679" w:rsidR="00BA472C" w:rsidRPr="004B3320" w:rsidRDefault="002153DC" w:rsidP="00736A88">
            <w:pPr>
              <w:jc w:val="center"/>
              <w:rPr>
                <w:sz w:val="22"/>
                <w:szCs w:val="22"/>
              </w:rPr>
            </w:pPr>
            <w:r w:rsidRPr="004B3320">
              <w:rPr>
                <w:sz w:val="22"/>
                <w:szCs w:val="22"/>
              </w:rPr>
              <w:t>8</w:t>
            </w:r>
          </w:p>
        </w:tc>
        <w:tc>
          <w:tcPr>
            <w:tcW w:w="404" w:type="dxa"/>
            <w:shd w:val="clear" w:color="auto" w:fill="auto"/>
            <w:vAlign w:val="center"/>
          </w:tcPr>
          <w:p w14:paraId="342AAB30" w14:textId="77777777" w:rsidR="00BA472C" w:rsidRPr="004B3320" w:rsidRDefault="00BA472C" w:rsidP="00736A88">
            <w:pPr>
              <w:jc w:val="center"/>
              <w:rPr>
                <w:sz w:val="22"/>
                <w:szCs w:val="22"/>
              </w:rPr>
            </w:pPr>
            <w:r w:rsidRPr="004B3320">
              <w:rPr>
                <w:sz w:val="22"/>
                <w:szCs w:val="22"/>
              </w:rPr>
              <w:t>-</w:t>
            </w:r>
          </w:p>
        </w:tc>
        <w:tc>
          <w:tcPr>
            <w:tcW w:w="404" w:type="dxa"/>
            <w:shd w:val="clear" w:color="auto" w:fill="auto"/>
            <w:vAlign w:val="center"/>
          </w:tcPr>
          <w:p w14:paraId="63F62854" w14:textId="14402F5D" w:rsidR="00BA472C" w:rsidRPr="004B3320" w:rsidRDefault="002153DC" w:rsidP="00736A88">
            <w:pPr>
              <w:jc w:val="center"/>
              <w:rPr>
                <w:sz w:val="22"/>
                <w:szCs w:val="22"/>
              </w:rPr>
            </w:pPr>
            <w:r w:rsidRPr="004B3320">
              <w:rPr>
                <w:sz w:val="22"/>
                <w:szCs w:val="22"/>
              </w:rPr>
              <w:t>0</w:t>
            </w:r>
          </w:p>
        </w:tc>
        <w:tc>
          <w:tcPr>
            <w:tcW w:w="482" w:type="dxa"/>
            <w:shd w:val="clear" w:color="auto" w:fill="auto"/>
            <w:vAlign w:val="center"/>
          </w:tcPr>
          <w:p w14:paraId="7575FAD3" w14:textId="2297ED7B" w:rsidR="00BA472C" w:rsidRPr="004B3320" w:rsidRDefault="004B3320" w:rsidP="00736A88">
            <w:pPr>
              <w:jc w:val="center"/>
              <w:rPr>
                <w:sz w:val="22"/>
                <w:szCs w:val="22"/>
              </w:rPr>
            </w:pPr>
            <w:r w:rsidRPr="004B3320">
              <w:rPr>
                <w:sz w:val="22"/>
                <w:szCs w:val="22"/>
              </w:rPr>
              <w:t>8</w:t>
            </w:r>
          </w:p>
        </w:tc>
        <w:tc>
          <w:tcPr>
            <w:tcW w:w="567" w:type="dxa"/>
            <w:shd w:val="clear" w:color="auto" w:fill="auto"/>
            <w:vAlign w:val="center"/>
          </w:tcPr>
          <w:p w14:paraId="4A246876" w14:textId="77777777" w:rsidR="00BA472C" w:rsidRPr="004B3320" w:rsidRDefault="00BA472C" w:rsidP="00736A88">
            <w:pPr>
              <w:jc w:val="center"/>
              <w:rPr>
                <w:sz w:val="22"/>
                <w:szCs w:val="22"/>
              </w:rPr>
            </w:pPr>
            <w:r w:rsidRPr="004B3320">
              <w:rPr>
                <w:sz w:val="22"/>
                <w:szCs w:val="22"/>
              </w:rPr>
              <w:t>-</w:t>
            </w:r>
          </w:p>
        </w:tc>
        <w:tc>
          <w:tcPr>
            <w:tcW w:w="567" w:type="dxa"/>
            <w:shd w:val="clear" w:color="auto" w:fill="auto"/>
            <w:vAlign w:val="center"/>
          </w:tcPr>
          <w:p w14:paraId="71C861CA" w14:textId="397E4487" w:rsidR="00BA472C" w:rsidRPr="004B3320" w:rsidRDefault="004B3320" w:rsidP="00736A88">
            <w:pPr>
              <w:jc w:val="center"/>
              <w:rPr>
                <w:sz w:val="22"/>
                <w:szCs w:val="22"/>
              </w:rPr>
            </w:pPr>
            <w:r w:rsidRPr="004B3320">
              <w:rPr>
                <w:sz w:val="22"/>
                <w:szCs w:val="22"/>
              </w:rPr>
              <w:t>0</w:t>
            </w:r>
          </w:p>
        </w:tc>
        <w:tc>
          <w:tcPr>
            <w:tcW w:w="567" w:type="dxa"/>
            <w:shd w:val="clear" w:color="auto" w:fill="auto"/>
            <w:vAlign w:val="center"/>
          </w:tcPr>
          <w:p w14:paraId="2F5C63F1" w14:textId="3C17B567" w:rsidR="00BA472C" w:rsidRPr="004B3320" w:rsidRDefault="004B3320" w:rsidP="00736A88">
            <w:pPr>
              <w:jc w:val="center"/>
              <w:rPr>
                <w:sz w:val="22"/>
                <w:szCs w:val="22"/>
              </w:rPr>
            </w:pPr>
            <w:r w:rsidRPr="004B3320">
              <w:rPr>
                <w:sz w:val="22"/>
                <w:szCs w:val="22"/>
              </w:rPr>
              <w:t>1</w:t>
            </w:r>
          </w:p>
        </w:tc>
      </w:tr>
      <w:tr w:rsidR="00BA472C" w:rsidRPr="005E4216" w14:paraId="00C9CEC6" w14:textId="77777777" w:rsidTr="00FB19FD">
        <w:trPr>
          <w:trHeight w:val="689"/>
        </w:trPr>
        <w:tc>
          <w:tcPr>
            <w:tcW w:w="756" w:type="dxa"/>
            <w:vMerge w:val="restart"/>
            <w:shd w:val="clear" w:color="auto" w:fill="auto"/>
            <w:vAlign w:val="center"/>
          </w:tcPr>
          <w:p w14:paraId="52B094EB" w14:textId="72769104" w:rsidR="00BA472C" w:rsidRPr="005E4216" w:rsidRDefault="002D0B1A" w:rsidP="00736A88">
            <w:pPr>
              <w:jc w:val="center"/>
              <w:rPr>
                <w:sz w:val="22"/>
                <w:szCs w:val="22"/>
              </w:rPr>
            </w:pPr>
            <w:r w:rsidRPr="005E4216">
              <w:rPr>
                <w:sz w:val="22"/>
                <w:szCs w:val="22"/>
              </w:rPr>
              <w:t>1.</w:t>
            </w:r>
            <w:r w:rsidR="00EF52F3" w:rsidRPr="005E4216">
              <w:rPr>
                <w:sz w:val="22"/>
                <w:szCs w:val="22"/>
              </w:rPr>
              <w:t>4</w:t>
            </w:r>
            <w:r w:rsidR="00BA472C" w:rsidRPr="005E4216">
              <w:rPr>
                <w:sz w:val="22"/>
                <w:szCs w:val="22"/>
              </w:rPr>
              <w:t>.</w:t>
            </w:r>
          </w:p>
        </w:tc>
        <w:tc>
          <w:tcPr>
            <w:tcW w:w="5760" w:type="dxa"/>
            <w:vMerge w:val="restart"/>
            <w:shd w:val="clear" w:color="auto" w:fill="auto"/>
            <w:vAlign w:val="center"/>
          </w:tcPr>
          <w:p w14:paraId="5B4DE578" w14:textId="60A2F4A0" w:rsidR="00BA472C" w:rsidRPr="005E4216" w:rsidRDefault="00BA472C" w:rsidP="00736A88">
            <w:pPr>
              <w:jc w:val="both"/>
              <w:rPr>
                <w:sz w:val="22"/>
                <w:szCs w:val="22"/>
              </w:rPr>
            </w:pPr>
            <w:r w:rsidRPr="005E4216">
              <w:rPr>
                <w:sz w:val="22"/>
                <w:szCs w:val="22"/>
              </w:rPr>
              <w:t>FSA patvirtinta VPS vykdytojos</w:t>
            </w:r>
            <w:r w:rsidR="006556B6" w:rsidRPr="005E4216">
              <w:rPr>
                <w:sz w:val="22"/>
                <w:szCs w:val="22"/>
              </w:rPr>
              <w:t>:</w:t>
            </w:r>
            <w:r w:rsidRPr="005E4216">
              <w:rPr>
                <w:i/>
                <w:sz w:val="22"/>
                <w:szCs w:val="22"/>
              </w:rPr>
              <w:t xml:space="preserve"> </w:t>
            </w:r>
          </w:p>
        </w:tc>
        <w:tc>
          <w:tcPr>
            <w:tcW w:w="404" w:type="dxa"/>
            <w:vMerge w:val="restart"/>
            <w:shd w:val="clear" w:color="auto" w:fill="auto"/>
            <w:vAlign w:val="center"/>
          </w:tcPr>
          <w:p w14:paraId="56690E39" w14:textId="6953CCC4" w:rsidR="00BA472C" w:rsidRPr="005E4216" w:rsidRDefault="002153DC" w:rsidP="00736A88">
            <w:pPr>
              <w:jc w:val="center"/>
              <w:rPr>
                <w:sz w:val="22"/>
                <w:szCs w:val="22"/>
              </w:rPr>
            </w:pPr>
            <w:r w:rsidRPr="005E4216">
              <w:rPr>
                <w:sz w:val="22"/>
                <w:szCs w:val="22"/>
              </w:rPr>
              <w:t>2</w:t>
            </w:r>
          </w:p>
        </w:tc>
        <w:tc>
          <w:tcPr>
            <w:tcW w:w="404" w:type="dxa"/>
            <w:vMerge w:val="restart"/>
            <w:shd w:val="clear" w:color="auto" w:fill="auto"/>
            <w:vAlign w:val="center"/>
          </w:tcPr>
          <w:p w14:paraId="1753948D" w14:textId="4EE35F02" w:rsidR="00BA472C" w:rsidRPr="005E4216" w:rsidRDefault="002153DC" w:rsidP="00736A88">
            <w:pPr>
              <w:jc w:val="center"/>
              <w:rPr>
                <w:sz w:val="22"/>
                <w:szCs w:val="22"/>
              </w:rPr>
            </w:pPr>
            <w:r w:rsidRPr="005E4216">
              <w:rPr>
                <w:sz w:val="22"/>
                <w:szCs w:val="22"/>
              </w:rPr>
              <w:t>0</w:t>
            </w:r>
          </w:p>
        </w:tc>
        <w:tc>
          <w:tcPr>
            <w:tcW w:w="404" w:type="dxa"/>
            <w:vMerge w:val="restart"/>
            <w:shd w:val="clear" w:color="auto" w:fill="auto"/>
            <w:vAlign w:val="center"/>
          </w:tcPr>
          <w:p w14:paraId="7C7691A7" w14:textId="03C0A779" w:rsidR="00BA472C" w:rsidRPr="005E4216" w:rsidRDefault="002153DC" w:rsidP="00736A88">
            <w:pPr>
              <w:jc w:val="center"/>
              <w:rPr>
                <w:sz w:val="22"/>
                <w:szCs w:val="22"/>
              </w:rPr>
            </w:pPr>
            <w:r w:rsidRPr="005E4216">
              <w:rPr>
                <w:sz w:val="22"/>
                <w:szCs w:val="22"/>
              </w:rPr>
              <w:t>1</w:t>
            </w:r>
          </w:p>
        </w:tc>
        <w:tc>
          <w:tcPr>
            <w:tcW w:w="404" w:type="dxa"/>
            <w:vMerge w:val="restart"/>
            <w:shd w:val="clear" w:color="auto" w:fill="auto"/>
            <w:vAlign w:val="center"/>
          </w:tcPr>
          <w:p w14:paraId="6BBEA8DA" w14:textId="10E574F9" w:rsidR="00BA472C" w:rsidRPr="005E4216" w:rsidRDefault="002153DC" w:rsidP="00736A88">
            <w:pPr>
              <w:jc w:val="center"/>
              <w:rPr>
                <w:sz w:val="22"/>
                <w:szCs w:val="22"/>
              </w:rPr>
            </w:pPr>
            <w:r w:rsidRPr="005E4216">
              <w:rPr>
                <w:sz w:val="22"/>
                <w:szCs w:val="22"/>
              </w:rPr>
              <w:t>8</w:t>
            </w:r>
          </w:p>
        </w:tc>
        <w:tc>
          <w:tcPr>
            <w:tcW w:w="404" w:type="dxa"/>
            <w:vMerge w:val="restart"/>
            <w:shd w:val="clear" w:color="auto" w:fill="auto"/>
            <w:vAlign w:val="center"/>
          </w:tcPr>
          <w:p w14:paraId="0C60B6B3" w14:textId="77777777" w:rsidR="00BA472C" w:rsidRPr="005E4216" w:rsidRDefault="00BA472C" w:rsidP="00736A88">
            <w:pPr>
              <w:jc w:val="center"/>
              <w:rPr>
                <w:sz w:val="22"/>
                <w:szCs w:val="22"/>
              </w:rPr>
            </w:pPr>
            <w:r w:rsidRPr="005E4216">
              <w:rPr>
                <w:sz w:val="22"/>
                <w:szCs w:val="22"/>
              </w:rPr>
              <w:t>-</w:t>
            </w:r>
          </w:p>
        </w:tc>
        <w:tc>
          <w:tcPr>
            <w:tcW w:w="404" w:type="dxa"/>
            <w:vMerge w:val="restart"/>
            <w:shd w:val="clear" w:color="auto" w:fill="auto"/>
            <w:vAlign w:val="center"/>
          </w:tcPr>
          <w:p w14:paraId="754D9C1C" w14:textId="4DC527C8" w:rsidR="00BA472C" w:rsidRPr="005E4216" w:rsidRDefault="002153DC" w:rsidP="00736A88">
            <w:pPr>
              <w:jc w:val="center"/>
              <w:rPr>
                <w:sz w:val="22"/>
                <w:szCs w:val="22"/>
              </w:rPr>
            </w:pPr>
            <w:r w:rsidRPr="005E4216">
              <w:rPr>
                <w:sz w:val="22"/>
                <w:szCs w:val="22"/>
              </w:rPr>
              <w:t>0</w:t>
            </w:r>
          </w:p>
        </w:tc>
        <w:tc>
          <w:tcPr>
            <w:tcW w:w="404" w:type="dxa"/>
            <w:vMerge w:val="restart"/>
            <w:shd w:val="clear" w:color="auto" w:fill="auto"/>
            <w:vAlign w:val="center"/>
          </w:tcPr>
          <w:p w14:paraId="3D6AC905" w14:textId="1F940DC2" w:rsidR="00BA472C" w:rsidRPr="005E4216" w:rsidRDefault="002153DC" w:rsidP="00736A88">
            <w:pPr>
              <w:jc w:val="center"/>
              <w:rPr>
                <w:sz w:val="22"/>
                <w:szCs w:val="22"/>
              </w:rPr>
            </w:pPr>
            <w:r w:rsidRPr="005E4216">
              <w:rPr>
                <w:sz w:val="22"/>
                <w:szCs w:val="22"/>
              </w:rPr>
              <w:t>5</w:t>
            </w:r>
          </w:p>
        </w:tc>
        <w:tc>
          <w:tcPr>
            <w:tcW w:w="404" w:type="dxa"/>
            <w:vMerge w:val="restart"/>
            <w:shd w:val="clear" w:color="auto" w:fill="auto"/>
            <w:vAlign w:val="center"/>
          </w:tcPr>
          <w:p w14:paraId="44AE9F8E" w14:textId="77777777" w:rsidR="00BA472C" w:rsidRPr="005E4216" w:rsidRDefault="00BA472C" w:rsidP="00736A88">
            <w:pPr>
              <w:jc w:val="center"/>
              <w:rPr>
                <w:sz w:val="22"/>
                <w:szCs w:val="22"/>
              </w:rPr>
            </w:pPr>
            <w:r w:rsidRPr="005E4216">
              <w:rPr>
                <w:sz w:val="22"/>
                <w:szCs w:val="22"/>
              </w:rPr>
              <w:t>-</w:t>
            </w:r>
          </w:p>
        </w:tc>
        <w:tc>
          <w:tcPr>
            <w:tcW w:w="404" w:type="dxa"/>
            <w:vMerge w:val="restart"/>
            <w:shd w:val="clear" w:color="auto" w:fill="auto"/>
            <w:vAlign w:val="center"/>
          </w:tcPr>
          <w:p w14:paraId="7A2BE326" w14:textId="0DE086C0" w:rsidR="00BA472C" w:rsidRPr="005E4216" w:rsidRDefault="002153DC" w:rsidP="00736A88">
            <w:pPr>
              <w:jc w:val="center"/>
              <w:rPr>
                <w:sz w:val="22"/>
                <w:szCs w:val="22"/>
              </w:rPr>
            </w:pPr>
            <w:r w:rsidRPr="005E4216">
              <w:rPr>
                <w:sz w:val="22"/>
                <w:szCs w:val="22"/>
              </w:rPr>
              <w:t>0</w:t>
            </w:r>
          </w:p>
        </w:tc>
        <w:tc>
          <w:tcPr>
            <w:tcW w:w="404" w:type="dxa"/>
            <w:vMerge w:val="restart"/>
            <w:shd w:val="clear" w:color="auto" w:fill="auto"/>
            <w:vAlign w:val="center"/>
          </w:tcPr>
          <w:p w14:paraId="00B61D79" w14:textId="799E1ADC" w:rsidR="00BA472C" w:rsidRPr="005E4216" w:rsidRDefault="002153DC" w:rsidP="00736A88">
            <w:pPr>
              <w:jc w:val="center"/>
              <w:rPr>
                <w:sz w:val="22"/>
                <w:szCs w:val="22"/>
              </w:rPr>
            </w:pPr>
            <w:r w:rsidRPr="005E4216">
              <w:rPr>
                <w:sz w:val="22"/>
                <w:szCs w:val="22"/>
              </w:rPr>
              <w:t>9</w:t>
            </w:r>
          </w:p>
        </w:tc>
        <w:tc>
          <w:tcPr>
            <w:tcW w:w="921" w:type="dxa"/>
            <w:gridSpan w:val="3"/>
            <w:shd w:val="clear" w:color="auto" w:fill="auto"/>
            <w:vAlign w:val="center"/>
          </w:tcPr>
          <w:p w14:paraId="65955763" w14:textId="77777777" w:rsidR="00BA472C" w:rsidRPr="005E4216" w:rsidRDefault="00BA472C" w:rsidP="00736A88">
            <w:pPr>
              <w:jc w:val="center"/>
              <w:rPr>
                <w:sz w:val="22"/>
                <w:szCs w:val="22"/>
              </w:rPr>
            </w:pPr>
            <w:r w:rsidRPr="005E4216">
              <w:rPr>
                <w:sz w:val="22"/>
                <w:szCs w:val="22"/>
              </w:rPr>
              <w:t>□</w:t>
            </w:r>
          </w:p>
        </w:tc>
        <w:tc>
          <w:tcPr>
            <w:tcW w:w="3686" w:type="dxa"/>
            <w:gridSpan w:val="8"/>
            <w:shd w:val="clear" w:color="auto" w:fill="auto"/>
            <w:vAlign w:val="center"/>
          </w:tcPr>
          <w:p w14:paraId="2D466628" w14:textId="77777777" w:rsidR="00BA472C" w:rsidRPr="005E4216" w:rsidRDefault="00BA472C" w:rsidP="00736A88">
            <w:pPr>
              <w:jc w:val="both"/>
              <w:rPr>
                <w:sz w:val="22"/>
                <w:szCs w:val="22"/>
              </w:rPr>
            </w:pPr>
            <w:r w:rsidRPr="005E4216">
              <w:rPr>
                <w:sz w:val="22"/>
                <w:szCs w:val="22"/>
              </w:rPr>
              <w:t>visuotinio narių</w:t>
            </w:r>
            <w:r w:rsidR="00732D13" w:rsidRPr="005E4216">
              <w:rPr>
                <w:sz w:val="22"/>
                <w:szCs w:val="22"/>
              </w:rPr>
              <w:t xml:space="preserve"> susirinkimo sprendimu Nr. _____</w:t>
            </w:r>
          </w:p>
        </w:tc>
      </w:tr>
      <w:tr w:rsidR="00BA472C" w:rsidRPr="005E4216" w14:paraId="05CA15EE" w14:textId="77777777" w:rsidTr="00FB19FD">
        <w:trPr>
          <w:trHeight w:val="688"/>
        </w:trPr>
        <w:tc>
          <w:tcPr>
            <w:tcW w:w="756" w:type="dxa"/>
            <w:vMerge/>
            <w:shd w:val="clear" w:color="auto" w:fill="auto"/>
            <w:vAlign w:val="center"/>
          </w:tcPr>
          <w:p w14:paraId="590E24EC" w14:textId="77777777" w:rsidR="00BA472C" w:rsidRPr="005E4216" w:rsidRDefault="00BA472C" w:rsidP="00736A88">
            <w:pPr>
              <w:jc w:val="center"/>
              <w:rPr>
                <w:sz w:val="22"/>
                <w:szCs w:val="22"/>
              </w:rPr>
            </w:pPr>
          </w:p>
        </w:tc>
        <w:tc>
          <w:tcPr>
            <w:tcW w:w="5760" w:type="dxa"/>
            <w:vMerge/>
            <w:shd w:val="clear" w:color="auto" w:fill="auto"/>
            <w:vAlign w:val="center"/>
          </w:tcPr>
          <w:p w14:paraId="0EAB44E9" w14:textId="77777777" w:rsidR="00BA472C" w:rsidRPr="005E4216" w:rsidRDefault="00BA472C" w:rsidP="00736A88">
            <w:pPr>
              <w:jc w:val="both"/>
              <w:rPr>
                <w:sz w:val="22"/>
                <w:szCs w:val="22"/>
              </w:rPr>
            </w:pPr>
          </w:p>
        </w:tc>
        <w:tc>
          <w:tcPr>
            <w:tcW w:w="404" w:type="dxa"/>
            <w:vMerge/>
            <w:shd w:val="clear" w:color="auto" w:fill="auto"/>
            <w:vAlign w:val="center"/>
          </w:tcPr>
          <w:p w14:paraId="5B7F4F0C" w14:textId="77777777" w:rsidR="00BA472C" w:rsidRPr="005E4216" w:rsidRDefault="00BA472C" w:rsidP="00736A88">
            <w:pPr>
              <w:jc w:val="center"/>
              <w:rPr>
                <w:sz w:val="22"/>
                <w:szCs w:val="22"/>
              </w:rPr>
            </w:pPr>
          </w:p>
        </w:tc>
        <w:tc>
          <w:tcPr>
            <w:tcW w:w="404" w:type="dxa"/>
            <w:vMerge/>
            <w:shd w:val="clear" w:color="auto" w:fill="auto"/>
            <w:vAlign w:val="center"/>
          </w:tcPr>
          <w:p w14:paraId="3E08663D" w14:textId="77777777" w:rsidR="00BA472C" w:rsidRPr="005E4216" w:rsidRDefault="00BA472C" w:rsidP="00736A88">
            <w:pPr>
              <w:jc w:val="center"/>
              <w:rPr>
                <w:sz w:val="22"/>
                <w:szCs w:val="22"/>
              </w:rPr>
            </w:pPr>
          </w:p>
        </w:tc>
        <w:tc>
          <w:tcPr>
            <w:tcW w:w="404" w:type="dxa"/>
            <w:vMerge/>
            <w:shd w:val="clear" w:color="auto" w:fill="auto"/>
            <w:vAlign w:val="center"/>
          </w:tcPr>
          <w:p w14:paraId="6346F4B2" w14:textId="77777777" w:rsidR="00BA472C" w:rsidRPr="005E4216" w:rsidRDefault="00BA472C" w:rsidP="00736A88">
            <w:pPr>
              <w:jc w:val="center"/>
              <w:rPr>
                <w:sz w:val="22"/>
                <w:szCs w:val="22"/>
              </w:rPr>
            </w:pPr>
          </w:p>
        </w:tc>
        <w:tc>
          <w:tcPr>
            <w:tcW w:w="404" w:type="dxa"/>
            <w:vMerge/>
            <w:shd w:val="clear" w:color="auto" w:fill="auto"/>
            <w:vAlign w:val="center"/>
          </w:tcPr>
          <w:p w14:paraId="342635E5" w14:textId="77777777" w:rsidR="00BA472C" w:rsidRPr="005E4216" w:rsidRDefault="00BA472C" w:rsidP="00736A88">
            <w:pPr>
              <w:jc w:val="center"/>
              <w:rPr>
                <w:sz w:val="22"/>
                <w:szCs w:val="22"/>
              </w:rPr>
            </w:pPr>
          </w:p>
        </w:tc>
        <w:tc>
          <w:tcPr>
            <w:tcW w:w="404" w:type="dxa"/>
            <w:vMerge/>
            <w:shd w:val="clear" w:color="auto" w:fill="auto"/>
            <w:vAlign w:val="center"/>
          </w:tcPr>
          <w:p w14:paraId="38EE54E1" w14:textId="77777777" w:rsidR="00BA472C" w:rsidRPr="005E4216" w:rsidRDefault="00BA472C" w:rsidP="00736A88">
            <w:pPr>
              <w:jc w:val="center"/>
              <w:rPr>
                <w:sz w:val="22"/>
                <w:szCs w:val="22"/>
              </w:rPr>
            </w:pPr>
          </w:p>
        </w:tc>
        <w:tc>
          <w:tcPr>
            <w:tcW w:w="404" w:type="dxa"/>
            <w:vMerge/>
            <w:shd w:val="clear" w:color="auto" w:fill="auto"/>
            <w:vAlign w:val="center"/>
          </w:tcPr>
          <w:p w14:paraId="2A3B088B" w14:textId="77777777" w:rsidR="00BA472C" w:rsidRPr="005E4216" w:rsidRDefault="00BA472C" w:rsidP="00736A88">
            <w:pPr>
              <w:jc w:val="center"/>
              <w:rPr>
                <w:sz w:val="22"/>
                <w:szCs w:val="22"/>
              </w:rPr>
            </w:pPr>
          </w:p>
        </w:tc>
        <w:tc>
          <w:tcPr>
            <w:tcW w:w="404" w:type="dxa"/>
            <w:vMerge/>
            <w:shd w:val="clear" w:color="auto" w:fill="auto"/>
            <w:vAlign w:val="center"/>
          </w:tcPr>
          <w:p w14:paraId="35C376F1" w14:textId="77777777" w:rsidR="00BA472C" w:rsidRPr="005E4216" w:rsidRDefault="00BA472C" w:rsidP="00736A88">
            <w:pPr>
              <w:jc w:val="center"/>
              <w:rPr>
                <w:sz w:val="22"/>
                <w:szCs w:val="22"/>
              </w:rPr>
            </w:pPr>
          </w:p>
        </w:tc>
        <w:tc>
          <w:tcPr>
            <w:tcW w:w="404" w:type="dxa"/>
            <w:vMerge/>
            <w:shd w:val="clear" w:color="auto" w:fill="auto"/>
            <w:vAlign w:val="center"/>
          </w:tcPr>
          <w:p w14:paraId="26B6C91A" w14:textId="77777777" w:rsidR="00BA472C" w:rsidRPr="005E4216" w:rsidRDefault="00BA472C" w:rsidP="00736A88">
            <w:pPr>
              <w:jc w:val="center"/>
              <w:rPr>
                <w:sz w:val="22"/>
                <w:szCs w:val="22"/>
              </w:rPr>
            </w:pPr>
          </w:p>
        </w:tc>
        <w:tc>
          <w:tcPr>
            <w:tcW w:w="404" w:type="dxa"/>
            <w:vMerge/>
            <w:shd w:val="clear" w:color="auto" w:fill="auto"/>
            <w:vAlign w:val="center"/>
          </w:tcPr>
          <w:p w14:paraId="4D4DC435" w14:textId="77777777" w:rsidR="00BA472C" w:rsidRPr="005E4216" w:rsidRDefault="00BA472C" w:rsidP="00736A88">
            <w:pPr>
              <w:jc w:val="center"/>
              <w:rPr>
                <w:sz w:val="22"/>
                <w:szCs w:val="22"/>
              </w:rPr>
            </w:pPr>
          </w:p>
        </w:tc>
        <w:tc>
          <w:tcPr>
            <w:tcW w:w="404" w:type="dxa"/>
            <w:vMerge/>
            <w:shd w:val="clear" w:color="auto" w:fill="auto"/>
            <w:vAlign w:val="center"/>
          </w:tcPr>
          <w:p w14:paraId="3B6D1652" w14:textId="77777777" w:rsidR="00BA472C" w:rsidRPr="005E4216" w:rsidRDefault="00BA472C" w:rsidP="00736A88">
            <w:pPr>
              <w:jc w:val="center"/>
              <w:rPr>
                <w:sz w:val="22"/>
                <w:szCs w:val="22"/>
              </w:rPr>
            </w:pPr>
          </w:p>
        </w:tc>
        <w:tc>
          <w:tcPr>
            <w:tcW w:w="921" w:type="dxa"/>
            <w:gridSpan w:val="3"/>
            <w:shd w:val="clear" w:color="auto" w:fill="auto"/>
            <w:vAlign w:val="center"/>
          </w:tcPr>
          <w:p w14:paraId="62FE254C" w14:textId="408FD7BA" w:rsidR="00BA472C" w:rsidRPr="005E4216" w:rsidRDefault="002153DC" w:rsidP="00736A88">
            <w:pPr>
              <w:jc w:val="center"/>
              <w:rPr>
                <w:sz w:val="22"/>
                <w:szCs w:val="22"/>
              </w:rPr>
            </w:pPr>
            <w:r w:rsidRPr="005E4216">
              <w:rPr>
                <w:sz w:val="22"/>
                <w:szCs w:val="22"/>
              </w:rPr>
              <w:t>x</w:t>
            </w:r>
          </w:p>
        </w:tc>
        <w:tc>
          <w:tcPr>
            <w:tcW w:w="3686" w:type="dxa"/>
            <w:gridSpan w:val="8"/>
            <w:shd w:val="clear" w:color="auto" w:fill="auto"/>
            <w:vAlign w:val="center"/>
          </w:tcPr>
          <w:p w14:paraId="4AE9C8D3" w14:textId="3847A285" w:rsidR="00BA472C" w:rsidRPr="005E4216" w:rsidRDefault="002153DC" w:rsidP="002153DC">
            <w:pPr>
              <w:jc w:val="both"/>
              <w:rPr>
                <w:sz w:val="22"/>
                <w:szCs w:val="22"/>
              </w:rPr>
            </w:pPr>
            <w:r w:rsidRPr="005E4216">
              <w:rPr>
                <w:sz w:val="22"/>
                <w:szCs w:val="22"/>
              </w:rPr>
              <w:t>kolegialaus valdymo organo sprendimu Nr. 04</w:t>
            </w:r>
          </w:p>
        </w:tc>
      </w:tr>
      <w:tr w:rsidR="002E3946" w:rsidRPr="005E4216" w14:paraId="5CA9B7D8" w14:textId="77777777" w:rsidTr="00FB19FD">
        <w:trPr>
          <w:trHeight w:val="113"/>
        </w:trPr>
        <w:tc>
          <w:tcPr>
            <w:tcW w:w="756" w:type="dxa"/>
            <w:shd w:val="clear" w:color="auto" w:fill="auto"/>
            <w:vAlign w:val="center"/>
          </w:tcPr>
          <w:p w14:paraId="34B805AE" w14:textId="49A62C81" w:rsidR="002E3946" w:rsidRPr="005E4216" w:rsidRDefault="002E3946" w:rsidP="00736A88">
            <w:pPr>
              <w:jc w:val="center"/>
              <w:rPr>
                <w:sz w:val="22"/>
                <w:szCs w:val="22"/>
              </w:rPr>
            </w:pPr>
            <w:r w:rsidRPr="005E4216">
              <w:rPr>
                <w:sz w:val="22"/>
                <w:szCs w:val="22"/>
              </w:rPr>
              <w:t>1.</w:t>
            </w:r>
            <w:r w:rsidR="00EF52F3" w:rsidRPr="005E4216">
              <w:rPr>
                <w:sz w:val="22"/>
                <w:szCs w:val="22"/>
              </w:rPr>
              <w:t>5</w:t>
            </w:r>
            <w:r w:rsidRPr="005E4216">
              <w:rPr>
                <w:sz w:val="22"/>
                <w:szCs w:val="22"/>
              </w:rPr>
              <w:t>.</w:t>
            </w:r>
          </w:p>
        </w:tc>
        <w:tc>
          <w:tcPr>
            <w:tcW w:w="5760" w:type="dxa"/>
            <w:shd w:val="clear" w:color="auto" w:fill="auto"/>
            <w:vAlign w:val="center"/>
          </w:tcPr>
          <w:p w14:paraId="12BEC339" w14:textId="77777777" w:rsidR="002E3946" w:rsidRPr="005E4216" w:rsidRDefault="002E3946" w:rsidP="00736A88">
            <w:pPr>
              <w:rPr>
                <w:sz w:val="22"/>
                <w:szCs w:val="22"/>
              </w:rPr>
            </w:pPr>
            <w:r w:rsidRPr="005E4216">
              <w:rPr>
                <w:sz w:val="22"/>
                <w:szCs w:val="22"/>
              </w:rPr>
              <w:t xml:space="preserve">Pagal FSA patirtos išlaidos priskiriamos prie: </w:t>
            </w:r>
          </w:p>
        </w:tc>
        <w:tc>
          <w:tcPr>
            <w:tcW w:w="8647" w:type="dxa"/>
            <w:gridSpan w:val="21"/>
            <w:shd w:val="clear" w:color="auto" w:fill="auto"/>
          </w:tcPr>
          <w:p w14:paraId="2916450F" w14:textId="77777777" w:rsidR="002153DC" w:rsidRPr="005E4216" w:rsidRDefault="002153DC" w:rsidP="002153DC">
            <w:pPr>
              <w:rPr>
                <w:i/>
                <w:sz w:val="22"/>
                <w:szCs w:val="22"/>
              </w:rPr>
            </w:pPr>
            <w:r w:rsidRPr="005E4216">
              <w:rPr>
                <w:sz w:val="22"/>
                <w:szCs w:val="22"/>
              </w:rPr>
              <w:t>EŽŪFKP tikslinės srities Nr. 6B</w:t>
            </w:r>
          </w:p>
          <w:p w14:paraId="2594E88A" w14:textId="77777777" w:rsidR="00457725" w:rsidRPr="005E4216" w:rsidRDefault="00457725" w:rsidP="000E1229">
            <w:pPr>
              <w:rPr>
                <w:sz w:val="22"/>
                <w:szCs w:val="22"/>
              </w:rPr>
            </w:pPr>
          </w:p>
        </w:tc>
      </w:tr>
      <w:tr w:rsidR="002700E0" w:rsidRPr="005E4216" w14:paraId="7C954854" w14:textId="77777777" w:rsidTr="00FB19FD">
        <w:tc>
          <w:tcPr>
            <w:tcW w:w="756" w:type="dxa"/>
            <w:shd w:val="clear" w:color="auto" w:fill="auto"/>
          </w:tcPr>
          <w:p w14:paraId="5CF24607" w14:textId="070639FE" w:rsidR="002700E0" w:rsidRPr="005E4216" w:rsidRDefault="002D0B1A" w:rsidP="00736A88">
            <w:pPr>
              <w:jc w:val="center"/>
              <w:rPr>
                <w:sz w:val="22"/>
                <w:szCs w:val="22"/>
              </w:rPr>
            </w:pPr>
            <w:r w:rsidRPr="005E4216">
              <w:rPr>
                <w:sz w:val="22"/>
                <w:szCs w:val="22"/>
              </w:rPr>
              <w:t>1.</w:t>
            </w:r>
            <w:r w:rsidR="00EF52F3" w:rsidRPr="005E4216">
              <w:rPr>
                <w:sz w:val="22"/>
                <w:szCs w:val="22"/>
              </w:rPr>
              <w:t>6</w:t>
            </w:r>
            <w:r w:rsidR="00C52EE1" w:rsidRPr="005E4216">
              <w:rPr>
                <w:sz w:val="22"/>
                <w:szCs w:val="22"/>
              </w:rPr>
              <w:t>.</w:t>
            </w:r>
          </w:p>
        </w:tc>
        <w:tc>
          <w:tcPr>
            <w:tcW w:w="5760" w:type="dxa"/>
            <w:shd w:val="clear" w:color="auto" w:fill="auto"/>
          </w:tcPr>
          <w:p w14:paraId="557569F6" w14:textId="71F0A818" w:rsidR="002700E0" w:rsidRPr="005E4216" w:rsidRDefault="000839FF" w:rsidP="00196E9C">
            <w:pPr>
              <w:jc w:val="both"/>
              <w:rPr>
                <w:sz w:val="22"/>
                <w:szCs w:val="22"/>
              </w:rPr>
            </w:pPr>
            <w:r w:rsidRPr="005E4216">
              <w:rPr>
                <w:sz w:val="22"/>
                <w:szCs w:val="22"/>
              </w:rPr>
              <w:t xml:space="preserve">VPS priemonės, kuriai parengtas FSA, </w:t>
            </w:r>
            <w:r w:rsidRPr="005E4216">
              <w:rPr>
                <w:color w:val="000000"/>
                <w:sz w:val="22"/>
                <w:szCs w:val="22"/>
              </w:rPr>
              <w:t>pagrindinis tikslas yra :</w:t>
            </w:r>
          </w:p>
        </w:tc>
        <w:tc>
          <w:tcPr>
            <w:tcW w:w="8647" w:type="dxa"/>
            <w:gridSpan w:val="21"/>
            <w:shd w:val="clear" w:color="auto" w:fill="auto"/>
          </w:tcPr>
          <w:p w14:paraId="146EE008" w14:textId="1A4F963B" w:rsidR="000839FF" w:rsidRPr="005E4216" w:rsidRDefault="000839FF" w:rsidP="005F1F12">
            <w:pPr>
              <w:jc w:val="both"/>
              <w:rPr>
                <w:sz w:val="22"/>
                <w:szCs w:val="22"/>
                <w:lang w:eastAsia="en-US"/>
              </w:rPr>
            </w:pPr>
            <w:r w:rsidRPr="005E4216">
              <w:rPr>
                <w:sz w:val="22"/>
                <w:szCs w:val="22"/>
              </w:rPr>
              <w:t>T</w:t>
            </w:r>
            <w:r w:rsidRPr="005E4216">
              <w:rPr>
                <w:b/>
                <w:sz w:val="22"/>
                <w:szCs w:val="22"/>
                <w:lang w:eastAsia="en-US"/>
              </w:rPr>
              <w:t xml:space="preserve">ikslas: </w:t>
            </w:r>
            <w:r w:rsidRPr="005E4216">
              <w:rPr>
                <w:sz w:val="22"/>
                <w:szCs w:val="22"/>
                <w:lang w:eastAsia="en-US"/>
              </w:rPr>
              <w:t>Vienyti įvairių amžiaus ir socialinių grupių kaimo žmones ir organizacijas, skatinti jų bendravimą ir bendradarbiavimą, ugdyti savitarpio pagalbos įpročius ir tuo pačiu sukurti gyvenimui ir poilsiui patrauklią aplinką Ukmergės rajone.</w:t>
            </w:r>
          </w:p>
        </w:tc>
      </w:tr>
      <w:tr w:rsidR="002700E0" w:rsidRPr="005E4216" w14:paraId="3F1A1273" w14:textId="77777777" w:rsidTr="00FB19FD">
        <w:tc>
          <w:tcPr>
            <w:tcW w:w="756" w:type="dxa"/>
            <w:shd w:val="clear" w:color="auto" w:fill="auto"/>
          </w:tcPr>
          <w:p w14:paraId="0604ABEA" w14:textId="14EB72AF" w:rsidR="002700E0" w:rsidRPr="005E4216" w:rsidRDefault="002D0B1A" w:rsidP="00736A88">
            <w:pPr>
              <w:jc w:val="center"/>
              <w:rPr>
                <w:sz w:val="22"/>
                <w:szCs w:val="22"/>
              </w:rPr>
            </w:pPr>
            <w:r w:rsidRPr="005E4216">
              <w:rPr>
                <w:sz w:val="22"/>
                <w:szCs w:val="22"/>
              </w:rPr>
              <w:t>1.</w:t>
            </w:r>
            <w:r w:rsidR="00EF52F3" w:rsidRPr="005E4216">
              <w:rPr>
                <w:sz w:val="22"/>
                <w:szCs w:val="22"/>
              </w:rPr>
              <w:t>7</w:t>
            </w:r>
            <w:r w:rsidR="00C52EE1" w:rsidRPr="005E4216">
              <w:rPr>
                <w:sz w:val="22"/>
                <w:szCs w:val="22"/>
              </w:rPr>
              <w:t>.</w:t>
            </w:r>
          </w:p>
        </w:tc>
        <w:tc>
          <w:tcPr>
            <w:tcW w:w="5760" w:type="dxa"/>
            <w:shd w:val="clear" w:color="auto" w:fill="auto"/>
          </w:tcPr>
          <w:p w14:paraId="7C43EAF9" w14:textId="064D7132" w:rsidR="002700E0" w:rsidRPr="005E4216" w:rsidRDefault="000839FF" w:rsidP="00736A88">
            <w:pPr>
              <w:jc w:val="both"/>
              <w:rPr>
                <w:sz w:val="22"/>
                <w:szCs w:val="22"/>
              </w:rPr>
            </w:pPr>
            <w:r w:rsidRPr="005E4216">
              <w:rPr>
                <w:sz w:val="22"/>
                <w:szCs w:val="22"/>
              </w:rPr>
              <w:t>Pagal VPS priemonę  parama teikiama:</w:t>
            </w:r>
          </w:p>
        </w:tc>
        <w:tc>
          <w:tcPr>
            <w:tcW w:w="8647" w:type="dxa"/>
            <w:gridSpan w:val="21"/>
            <w:shd w:val="clear" w:color="auto" w:fill="auto"/>
          </w:tcPr>
          <w:p w14:paraId="7F40E4D8" w14:textId="1338639B" w:rsidR="00886F93" w:rsidRPr="005E4216" w:rsidRDefault="00886F93" w:rsidP="00886F93">
            <w:pPr>
              <w:jc w:val="both"/>
              <w:rPr>
                <w:b/>
                <w:i/>
                <w:sz w:val="22"/>
                <w:szCs w:val="22"/>
              </w:rPr>
            </w:pPr>
            <w:r w:rsidRPr="005E4216">
              <w:rPr>
                <w:b/>
                <w:i/>
                <w:sz w:val="22"/>
                <w:szCs w:val="22"/>
              </w:rPr>
              <w:t>Remiamos veiklos:</w:t>
            </w:r>
          </w:p>
          <w:p w14:paraId="77982807" w14:textId="77777777" w:rsidR="00886F93" w:rsidRPr="005E4216" w:rsidRDefault="00886F93" w:rsidP="00886F93">
            <w:pPr>
              <w:numPr>
                <w:ilvl w:val="0"/>
                <w:numId w:val="9"/>
              </w:numPr>
              <w:tabs>
                <w:tab w:val="left" w:pos="509"/>
              </w:tabs>
              <w:jc w:val="both"/>
              <w:rPr>
                <w:sz w:val="22"/>
                <w:szCs w:val="22"/>
              </w:rPr>
            </w:pPr>
            <w:r w:rsidRPr="005E4216">
              <w:rPr>
                <w:sz w:val="22"/>
                <w:szCs w:val="22"/>
              </w:rPr>
              <w:t xml:space="preserve"> parama kaimo gyventojų aktyvumo ir pilietiškumo</w:t>
            </w:r>
          </w:p>
          <w:p w14:paraId="23449499" w14:textId="77777777" w:rsidR="00886F93" w:rsidRPr="005E4216" w:rsidRDefault="00886F93" w:rsidP="00886F93">
            <w:pPr>
              <w:tabs>
                <w:tab w:val="left" w:pos="742"/>
              </w:tabs>
              <w:jc w:val="both"/>
              <w:rPr>
                <w:sz w:val="22"/>
                <w:szCs w:val="22"/>
              </w:rPr>
            </w:pPr>
            <w:r w:rsidRPr="005E4216">
              <w:rPr>
                <w:sz w:val="22"/>
                <w:szCs w:val="22"/>
              </w:rPr>
              <w:t xml:space="preserve">skatinimui; </w:t>
            </w:r>
          </w:p>
          <w:p w14:paraId="19057565" w14:textId="77777777" w:rsidR="00886F93" w:rsidRPr="005E4216" w:rsidRDefault="00886F93" w:rsidP="00886F93">
            <w:pPr>
              <w:numPr>
                <w:ilvl w:val="0"/>
                <w:numId w:val="8"/>
              </w:numPr>
              <w:tabs>
                <w:tab w:val="left" w:pos="509"/>
              </w:tabs>
              <w:jc w:val="both"/>
              <w:rPr>
                <w:sz w:val="22"/>
                <w:szCs w:val="22"/>
              </w:rPr>
            </w:pPr>
            <w:r w:rsidRPr="005E4216">
              <w:rPr>
                <w:sz w:val="22"/>
                <w:szCs w:val="22"/>
              </w:rPr>
              <w:t xml:space="preserve"> parama kaimo gyventojų bendrų iniciatyvų</w:t>
            </w:r>
          </w:p>
          <w:p w14:paraId="017565EF" w14:textId="77777777" w:rsidR="00886F93" w:rsidRPr="005E4216" w:rsidRDefault="00886F93" w:rsidP="00886F93">
            <w:pPr>
              <w:tabs>
                <w:tab w:val="left" w:pos="742"/>
              </w:tabs>
              <w:jc w:val="both"/>
              <w:rPr>
                <w:sz w:val="22"/>
                <w:szCs w:val="22"/>
              </w:rPr>
            </w:pPr>
            <w:r w:rsidRPr="005E4216">
              <w:rPr>
                <w:sz w:val="22"/>
                <w:szCs w:val="22"/>
              </w:rPr>
              <w:t>rėmimui;</w:t>
            </w:r>
          </w:p>
          <w:p w14:paraId="0FD424D2" w14:textId="77777777" w:rsidR="00886F93" w:rsidRPr="005E4216" w:rsidRDefault="00886F93" w:rsidP="00886F93">
            <w:pPr>
              <w:numPr>
                <w:ilvl w:val="0"/>
                <w:numId w:val="9"/>
              </w:numPr>
              <w:tabs>
                <w:tab w:val="left" w:pos="509"/>
              </w:tabs>
              <w:jc w:val="both"/>
              <w:rPr>
                <w:sz w:val="22"/>
                <w:szCs w:val="22"/>
              </w:rPr>
            </w:pPr>
            <w:r w:rsidRPr="005E4216">
              <w:rPr>
                <w:sz w:val="22"/>
                <w:szCs w:val="22"/>
              </w:rPr>
              <w:t xml:space="preserve"> parama sveikos gyvensenos ir aktyvaus poilsio</w:t>
            </w:r>
          </w:p>
          <w:p w14:paraId="58953919" w14:textId="77777777" w:rsidR="00886F93" w:rsidRPr="005E4216" w:rsidRDefault="00886F93" w:rsidP="00886F93">
            <w:pPr>
              <w:tabs>
                <w:tab w:val="left" w:pos="742"/>
              </w:tabs>
              <w:jc w:val="both"/>
              <w:rPr>
                <w:sz w:val="22"/>
                <w:szCs w:val="22"/>
              </w:rPr>
            </w:pPr>
            <w:r w:rsidRPr="005E4216">
              <w:rPr>
                <w:sz w:val="22"/>
                <w:szCs w:val="22"/>
              </w:rPr>
              <w:t>propagavimui;</w:t>
            </w:r>
          </w:p>
          <w:p w14:paraId="6FBC4AE2" w14:textId="77777777" w:rsidR="00886F93" w:rsidRPr="005E4216" w:rsidRDefault="00886F93" w:rsidP="00886F93">
            <w:pPr>
              <w:numPr>
                <w:ilvl w:val="0"/>
                <w:numId w:val="10"/>
              </w:numPr>
              <w:ind w:left="509" w:hanging="142"/>
              <w:jc w:val="both"/>
              <w:rPr>
                <w:sz w:val="22"/>
                <w:szCs w:val="22"/>
              </w:rPr>
            </w:pPr>
            <w:r w:rsidRPr="005E4216">
              <w:rPr>
                <w:sz w:val="22"/>
                <w:szCs w:val="22"/>
              </w:rPr>
              <w:t xml:space="preserve"> parama kultūrinių, socialinių iniciatyvų kūrimuisi</w:t>
            </w:r>
          </w:p>
          <w:p w14:paraId="2591BDAF" w14:textId="77777777" w:rsidR="00886F93" w:rsidRPr="005E4216" w:rsidRDefault="00886F93" w:rsidP="00886F93">
            <w:pPr>
              <w:tabs>
                <w:tab w:val="left" w:pos="742"/>
              </w:tabs>
              <w:jc w:val="both"/>
              <w:rPr>
                <w:sz w:val="22"/>
                <w:szCs w:val="22"/>
              </w:rPr>
            </w:pPr>
            <w:r w:rsidRPr="005E4216">
              <w:rPr>
                <w:sz w:val="22"/>
                <w:szCs w:val="22"/>
              </w:rPr>
              <w:t>ir veiklų vykdymui;</w:t>
            </w:r>
          </w:p>
          <w:p w14:paraId="6326A688" w14:textId="77777777" w:rsidR="00886F93" w:rsidRPr="005E4216" w:rsidRDefault="00886F93" w:rsidP="00886F93">
            <w:pPr>
              <w:numPr>
                <w:ilvl w:val="0"/>
                <w:numId w:val="9"/>
              </w:numPr>
              <w:tabs>
                <w:tab w:val="left" w:pos="509"/>
              </w:tabs>
              <w:jc w:val="both"/>
              <w:rPr>
                <w:sz w:val="22"/>
                <w:szCs w:val="22"/>
              </w:rPr>
            </w:pPr>
            <w:r w:rsidRPr="005E4216">
              <w:rPr>
                <w:sz w:val="22"/>
                <w:szCs w:val="22"/>
              </w:rPr>
              <w:t xml:space="preserve"> parama įvairių jaunimo iniciatyvų kūrimuisi ir</w:t>
            </w:r>
          </w:p>
          <w:p w14:paraId="5CCFA5F1" w14:textId="77777777" w:rsidR="00886F93" w:rsidRPr="005E4216" w:rsidRDefault="00886F93" w:rsidP="00886F93">
            <w:pPr>
              <w:tabs>
                <w:tab w:val="left" w:pos="742"/>
              </w:tabs>
              <w:jc w:val="both"/>
              <w:rPr>
                <w:sz w:val="22"/>
                <w:szCs w:val="22"/>
              </w:rPr>
            </w:pPr>
            <w:r w:rsidRPr="005E4216">
              <w:rPr>
                <w:sz w:val="22"/>
                <w:szCs w:val="22"/>
              </w:rPr>
              <w:t>motyvacijos gyventi kaime didinimui.</w:t>
            </w:r>
          </w:p>
          <w:p w14:paraId="251DF607" w14:textId="77777777" w:rsidR="00886F93" w:rsidRPr="005E4216" w:rsidRDefault="00886F93" w:rsidP="00886F93">
            <w:pPr>
              <w:tabs>
                <w:tab w:val="left" w:pos="742"/>
              </w:tabs>
              <w:ind w:left="34"/>
              <w:jc w:val="both"/>
              <w:rPr>
                <w:sz w:val="22"/>
                <w:szCs w:val="22"/>
              </w:rPr>
            </w:pPr>
          </w:p>
          <w:p w14:paraId="549A50C9" w14:textId="7A431B30" w:rsidR="000839FF" w:rsidRPr="005E4216" w:rsidRDefault="00886F93" w:rsidP="005E4216">
            <w:pPr>
              <w:jc w:val="both"/>
              <w:rPr>
                <w:sz w:val="22"/>
                <w:szCs w:val="22"/>
              </w:rPr>
            </w:pPr>
            <w:r w:rsidRPr="005E4216">
              <w:rPr>
                <w:i/>
                <w:sz w:val="22"/>
                <w:szCs w:val="22"/>
              </w:rPr>
              <w:t xml:space="preserve"> </w:t>
            </w:r>
            <w:r w:rsidRPr="005E4216">
              <w:rPr>
                <w:sz w:val="22"/>
                <w:szCs w:val="22"/>
              </w:rPr>
              <w:t>Pareiškėjai, teikiantys paraiškas, turi vietos projekto paraiškos (FSA 1 priedas) 3 dalyje „Vietos projekto idėjos aprašymas“, pateikti informaciją apie planuojamo vietos projekto tikslus, uždavinius, planuojamas veiklas, kurių pagrindu būtų galima įvertinti, kaip vietos projektas atitinka VPS, VPS priemonės tikslus, remiamas veiklas.</w:t>
            </w:r>
          </w:p>
        </w:tc>
      </w:tr>
      <w:tr w:rsidR="002700E0" w:rsidRPr="005E4216" w14:paraId="7BA12CB3" w14:textId="77777777" w:rsidTr="00FB19FD">
        <w:tc>
          <w:tcPr>
            <w:tcW w:w="756" w:type="dxa"/>
            <w:shd w:val="clear" w:color="auto" w:fill="auto"/>
          </w:tcPr>
          <w:p w14:paraId="6642A10A" w14:textId="303736ED" w:rsidR="002700E0" w:rsidRPr="005E4216" w:rsidRDefault="00163B8B" w:rsidP="00736A88">
            <w:pPr>
              <w:jc w:val="center"/>
              <w:rPr>
                <w:sz w:val="22"/>
                <w:szCs w:val="22"/>
              </w:rPr>
            </w:pPr>
            <w:r w:rsidRPr="005E4216">
              <w:rPr>
                <w:sz w:val="22"/>
                <w:szCs w:val="22"/>
              </w:rPr>
              <w:t>1.</w:t>
            </w:r>
            <w:r w:rsidR="00EF52F3" w:rsidRPr="005E4216">
              <w:rPr>
                <w:sz w:val="22"/>
                <w:szCs w:val="22"/>
              </w:rPr>
              <w:t>8</w:t>
            </w:r>
            <w:r w:rsidR="00C52EE1" w:rsidRPr="005E4216">
              <w:rPr>
                <w:sz w:val="22"/>
                <w:szCs w:val="22"/>
              </w:rPr>
              <w:t>.</w:t>
            </w:r>
          </w:p>
        </w:tc>
        <w:tc>
          <w:tcPr>
            <w:tcW w:w="5760" w:type="dxa"/>
            <w:shd w:val="clear" w:color="auto" w:fill="auto"/>
          </w:tcPr>
          <w:p w14:paraId="2528DF9D" w14:textId="77777777" w:rsidR="002700E0" w:rsidRPr="005E4216" w:rsidRDefault="00AA40A1" w:rsidP="00736A88">
            <w:pPr>
              <w:jc w:val="both"/>
              <w:rPr>
                <w:sz w:val="22"/>
                <w:szCs w:val="22"/>
              </w:rPr>
            </w:pPr>
            <w:r w:rsidRPr="005E4216">
              <w:rPr>
                <w:sz w:val="22"/>
                <w:szCs w:val="22"/>
              </w:rPr>
              <w:t>Paramos gali kreiptis šie pareiškėjai:</w:t>
            </w:r>
          </w:p>
        </w:tc>
        <w:tc>
          <w:tcPr>
            <w:tcW w:w="8647" w:type="dxa"/>
            <w:gridSpan w:val="21"/>
            <w:shd w:val="clear" w:color="auto" w:fill="auto"/>
          </w:tcPr>
          <w:p w14:paraId="2A0DEF4A" w14:textId="47996045" w:rsidR="00DB7FCF" w:rsidRPr="005E4216" w:rsidRDefault="00DB7FCF" w:rsidP="00DB7FCF">
            <w:pPr>
              <w:jc w:val="both"/>
              <w:rPr>
                <w:sz w:val="22"/>
                <w:szCs w:val="22"/>
              </w:rPr>
            </w:pPr>
            <w:r w:rsidRPr="005E4216">
              <w:rPr>
                <w:sz w:val="22"/>
                <w:szCs w:val="22"/>
              </w:rPr>
              <w:t>Pareiškėjais gali būti Ukmergės rajone, įskaitant Ukmergės miestą registruoti ir įprastinę veiklą vykdantys viešieji pelno nesiekiantys juridiniai asmenys, įregistruoti pagal Lietuvos Respublikos Nevyriausybinių organizacijų plėtros, arba Asociacijų, arba Viešųjų įstaigų arba Lietuvos Respublikos valstybės ir savivaldybės įmonių įstatymus.</w:t>
            </w:r>
          </w:p>
          <w:p w14:paraId="7B7704C2" w14:textId="77777777" w:rsidR="005E4216" w:rsidRDefault="005E4216" w:rsidP="00DB7FCF">
            <w:pPr>
              <w:jc w:val="both"/>
              <w:rPr>
                <w:b/>
                <w:i/>
                <w:sz w:val="22"/>
                <w:szCs w:val="22"/>
              </w:rPr>
            </w:pPr>
          </w:p>
          <w:p w14:paraId="1FC4830C" w14:textId="758511CD" w:rsidR="00DB7FCF" w:rsidRPr="005E4216" w:rsidRDefault="00DB7FCF" w:rsidP="00DB7FCF">
            <w:pPr>
              <w:jc w:val="both"/>
              <w:rPr>
                <w:b/>
                <w:i/>
                <w:sz w:val="22"/>
                <w:szCs w:val="22"/>
              </w:rPr>
            </w:pPr>
            <w:r w:rsidRPr="005E4216">
              <w:rPr>
                <w:b/>
                <w:i/>
                <w:sz w:val="22"/>
                <w:szCs w:val="22"/>
              </w:rPr>
              <w:t>Galimi pareiškėjai:</w:t>
            </w:r>
          </w:p>
          <w:p w14:paraId="590DA442" w14:textId="449E1692" w:rsidR="00DB7FCF" w:rsidRPr="005E4216" w:rsidRDefault="00DB7FCF" w:rsidP="005E4216">
            <w:pPr>
              <w:pStyle w:val="Sraopastraipa"/>
              <w:numPr>
                <w:ilvl w:val="0"/>
                <w:numId w:val="12"/>
              </w:numPr>
              <w:tabs>
                <w:tab w:val="left" w:pos="360"/>
              </w:tabs>
              <w:ind w:left="34" w:firstLine="326"/>
              <w:jc w:val="both"/>
              <w:rPr>
                <w:sz w:val="22"/>
                <w:szCs w:val="22"/>
                <w:lang w:eastAsia="en-US"/>
              </w:rPr>
            </w:pPr>
            <w:r w:rsidRPr="005E4216">
              <w:rPr>
                <w:sz w:val="22"/>
                <w:szCs w:val="22"/>
                <w:lang w:eastAsia="en-US"/>
              </w:rPr>
              <w:t>Ukmergės rajone</w:t>
            </w:r>
            <w:r w:rsidRPr="005E4216">
              <w:rPr>
                <w:sz w:val="22"/>
                <w:szCs w:val="22"/>
              </w:rPr>
              <w:t>, įskaitant Ukmergės miestą</w:t>
            </w:r>
            <w:r w:rsidR="005E4216">
              <w:rPr>
                <w:sz w:val="22"/>
                <w:szCs w:val="22"/>
                <w:lang w:eastAsia="en-US"/>
              </w:rPr>
              <w:t xml:space="preserve"> </w:t>
            </w:r>
            <w:r w:rsidRPr="005E4216">
              <w:rPr>
                <w:sz w:val="22"/>
                <w:szCs w:val="22"/>
              </w:rPr>
              <w:t>registruotos ir įprastinę veiklą vykdančios</w:t>
            </w:r>
            <w:r w:rsidRPr="005E4216">
              <w:rPr>
                <w:sz w:val="22"/>
                <w:szCs w:val="22"/>
                <w:lang w:eastAsia="en-US"/>
              </w:rPr>
              <w:t xml:space="preserve"> kaimo bendruomenės ir kitos nevyriausybinės (jaunimo, sporto, kultūros ir kt.) organizacijos;</w:t>
            </w:r>
          </w:p>
          <w:p w14:paraId="2E4BF952" w14:textId="31E5F33D" w:rsidR="00DB7FCF" w:rsidRPr="005E4216" w:rsidRDefault="00DB7FCF" w:rsidP="00DB7FCF">
            <w:pPr>
              <w:numPr>
                <w:ilvl w:val="0"/>
                <w:numId w:val="11"/>
              </w:numPr>
              <w:tabs>
                <w:tab w:val="left" w:pos="650"/>
              </w:tabs>
              <w:rPr>
                <w:sz w:val="22"/>
                <w:szCs w:val="22"/>
              </w:rPr>
            </w:pPr>
            <w:r w:rsidRPr="005E4216">
              <w:rPr>
                <w:sz w:val="22"/>
                <w:szCs w:val="22"/>
              </w:rPr>
              <w:t>Ukmergės rajone registruotos ir įprastinę veiklą</w:t>
            </w:r>
            <w:r w:rsidR="005E4216">
              <w:rPr>
                <w:sz w:val="22"/>
                <w:szCs w:val="22"/>
              </w:rPr>
              <w:t xml:space="preserve"> vykdančios viešosios įstaigos</w:t>
            </w:r>
            <w:r w:rsidRPr="005E4216">
              <w:rPr>
                <w:sz w:val="22"/>
                <w:szCs w:val="22"/>
              </w:rPr>
              <w:t>;</w:t>
            </w:r>
          </w:p>
          <w:p w14:paraId="77F840CC" w14:textId="55084214" w:rsidR="00DB7FCF" w:rsidRPr="005E4216" w:rsidRDefault="00DB7FCF" w:rsidP="00736A88">
            <w:pPr>
              <w:numPr>
                <w:ilvl w:val="0"/>
                <w:numId w:val="12"/>
              </w:numPr>
              <w:tabs>
                <w:tab w:val="left" w:pos="0"/>
                <w:tab w:val="left" w:pos="671"/>
              </w:tabs>
              <w:ind w:left="0" w:firstLine="360"/>
              <w:jc w:val="both"/>
              <w:rPr>
                <w:sz w:val="22"/>
                <w:szCs w:val="22"/>
              </w:rPr>
            </w:pPr>
            <w:r w:rsidRPr="005E4216">
              <w:rPr>
                <w:sz w:val="22"/>
                <w:szCs w:val="22"/>
              </w:rPr>
              <w:t xml:space="preserve"> Ukmergės rajone, įskaitant Ukmergės miestą registruotos ir įprastinę veiklą vykdančios Ukmergės rajono savivaldybės įstaigos, teikiančios viešąsias paslaugas ir kitos biudžetinės įstaigos.</w:t>
            </w:r>
          </w:p>
          <w:p w14:paraId="1811BD8B" w14:textId="76B8EE7D" w:rsidR="00AE0AB3" w:rsidRPr="005E4216" w:rsidRDefault="00AE0AB3" w:rsidP="005E4216">
            <w:pPr>
              <w:pStyle w:val="CentrBold"/>
              <w:spacing w:line="240" w:lineRule="auto"/>
              <w:jc w:val="both"/>
              <w:rPr>
                <w:b w:val="0"/>
                <w:caps w:val="0"/>
                <w:color w:val="auto"/>
                <w:sz w:val="22"/>
                <w:szCs w:val="22"/>
                <w:lang w:val="lt-LT"/>
              </w:rPr>
            </w:pPr>
            <w:r w:rsidRPr="005E4216">
              <w:rPr>
                <w:b w:val="0"/>
                <w:caps w:val="0"/>
                <w:color w:val="auto"/>
                <w:sz w:val="22"/>
                <w:szCs w:val="22"/>
                <w:lang w:val="lt-LT"/>
              </w:rPr>
              <w:lastRenderedPageBreak/>
              <w:t xml:space="preserve">Pareiškėjai turi atitikti šio FSA </w:t>
            </w:r>
            <w:r w:rsidR="00E8350C" w:rsidRPr="005E4216">
              <w:rPr>
                <w:b w:val="0"/>
                <w:caps w:val="0"/>
                <w:color w:val="auto"/>
                <w:sz w:val="22"/>
                <w:szCs w:val="22"/>
                <w:lang w:val="lt-LT"/>
              </w:rPr>
              <w:t xml:space="preserve">4 </w:t>
            </w:r>
            <w:r w:rsidR="001A1F6C" w:rsidRPr="005E4216">
              <w:rPr>
                <w:b w:val="0"/>
                <w:caps w:val="0"/>
                <w:color w:val="auto"/>
                <w:sz w:val="22"/>
                <w:szCs w:val="22"/>
                <w:lang w:val="lt-LT"/>
              </w:rPr>
              <w:t xml:space="preserve">dalyje </w:t>
            </w:r>
            <w:r w:rsidR="00895978" w:rsidRPr="005E4216">
              <w:rPr>
                <w:b w:val="0"/>
                <w:caps w:val="0"/>
                <w:color w:val="auto"/>
                <w:sz w:val="22"/>
                <w:szCs w:val="22"/>
                <w:lang w:val="lt-LT"/>
              </w:rPr>
              <w:t xml:space="preserve">„Vietos projektų tinkamumo </w:t>
            </w:r>
            <w:r w:rsidR="00CC17A3" w:rsidRPr="005E4216">
              <w:rPr>
                <w:b w:val="0"/>
                <w:caps w:val="0"/>
                <w:color w:val="auto"/>
                <w:sz w:val="22"/>
                <w:szCs w:val="22"/>
                <w:lang w:val="lt-LT"/>
              </w:rPr>
              <w:t xml:space="preserve">finansuoti </w:t>
            </w:r>
            <w:r w:rsidR="00895978" w:rsidRPr="005E4216">
              <w:rPr>
                <w:b w:val="0"/>
                <w:caps w:val="0"/>
                <w:color w:val="auto"/>
                <w:sz w:val="22"/>
                <w:szCs w:val="22"/>
                <w:lang w:val="lt-LT"/>
              </w:rPr>
              <w:t xml:space="preserve">sąlygos </w:t>
            </w:r>
            <w:r w:rsidRPr="005E4216">
              <w:rPr>
                <w:b w:val="0"/>
                <w:caps w:val="0"/>
                <w:color w:val="auto"/>
                <w:sz w:val="22"/>
                <w:szCs w:val="22"/>
                <w:lang w:val="lt-LT"/>
              </w:rPr>
              <w:t>ir vietos projektų vykdytojų įsipareigojimai“ nurodytus</w:t>
            </w:r>
            <w:r w:rsidR="00143B96" w:rsidRPr="005E4216">
              <w:rPr>
                <w:b w:val="0"/>
                <w:caps w:val="0"/>
                <w:color w:val="auto"/>
                <w:sz w:val="22"/>
                <w:szCs w:val="22"/>
                <w:lang w:val="lt-LT"/>
              </w:rPr>
              <w:t xml:space="preserve"> ir</w:t>
            </w:r>
            <w:r w:rsidRPr="005E4216">
              <w:rPr>
                <w:b w:val="0"/>
                <w:caps w:val="0"/>
                <w:color w:val="auto"/>
                <w:sz w:val="22"/>
                <w:szCs w:val="22"/>
                <w:lang w:val="lt-LT"/>
              </w:rPr>
              <w:t xml:space="preserve"> pareiškėjui taikomus bendruosius, specialiuosius ir papildomus</w:t>
            </w:r>
            <w:r w:rsidRPr="005E4216">
              <w:rPr>
                <w:b w:val="0"/>
                <w:color w:val="auto"/>
                <w:sz w:val="22"/>
                <w:szCs w:val="22"/>
                <w:lang w:val="lt-LT"/>
              </w:rPr>
              <w:t xml:space="preserve"> </w:t>
            </w:r>
            <w:r w:rsidRPr="005E4216">
              <w:rPr>
                <w:b w:val="0"/>
                <w:caps w:val="0"/>
                <w:color w:val="auto"/>
                <w:sz w:val="22"/>
                <w:szCs w:val="22"/>
                <w:lang w:val="lt-LT"/>
              </w:rPr>
              <w:t>tinkamumo reikalavimus.</w:t>
            </w:r>
            <w:r w:rsidR="00320950" w:rsidRPr="005E4216">
              <w:rPr>
                <w:b w:val="0"/>
                <w:caps w:val="0"/>
                <w:color w:val="auto"/>
                <w:sz w:val="22"/>
                <w:szCs w:val="22"/>
                <w:lang w:val="lt-LT"/>
              </w:rPr>
              <w:t xml:space="preserve"> </w:t>
            </w:r>
          </w:p>
        </w:tc>
      </w:tr>
      <w:tr w:rsidR="009C6EC3" w:rsidRPr="005E4216" w14:paraId="51BACEB6" w14:textId="77777777" w:rsidTr="00FB19FD">
        <w:tc>
          <w:tcPr>
            <w:tcW w:w="756" w:type="dxa"/>
            <w:shd w:val="clear" w:color="auto" w:fill="auto"/>
          </w:tcPr>
          <w:p w14:paraId="713CB97F" w14:textId="122C9356" w:rsidR="009C6EC3" w:rsidRPr="005E4216" w:rsidRDefault="00163B8B" w:rsidP="00736A88">
            <w:pPr>
              <w:jc w:val="center"/>
              <w:rPr>
                <w:sz w:val="22"/>
                <w:szCs w:val="22"/>
              </w:rPr>
            </w:pPr>
            <w:r w:rsidRPr="005E4216">
              <w:rPr>
                <w:sz w:val="22"/>
                <w:szCs w:val="22"/>
              </w:rPr>
              <w:lastRenderedPageBreak/>
              <w:t>1.</w:t>
            </w:r>
            <w:r w:rsidR="00EF52F3" w:rsidRPr="005E4216">
              <w:rPr>
                <w:sz w:val="22"/>
                <w:szCs w:val="22"/>
              </w:rPr>
              <w:t>9</w:t>
            </w:r>
            <w:r w:rsidR="00C52EE1" w:rsidRPr="005E4216">
              <w:rPr>
                <w:sz w:val="22"/>
                <w:szCs w:val="22"/>
              </w:rPr>
              <w:t>.</w:t>
            </w:r>
          </w:p>
        </w:tc>
        <w:tc>
          <w:tcPr>
            <w:tcW w:w="5760" w:type="dxa"/>
            <w:shd w:val="clear" w:color="auto" w:fill="auto"/>
          </w:tcPr>
          <w:p w14:paraId="41A541AF" w14:textId="668F775D" w:rsidR="009C6EC3" w:rsidRPr="005E4216" w:rsidRDefault="009F5ABA" w:rsidP="00044B81">
            <w:pPr>
              <w:jc w:val="both"/>
              <w:rPr>
                <w:sz w:val="22"/>
                <w:szCs w:val="22"/>
              </w:rPr>
            </w:pPr>
            <w:r w:rsidRPr="005E4216">
              <w:rPr>
                <w:sz w:val="22"/>
                <w:szCs w:val="22"/>
              </w:rPr>
              <w:t>Galimi vietos projekto pareiškėjo partneriai:</w:t>
            </w:r>
            <w:r w:rsidR="00FC7A46" w:rsidRPr="005E4216">
              <w:rPr>
                <w:rStyle w:val="Puslapioinaosnuoroda"/>
                <w:i/>
                <w:sz w:val="22"/>
                <w:szCs w:val="22"/>
              </w:rPr>
              <w:t xml:space="preserve"> </w:t>
            </w:r>
          </w:p>
        </w:tc>
        <w:tc>
          <w:tcPr>
            <w:tcW w:w="8647" w:type="dxa"/>
            <w:gridSpan w:val="21"/>
            <w:shd w:val="clear" w:color="auto" w:fill="auto"/>
          </w:tcPr>
          <w:p w14:paraId="6DE83968" w14:textId="77777777" w:rsidR="00E437D8" w:rsidRPr="005E4216" w:rsidRDefault="00E437D8" w:rsidP="00E437D8">
            <w:pPr>
              <w:jc w:val="both"/>
              <w:rPr>
                <w:b/>
                <w:i/>
                <w:sz w:val="22"/>
                <w:szCs w:val="22"/>
              </w:rPr>
            </w:pPr>
            <w:r w:rsidRPr="005E4216">
              <w:rPr>
                <w:b/>
                <w:i/>
                <w:sz w:val="22"/>
                <w:szCs w:val="22"/>
              </w:rPr>
              <w:t>Galimi partneriai:</w:t>
            </w:r>
          </w:p>
          <w:p w14:paraId="00EF443F" w14:textId="77777777" w:rsidR="00E437D8" w:rsidRPr="005E4216" w:rsidRDefault="00E437D8" w:rsidP="00E437D8">
            <w:pPr>
              <w:pStyle w:val="Sraopastraipa"/>
              <w:numPr>
                <w:ilvl w:val="0"/>
                <w:numId w:val="12"/>
              </w:numPr>
              <w:tabs>
                <w:tab w:val="left" w:pos="0"/>
                <w:tab w:val="left" w:pos="572"/>
              </w:tabs>
              <w:ind w:left="5" w:firstLine="355"/>
              <w:jc w:val="both"/>
              <w:rPr>
                <w:sz w:val="22"/>
                <w:szCs w:val="22"/>
                <w:lang w:eastAsia="en-US"/>
              </w:rPr>
            </w:pPr>
            <w:r w:rsidRPr="005E4216">
              <w:rPr>
                <w:sz w:val="22"/>
                <w:szCs w:val="22"/>
                <w:lang w:eastAsia="en-US"/>
              </w:rPr>
              <w:t xml:space="preserve"> Ukmergės rajone</w:t>
            </w:r>
            <w:r w:rsidRPr="005E4216">
              <w:rPr>
                <w:sz w:val="22"/>
                <w:szCs w:val="22"/>
              </w:rPr>
              <w:t>, įskaitant Ukmergės miestą</w:t>
            </w:r>
            <w:r w:rsidRPr="005E4216">
              <w:rPr>
                <w:sz w:val="22"/>
                <w:szCs w:val="22"/>
                <w:lang w:eastAsia="en-US"/>
              </w:rPr>
              <w:t xml:space="preserve"> </w:t>
            </w:r>
            <w:r w:rsidRPr="005E4216">
              <w:rPr>
                <w:sz w:val="22"/>
                <w:szCs w:val="22"/>
              </w:rPr>
              <w:t>registruotos ir įprastinę veiklą vykdančios</w:t>
            </w:r>
            <w:r w:rsidRPr="005E4216">
              <w:rPr>
                <w:sz w:val="22"/>
                <w:szCs w:val="22"/>
                <w:lang w:eastAsia="en-US"/>
              </w:rPr>
              <w:t xml:space="preserve"> kaimo bendruomenės ir kitos nevyriausybinės (jaunimo, sporto, kultūros ir kt.) organizacijos;</w:t>
            </w:r>
          </w:p>
          <w:p w14:paraId="7619C2EE" w14:textId="77777777" w:rsidR="00E437D8" w:rsidRPr="005E4216" w:rsidRDefault="00E437D8" w:rsidP="00E437D8">
            <w:pPr>
              <w:numPr>
                <w:ilvl w:val="0"/>
                <w:numId w:val="11"/>
              </w:numPr>
              <w:tabs>
                <w:tab w:val="left" w:pos="650"/>
              </w:tabs>
              <w:rPr>
                <w:sz w:val="22"/>
                <w:szCs w:val="22"/>
              </w:rPr>
            </w:pPr>
            <w:r w:rsidRPr="005E4216">
              <w:rPr>
                <w:sz w:val="22"/>
                <w:szCs w:val="22"/>
              </w:rPr>
              <w:t>Ukmergės rajone registruotos ir įprastinę veiklą vykdančios viešosios įstaigos;</w:t>
            </w:r>
          </w:p>
          <w:p w14:paraId="55581E72" w14:textId="77777777" w:rsidR="00E437D8" w:rsidRPr="005E4216" w:rsidRDefault="00E437D8" w:rsidP="00E437D8">
            <w:pPr>
              <w:numPr>
                <w:ilvl w:val="0"/>
                <w:numId w:val="11"/>
              </w:numPr>
              <w:tabs>
                <w:tab w:val="left" w:pos="650"/>
              </w:tabs>
              <w:rPr>
                <w:sz w:val="22"/>
                <w:szCs w:val="22"/>
              </w:rPr>
            </w:pPr>
            <w:r w:rsidRPr="005E4216">
              <w:rPr>
                <w:sz w:val="22"/>
                <w:szCs w:val="22"/>
              </w:rPr>
              <w:t>Ukmergės rajono savivaldybės administracija;</w:t>
            </w:r>
          </w:p>
          <w:p w14:paraId="3094D5B4" w14:textId="77777777" w:rsidR="00E437D8" w:rsidRPr="005E4216" w:rsidRDefault="00E437D8" w:rsidP="00E437D8">
            <w:pPr>
              <w:numPr>
                <w:ilvl w:val="0"/>
                <w:numId w:val="11"/>
              </w:numPr>
              <w:tabs>
                <w:tab w:val="left" w:pos="0"/>
                <w:tab w:val="left" w:pos="572"/>
              </w:tabs>
              <w:ind w:left="5" w:firstLine="355"/>
              <w:rPr>
                <w:sz w:val="22"/>
                <w:szCs w:val="22"/>
              </w:rPr>
            </w:pPr>
            <w:r w:rsidRPr="005E4216">
              <w:rPr>
                <w:sz w:val="22"/>
                <w:szCs w:val="22"/>
              </w:rPr>
              <w:t xml:space="preserve">  Ukmergės rajone, įskaitant Ukmergės miestą registruotos ir įprastinę veiklą vykdančios Ukmergės rajono savivaldybės įstaigos ar įmonės, teikiančios viešąsias paslaugas ir kitos biudžetinės įstaigos.</w:t>
            </w:r>
          </w:p>
          <w:p w14:paraId="58D72F82" w14:textId="77777777" w:rsidR="00E437D8" w:rsidRPr="005E4216" w:rsidRDefault="00E437D8" w:rsidP="00E437D8">
            <w:pPr>
              <w:jc w:val="both"/>
              <w:rPr>
                <w:sz w:val="22"/>
                <w:szCs w:val="22"/>
              </w:rPr>
            </w:pPr>
          </w:p>
          <w:p w14:paraId="7BD5BCD9" w14:textId="5DB13BB5" w:rsidR="003E6A3B" w:rsidRPr="005E4216" w:rsidRDefault="00E437D8" w:rsidP="001340B3">
            <w:pPr>
              <w:jc w:val="both"/>
              <w:rPr>
                <w:sz w:val="22"/>
                <w:szCs w:val="22"/>
              </w:rPr>
            </w:pPr>
            <w:r w:rsidRPr="005E4216">
              <w:rPr>
                <w:sz w:val="22"/>
                <w:szCs w:val="22"/>
              </w:rPr>
              <w:t>Partneriai turi atitikti šio FSA</w:t>
            </w:r>
            <w:r w:rsidRPr="005E4216">
              <w:rPr>
                <w:b/>
                <w:caps/>
                <w:sz w:val="22"/>
                <w:szCs w:val="22"/>
              </w:rPr>
              <w:t xml:space="preserve"> </w:t>
            </w:r>
            <w:r w:rsidRPr="005E4216">
              <w:rPr>
                <w:caps/>
                <w:sz w:val="22"/>
                <w:szCs w:val="22"/>
              </w:rPr>
              <w:t xml:space="preserve">4 </w:t>
            </w:r>
            <w:r w:rsidRPr="005E4216">
              <w:rPr>
                <w:sz w:val="22"/>
                <w:szCs w:val="22"/>
              </w:rPr>
              <w:t>dalyje „Vietos projektų tinkamumo finansuoti sąlygos ir vietos projektų vykdytojų įsipareigojimai</w:t>
            </w:r>
            <w:r w:rsidRPr="005E4216">
              <w:rPr>
                <w:caps/>
                <w:sz w:val="22"/>
                <w:szCs w:val="22"/>
              </w:rPr>
              <w:t>“</w:t>
            </w:r>
            <w:r w:rsidRPr="005E4216">
              <w:rPr>
                <w:sz w:val="22"/>
                <w:szCs w:val="22"/>
              </w:rPr>
              <w:t xml:space="preserve"> partneriui taikomus bendruosius, specialiuosius ir papildomus</w:t>
            </w:r>
            <w:r w:rsidRPr="005E4216">
              <w:rPr>
                <w:i/>
                <w:sz w:val="22"/>
                <w:szCs w:val="22"/>
              </w:rPr>
              <w:t xml:space="preserve"> </w:t>
            </w:r>
            <w:r w:rsidRPr="005E4216">
              <w:rPr>
                <w:sz w:val="22"/>
                <w:szCs w:val="22"/>
              </w:rPr>
              <w:t>tinkamumo reikalavimus.</w:t>
            </w:r>
          </w:p>
        </w:tc>
      </w:tr>
      <w:tr w:rsidR="009C6EC3" w:rsidRPr="005E4216" w14:paraId="3419819C" w14:textId="77777777" w:rsidTr="00FB19FD">
        <w:tc>
          <w:tcPr>
            <w:tcW w:w="756" w:type="dxa"/>
            <w:shd w:val="clear" w:color="auto" w:fill="auto"/>
          </w:tcPr>
          <w:p w14:paraId="0698FBF4" w14:textId="531D067C" w:rsidR="009C6EC3" w:rsidRPr="005E4216" w:rsidRDefault="006C6AC7" w:rsidP="00736A88">
            <w:pPr>
              <w:jc w:val="center"/>
              <w:rPr>
                <w:sz w:val="22"/>
                <w:szCs w:val="22"/>
              </w:rPr>
            </w:pPr>
            <w:r w:rsidRPr="005E4216">
              <w:rPr>
                <w:sz w:val="22"/>
                <w:szCs w:val="22"/>
              </w:rPr>
              <w:t>1.</w:t>
            </w:r>
            <w:r w:rsidR="00FC750A" w:rsidRPr="005E4216">
              <w:rPr>
                <w:sz w:val="22"/>
                <w:szCs w:val="22"/>
              </w:rPr>
              <w:t>1</w:t>
            </w:r>
            <w:r w:rsidR="00EF52F3" w:rsidRPr="005E4216">
              <w:rPr>
                <w:sz w:val="22"/>
                <w:szCs w:val="22"/>
              </w:rPr>
              <w:t>0</w:t>
            </w:r>
            <w:r w:rsidR="00C52EE1" w:rsidRPr="005E4216">
              <w:rPr>
                <w:sz w:val="22"/>
                <w:szCs w:val="22"/>
              </w:rPr>
              <w:t>.</w:t>
            </w:r>
          </w:p>
        </w:tc>
        <w:tc>
          <w:tcPr>
            <w:tcW w:w="5760" w:type="dxa"/>
            <w:shd w:val="clear" w:color="auto" w:fill="auto"/>
          </w:tcPr>
          <w:p w14:paraId="36067F55" w14:textId="03031A40" w:rsidR="009C6EC3" w:rsidRPr="005E4216" w:rsidRDefault="00533059" w:rsidP="00736A88">
            <w:pPr>
              <w:jc w:val="both"/>
              <w:rPr>
                <w:sz w:val="22"/>
                <w:szCs w:val="22"/>
              </w:rPr>
            </w:pPr>
            <w:r w:rsidRPr="005E4216">
              <w:rPr>
                <w:sz w:val="22"/>
                <w:szCs w:val="22"/>
              </w:rPr>
              <w:t>Kvietimui teikti VPS priemonės</w:t>
            </w:r>
            <w:r w:rsidRPr="005E4216">
              <w:rPr>
                <w:i/>
                <w:sz w:val="22"/>
                <w:szCs w:val="22"/>
              </w:rPr>
              <w:t xml:space="preserve"> </w:t>
            </w:r>
            <w:r w:rsidRPr="005E4216">
              <w:rPr>
                <w:sz w:val="22"/>
                <w:szCs w:val="22"/>
              </w:rPr>
              <w:t>vietos projektų paraiškas skiriama:</w:t>
            </w:r>
          </w:p>
        </w:tc>
        <w:tc>
          <w:tcPr>
            <w:tcW w:w="8647" w:type="dxa"/>
            <w:gridSpan w:val="21"/>
            <w:shd w:val="clear" w:color="auto" w:fill="auto"/>
          </w:tcPr>
          <w:p w14:paraId="324FA27E" w14:textId="696E385A" w:rsidR="009C6EC3" w:rsidRPr="005E4216" w:rsidRDefault="00E437D8" w:rsidP="00540659">
            <w:pPr>
              <w:jc w:val="both"/>
              <w:rPr>
                <w:b/>
                <w:i/>
                <w:sz w:val="22"/>
                <w:szCs w:val="22"/>
              </w:rPr>
            </w:pPr>
            <w:r w:rsidRPr="005E4216">
              <w:rPr>
                <w:sz w:val="22"/>
                <w:szCs w:val="22"/>
              </w:rPr>
              <w:t>46861,00 Eur</w:t>
            </w:r>
          </w:p>
        </w:tc>
      </w:tr>
      <w:tr w:rsidR="00020551" w:rsidRPr="005E4216" w14:paraId="6DF8FB55" w14:textId="77777777" w:rsidTr="00FB19FD">
        <w:tc>
          <w:tcPr>
            <w:tcW w:w="756" w:type="dxa"/>
            <w:shd w:val="clear" w:color="auto" w:fill="auto"/>
          </w:tcPr>
          <w:p w14:paraId="518DFC3C" w14:textId="5C7E97EB" w:rsidR="00020551" w:rsidRPr="005E4216" w:rsidRDefault="006C6AC7" w:rsidP="00736A88">
            <w:pPr>
              <w:jc w:val="center"/>
              <w:rPr>
                <w:sz w:val="22"/>
                <w:szCs w:val="22"/>
              </w:rPr>
            </w:pPr>
            <w:r w:rsidRPr="005E4216">
              <w:rPr>
                <w:sz w:val="22"/>
                <w:szCs w:val="22"/>
              </w:rPr>
              <w:t>1.</w:t>
            </w:r>
            <w:r w:rsidR="00FC750A" w:rsidRPr="005E4216">
              <w:rPr>
                <w:sz w:val="22"/>
                <w:szCs w:val="22"/>
              </w:rPr>
              <w:t>1</w:t>
            </w:r>
            <w:r w:rsidR="00EF52F3" w:rsidRPr="005E4216">
              <w:rPr>
                <w:sz w:val="22"/>
                <w:szCs w:val="22"/>
              </w:rPr>
              <w:t>1</w:t>
            </w:r>
            <w:r w:rsidR="00C52EE1" w:rsidRPr="005E4216">
              <w:rPr>
                <w:sz w:val="22"/>
                <w:szCs w:val="22"/>
              </w:rPr>
              <w:t>.</w:t>
            </w:r>
          </w:p>
        </w:tc>
        <w:tc>
          <w:tcPr>
            <w:tcW w:w="5760" w:type="dxa"/>
            <w:shd w:val="clear" w:color="auto" w:fill="auto"/>
          </w:tcPr>
          <w:p w14:paraId="4F127D56" w14:textId="77777777" w:rsidR="00020551" w:rsidRPr="005E4216" w:rsidRDefault="00FB4C62" w:rsidP="00736A88">
            <w:pPr>
              <w:jc w:val="both"/>
              <w:rPr>
                <w:sz w:val="22"/>
                <w:szCs w:val="22"/>
              </w:rPr>
            </w:pPr>
            <w:r w:rsidRPr="005E4216">
              <w:rPr>
                <w:sz w:val="22"/>
                <w:szCs w:val="22"/>
              </w:rPr>
              <w:t xml:space="preserve">Didžiausia lėšų </w:t>
            </w:r>
            <w:r w:rsidRPr="005E4216">
              <w:rPr>
                <w:rStyle w:val="num1diagrama1diagramachar"/>
                <w:sz w:val="22"/>
                <w:szCs w:val="22"/>
              </w:rPr>
              <w:t>v</w:t>
            </w:r>
            <w:r w:rsidRPr="005E4216">
              <w:rPr>
                <w:sz w:val="22"/>
                <w:szCs w:val="22"/>
              </w:rPr>
              <w:t xml:space="preserve">ietos projektui </w:t>
            </w:r>
            <w:r w:rsidR="003F18C6" w:rsidRPr="005E4216">
              <w:rPr>
                <w:sz w:val="22"/>
                <w:szCs w:val="22"/>
              </w:rPr>
              <w:t xml:space="preserve">paramos </w:t>
            </w:r>
            <w:r w:rsidRPr="005E4216">
              <w:rPr>
                <w:sz w:val="22"/>
                <w:szCs w:val="22"/>
              </w:rPr>
              <w:t>suma negali viršyti:</w:t>
            </w:r>
          </w:p>
        </w:tc>
        <w:tc>
          <w:tcPr>
            <w:tcW w:w="8647" w:type="dxa"/>
            <w:gridSpan w:val="21"/>
            <w:shd w:val="clear" w:color="auto" w:fill="auto"/>
          </w:tcPr>
          <w:p w14:paraId="44C8FF5A" w14:textId="7802E42A" w:rsidR="008156B1" w:rsidRPr="005E4216" w:rsidRDefault="00E437D8" w:rsidP="008156B1">
            <w:pPr>
              <w:jc w:val="both"/>
              <w:rPr>
                <w:b/>
                <w:i/>
                <w:sz w:val="22"/>
                <w:szCs w:val="22"/>
              </w:rPr>
            </w:pPr>
            <w:r w:rsidRPr="005E4216">
              <w:rPr>
                <w:sz w:val="22"/>
                <w:szCs w:val="22"/>
              </w:rPr>
              <w:t>11 715,00 Eur</w:t>
            </w:r>
            <w:r w:rsidRPr="005E4216">
              <w:rPr>
                <w:b/>
                <w:i/>
                <w:sz w:val="22"/>
                <w:szCs w:val="22"/>
              </w:rPr>
              <w:t xml:space="preserve"> </w:t>
            </w:r>
          </w:p>
        </w:tc>
      </w:tr>
      <w:tr w:rsidR="00020551" w:rsidRPr="005E4216" w14:paraId="5E3F2B2E" w14:textId="77777777" w:rsidTr="00FB19FD">
        <w:tc>
          <w:tcPr>
            <w:tcW w:w="756" w:type="dxa"/>
            <w:shd w:val="clear" w:color="auto" w:fill="auto"/>
          </w:tcPr>
          <w:p w14:paraId="03CECB57" w14:textId="7F96E816" w:rsidR="00020551" w:rsidRPr="005E4216" w:rsidRDefault="006C6AC7" w:rsidP="00736A88">
            <w:pPr>
              <w:jc w:val="center"/>
              <w:rPr>
                <w:sz w:val="22"/>
                <w:szCs w:val="22"/>
              </w:rPr>
            </w:pPr>
            <w:r w:rsidRPr="005E4216">
              <w:rPr>
                <w:sz w:val="22"/>
                <w:szCs w:val="22"/>
              </w:rPr>
              <w:t>1.</w:t>
            </w:r>
            <w:r w:rsidR="00FC750A" w:rsidRPr="005E4216">
              <w:rPr>
                <w:sz w:val="22"/>
                <w:szCs w:val="22"/>
              </w:rPr>
              <w:t>1</w:t>
            </w:r>
            <w:r w:rsidR="00EF52F3" w:rsidRPr="005E4216">
              <w:rPr>
                <w:sz w:val="22"/>
                <w:szCs w:val="22"/>
              </w:rPr>
              <w:t>2</w:t>
            </w:r>
            <w:r w:rsidR="00C52EE1" w:rsidRPr="005E4216">
              <w:rPr>
                <w:sz w:val="22"/>
                <w:szCs w:val="22"/>
              </w:rPr>
              <w:t>.</w:t>
            </w:r>
          </w:p>
        </w:tc>
        <w:tc>
          <w:tcPr>
            <w:tcW w:w="5760" w:type="dxa"/>
            <w:shd w:val="clear" w:color="auto" w:fill="auto"/>
          </w:tcPr>
          <w:p w14:paraId="2F5B8BF8" w14:textId="77777777" w:rsidR="00020551" w:rsidRPr="005E4216" w:rsidRDefault="00A0706D" w:rsidP="00736A88">
            <w:pPr>
              <w:jc w:val="both"/>
              <w:rPr>
                <w:sz w:val="22"/>
                <w:szCs w:val="22"/>
              </w:rPr>
            </w:pPr>
            <w:r w:rsidRPr="005E4216">
              <w:rPr>
                <w:sz w:val="22"/>
                <w:szCs w:val="22"/>
              </w:rPr>
              <w:t>Didžiausia lėšų vietos projektui įgyvendinti lyginamoji dalis:</w:t>
            </w:r>
          </w:p>
        </w:tc>
        <w:tc>
          <w:tcPr>
            <w:tcW w:w="8647" w:type="dxa"/>
            <w:gridSpan w:val="21"/>
            <w:shd w:val="clear" w:color="auto" w:fill="auto"/>
          </w:tcPr>
          <w:p w14:paraId="052F2D63" w14:textId="7DECDC25" w:rsidR="00E437D8" w:rsidRPr="005E4216" w:rsidRDefault="00E437D8" w:rsidP="00135F20">
            <w:pPr>
              <w:pStyle w:val="BodyText10"/>
              <w:ind w:firstLine="0"/>
              <w:rPr>
                <w:rFonts w:ascii="Times New Roman" w:hAnsi="Times New Roman" w:cs="Times New Roman"/>
                <w:sz w:val="22"/>
                <w:szCs w:val="22"/>
                <w:lang w:val="lt-LT"/>
              </w:rPr>
            </w:pPr>
            <w:r w:rsidRPr="005E4216">
              <w:rPr>
                <w:rFonts w:ascii="Times New Roman" w:hAnsi="Times New Roman" w:cs="Times New Roman"/>
                <w:sz w:val="22"/>
                <w:szCs w:val="22"/>
                <w:lang w:val="lt-LT"/>
              </w:rPr>
              <w:t xml:space="preserve">Lėšos vietos projektui įgyvendinti gali sudaryti </w:t>
            </w:r>
            <w:r w:rsidRPr="005E4216">
              <w:rPr>
                <w:rFonts w:ascii="Times New Roman" w:hAnsi="Times New Roman" w:cs="Times New Roman"/>
                <w:b/>
                <w:sz w:val="22"/>
                <w:szCs w:val="22"/>
                <w:lang w:val="lt-LT"/>
              </w:rPr>
              <w:t>80 proc.</w:t>
            </w:r>
            <w:r w:rsidRPr="005E4216">
              <w:rPr>
                <w:rFonts w:ascii="Times New Roman" w:hAnsi="Times New Roman" w:cs="Times New Roman"/>
                <w:sz w:val="22"/>
                <w:szCs w:val="22"/>
                <w:lang w:val="lt-LT"/>
              </w:rPr>
              <w:t xml:space="preserve"> visų tinkamų finansuoti vietos projekto išlaidų, kai vietos projektas susijęs su investicijomis į materialųjį turtą;</w:t>
            </w:r>
          </w:p>
          <w:p w14:paraId="72DA391E" w14:textId="2D1FF579" w:rsidR="00E437D8" w:rsidRPr="005E4216" w:rsidRDefault="00E437D8" w:rsidP="00E437D8">
            <w:pPr>
              <w:pStyle w:val="BodyText10"/>
              <w:rPr>
                <w:rFonts w:ascii="Times New Roman" w:hAnsi="Times New Roman" w:cs="Times New Roman"/>
                <w:sz w:val="22"/>
                <w:szCs w:val="22"/>
                <w:lang w:val="lt-LT"/>
              </w:rPr>
            </w:pPr>
          </w:p>
          <w:p w14:paraId="661567E2" w14:textId="734C72B5" w:rsidR="00E437D8" w:rsidRPr="005E4216" w:rsidRDefault="00E437D8" w:rsidP="00E437D8">
            <w:pPr>
              <w:pStyle w:val="BodyText10"/>
              <w:ind w:firstLine="0"/>
              <w:rPr>
                <w:rFonts w:ascii="Times New Roman" w:hAnsi="Times New Roman" w:cs="Times New Roman"/>
                <w:sz w:val="22"/>
                <w:szCs w:val="22"/>
                <w:lang w:val="lt-LT"/>
              </w:rPr>
            </w:pPr>
            <w:r w:rsidRPr="005E4216">
              <w:rPr>
                <w:rFonts w:ascii="Times New Roman" w:hAnsi="Times New Roman" w:cs="Times New Roman"/>
                <w:sz w:val="22"/>
                <w:szCs w:val="22"/>
                <w:lang w:val="lt-LT"/>
              </w:rPr>
              <w:t xml:space="preserve">Lėšos vietos projektui įgyvendinti gali sudaryti </w:t>
            </w:r>
            <w:r w:rsidRPr="005E4216">
              <w:rPr>
                <w:rFonts w:ascii="Times New Roman" w:hAnsi="Times New Roman" w:cs="Times New Roman"/>
                <w:b/>
                <w:sz w:val="22"/>
                <w:szCs w:val="22"/>
                <w:lang w:val="lt-LT"/>
              </w:rPr>
              <w:t>95 proc.</w:t>
            </w:r>
            <w:r w:rsidRPr="005E4216">
              <w:rPr>
                <w:rFonts w:ascii="Times New Roman" w:hAnsi="Times New Roman" w:cs="Times New Roman"/>
                <w:sz w:val="22"/>
                <w:szCs w:val="22"/>
                <w:lang w:val="lt-LT"/>
              </w:rPr>
              <w:t xml:space="preserve"> visų tinkamų finansuoti išlaidų, kai vietos projektas susijęs su investicijomis į žmogiškąjį kapitalą.</w:t>
            </w:r>
          </w:p>
        </w:tc>
      </w:tr>
      <w:tr w:rsidR="00020551" w:rsidRPr="005E4216" w14:paraId="40AB570B" w14:textId="77777777" w:rsidTr="00FB19FD">
        <w:tc>
          <w:tcPr>
            <w:tcW w:w="756" w:type="dxa"/>
            <w:shd w:val="clear" w:color="auto" w:fill="auto"/>
          </w:tcPr>
          <w:p w14:paraId="38687AFF" w14:textId="5B528C67" w:rsidR="00020551" w:rsidRPr="005E4216" w:rsidRDefault="006C6AC7" w:rsidP="00736A88">
            <w:pPr>
              <w:jc w:val="center"/>
              <w:rPr>
                <w:sz w:val="22"/>
                <w:szCs w:val="22"/>
              </w:rPr>
            </w:pPr>
            <w:r w:rsidRPr="005E4216">
              <w:rPr>
                <w:sz w:val="22"/>
                <w:szCs w:val="22"/>
              </w:rPr>
              <w:t>1.</w:t>
            </w:r>
            <w:r w:rsidR="00FC750A" w:rsidRPr="005E4216">
              <w:rPr>
                <w:sz w:val="22"/>
                <w:szCs w:val="22"/>
              </w:rPr>
              <w:t>1</w:t>
            </w:r>
            <w:r w:rsidR="00EF52F3" w:rsidRPr="005E4216">
              <w:rPr>
                <w:sz w:val="22"/>
                <w:szCs w:val="22"/>
              </w:rPr>
              <w:t>3</w:t>
            </w:r>
            <w:r w:rsidR="00C52EE1" w:rsidRPr="005E4216">
              <w:rPr>
                <w:sz w:val="22"/>
                <w:szCs w:val="22"/>
              </w:rPr>
              <w:t>.</w:t>
            </w:r>
          </w:p>
        </w:tc>
        <w:tc>
          <w:tcPr>
            <w:tcW w:w="5760" w:type="dxa"/>
            <w:shd w:val="clear" w:color="auto" w:fill="auto"/>
          </w:tcPr>
          <w:p w14:paraId="1B436912" w14:textId="344C85E2" w:rsidR="00020551" w:rsidRPr="005E4216" w:rsidRDefault="0053775D" w:rsidP="005E4216">
            <w:pPr>
              <w:pStyle w:val="BodyText10"/>
              <w:ind w:firstLine="0"/>
              <w:rPr>
                <w:rFonts w:ascii="Times New Roman" w:hAnsi="Times New Roman" w:cs="Times New Roman"/>
                <w:sz w:val="22"/>
                <w:szCs w:val="22"/>
                <w:lang w:val="lt-LT"/>
              </w:rPr>
            </w:pPr>
            <w:r w:rsidRPr="005E4216">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2BA7B316" w14:textId="6E94BB88" w:rsidR="00B400B6" w:rsidRPr="005E4216" w:rsidRDefault="00B400B6" w:rsidP="00B400B6">
            <w:pPr>
              <w:jc w:val="both"/>
              <w:rPr>
                <w:sz w:val="22"/>
                <w:szCs w:val="22"/>
              </w:rPr>
            </w:pPr>
            <w:r w:rsidRPr="005E4216">
              <w:rPr>
                <w:sz w:val="22"/>
                <w:szCs w:val="22"/>
              </w:rPr>
              <w:t>Įnašas natūra ir (arba) pinigais negali būti mažesnis kaip 20 proc., jeigu lyginamoji</w:t>
            </w:r>
            <w:r w:rsidR="005E4216">
              <w:rPr>
                <w:sz w:val="22"/>
                <w:szCs w:val="22"/>
              </w:rPr>
              <w:t xml:space="preserve"> </w:t>
            </w:r>
            <w:r w:rsidRPr="005E4216">
              <w:rPr>
                <w:sz w:val="22"/>
                <w:szCs w:val="22"/>
              </w:rPr>
              <w:t>dalis 80 proc.</w:t>
            </w:r>
          </w:p>
          <w:p w14:paraId="7380F0EB" w14:textId="0BE2D780" w:rsidR="00B400B6" w:rsidRPr="005E4216" w:rsidRDefault="00B400B6" w:rsidP="00B400B6">
            <w:pPr>
              <w:jc w:val="both"/>
              <w:rPr>
                <w:sz w:val="22"/>
                <w:szCs w:val="22"/>
              </w:rPr>
            </w:pPr>
            <w:r w:rsidRPr="005E4216">
              <w:rPr>
                <w:sz w:val="22"/>
                <w:szCs w:val="22"/>
              </w:rPr>
              <w:t>Įnašas natūra ir (arba) pinigais negali būti mažesnis kaip 5 proc., jeigu lyginamoji dalis</w:t>
            </w:r>
            <w:r w:rsidR="005E4216">
              <w:rPr>
                <w:sz w:val="22"/>
                <w:szCs w:val="22"/>
              </w:rPr>
              <w:t xml:space="preserve"> </w:t>
            </w:r>
            <w:r w:rsidRPr="005E4216">
              <w:rPr>
                <w:sz w:val="22"/>
                <w:szCs w:val="22"/>
              </w:rPr>
              <w:t>95 proc.</w:t>
            </w:r>
          </w:p>
          <w:p w14:paraId="11C22C3E" w14:textId="0242BAE2" w:rsidR="00B400B6" w:rsidRPr="005E4216" w:rsidRDefault="00B400B6" w:rsidP="00B400B6">
            <w:pPr>
              <w:jc w:val="both"/>
              <w:rPr>
                <w:sz w:val="22"/>
                <w:szCs w:val="22"/>
              </w:rPr>
            </w:pPr>
            <w:r w:rsidRPr="005E4216">
              <w:rPr>
                <w:sz w:val="22"/>
                <w:szCs w:val="22"/>
              </w:rPr>
              <w:t>Įnašas natūra</w:t>
            </w:r>
            <w:r w:rsidR="005E4216">
              <w:rPr>
                <w:sz w:val="22"/>
                <w:szCs w:val="22"/>
              </w:rPr>
              <w:t xml:space="preserve"> </w:t>
            </w:r>
            <w:r w:rsidRPr="005E4216">
              <w:rPr>
                <w:sz w:val="22"/>
                <w:szCs w:val="22"/>
              </w:rPr>
              <w:t>- savanoriškais darbais neturi būti didesnis negu 10% nuo viso nuosavo</w:t>
            </w:r>
            <w:r w:rsidR="005E4216">
              <w:rPr>
                <w:sz w:val="22"/>
                <w:szCs w:val="22"/>
              </w:rPr>
              <w:t xml:space="preserve"> </w:t>
            </w:r>
            <w:r w:rsidRPr="005E4216">
              <w:rPr>
                <w:sz w:val="22"/>
                <w:szCs w:val="22"/>
              </w:rPr>
              <w:t>indėlio prie projekto (kai lyginamoji dalis 80 proc.)</w:t>
            </w:r>
            <w:r w:rsidR="005E4216">
              <w:rPr>
                <w:sz w:val="22"/>
                <w:szCs w:val="22"/>
              </w:rPr>
              <w:t>.</w:t>
            </w:r>
          </w:p>
          <w:p w14:paraId="61280C0E" w14:textId="77777777" w:rsidR="00B400B6" w:rsidRPr="005E4216" w:rsidRDefault="00B400B6" w:rsidP="00B400B6">
            <w:pPr>
              <w:jc w:val="both"/>
              <w:rPr>
                <w:sz w:val="22"/>
                <w:szCs w:val="22"/>
              </w:rPr>
            </w:pPr>
            <w:r w:rsidRPr="005E4216">
              <w:rPr>
                <w:sz w:val="22"/>
                <w:szCs w:val="22"/>
              </w:rPr>
              <w:t>Tinkamu nuosavu indėliu yra laikoma:</w:t>
            </w:r>
          </w:p>
          <w:p w14:paraId="58636481" w14:textId="34F34ED0" w:rsidR="00B400B6" w:rsidRPr="005E4216" w:rsidRDefault="00B400B6" w:rsidP="00B400B6">
            <w:pPr>
              <w:jc w:val="both"/>
              <w:rPr>
                <w:sz w:val="22"/>
                <w:szCs w:val="22"/>
              </w:rPr>
            </w:pPr>
            <w:r w:rsidRPr="005E4216">
              <w:rPr>
                <w:sz w:val="22"/>
                <w:szCs w:val="22"/>
              </w:rPr>
              <w:t>1. pareiškėjo nuosavos piniginės lėšos ar</w:t>
            </w:r>
            <w:r w:rsidR="005E4216">
              <w:rPr>
                <w:sz w:val="22"/>
                <w:szCs w:val="22"/>
              </w:rPr>
              <w:t>ba savivaldybės biudžeto lėšos</w:t>
            </w:r>
            <w:r w:rsidRPr="005E4216">
              <w:rPr>
                <w:sz w:val="22"/>
                <w:szCs w:val="22"/>
              </w:rPr>
              <w:t>;</w:t>
            </w:r>
          </w:p>
          <w:p w14:paraId="78138685" w14:textId="77777777" w:rsidR="00B400B6" w:rsidRPr="005E4216" w:rsidRDefault="00B400B6" w:rsidP="00B400B6">
            <w:pPr>
              <w:jc w:val="both"/>
              <w:rPr>
                <w:sz w:val="22"/>
                <w:szCs w:val="22"/>
              </w:rPr>
            </w:pPr>
            <w:r w:rsidRPr="005E4216">
              <w:rPr>
                <w:sz w:val="22"/>
                <w:szCs w:val="22"/>
              </w:rPr>
              <w:t>2. tinkamo vietos projekto partnerio nuosavos piniginės lėšos;</w:t>
            </w:r>
          </w:p>
          <w:p w14:paraId="0422A89E" w14:textId="642681C0" w:rsidR="00020551" w:rsidRPr="005E4216" w:rsidRDefault="005F1F12" w:rsidP="00B400B6">
            <w:pPr>
              <w:jc w:val="both"/>
              <w:rPr>
                <w:sz w:val="22"/>
                <w:szCs w:val="22"/>
              </w:rPr>
            </w:pPr>
            <w:r w:rsidRPr="005E4216">
              <w:rPr>
                <w:sz w:val="22"/>
                <w:szCs w:val="22"/>
              </w:rPr>
              <w:t>3</w:t>
            </w:r>
            <w:r w:rsidR="00B400B6" w:rsidRPr="005E4216">
              <w:rPr>
                <w:sz w:val="22"/>
                <w:szCs w:val="22"/>
              </w:rPr>
              <w:t>. pareiškėjo ir (arba) tinkamo vietos projekto partnerio įnašas natūra – savanoriškais</w:t>
            </w:r>
            <w:r w:rsidR="005E4216">
              <w:rPr>
                <w:sz w:val="22"/>
                <w:szCs w:val="22"/>
              </w:rPr>
              <w:t xml:space="preserve"> </w:t>
            </w:r>
            <w:r w:rsidR="00B400B6" w:rsidRPr="005E4216">
              <w:rPr>
                <w:sz w:val="22"/>
                <w:szCs w:val="22"/>
              </w:rPr>
              <w:t>darbais.</w:t>
            </w:r>
          </w:p>
        </w:tc>
      </w:tr>
      <w:tr w:rsidR="00761147" w:rsidRPr="005E4216" w14:paraId="763E58A5" w14:textId="77777777" w:rsidTr="00FB19FD">
        <w:tc>
          <w:tcPr>
            <w:tcW w:w="756" w:type="dxa"/>
            <w:shd w:val="clear" w:color="auto" w:fill="auto"/>
          </w:tcPr>
          <w:p w14:paraId="083709D5" w14:textId="08E1215D" w:rsidR="00761147" w:rsidRPr="005E4216" w:rsidRDefault="006C6AC7" w:rsidP="00736A88">
            <w:pPr>
              <w:jc w:val="center"/>
              <w:rPr>
                <w:sz w:val="22"/>
                <w:szCs w:val="22"/>
              </w:rPr>
            </w:pPr>
            <w:r w:rsidRPr="005E4216">
              <w:rPr>
                <w:sz w:val="22"/>
                <w:szCs w:val="22"/>
              </w:rPr>
              <w:t>1.</w:t>
            </w:r>
            <w:r w:rsidR="00FC750A" w:rsidRPr="005E4216">
              <w:rPr>
                <w:sz w:val="22"/>
                <w:szCs w:val="22"/>
              </w:rPr>
              <w:t>1</w:t>
            </w:r>
            <w:r w:rsidR="00EF52F3" w:rsidRPr="005E4216">
              <w:rPr>
                <w:sz w:val="22"/>
                <w:szCs w:val="22"/>
              </w:rPr>
              <w:t>4</w:t>
            </w:r>
            <w:r w:rsidR="00761147" w:rsidRPr="005E4216">
              <w:rPr>
                <w:sz w:val="22"/>
                <w:szCs w:val="22"/>
              </w:rPr>
              <w:t>.</w:t>
            </w:r>
          </w:p>
        </w:tc>
        <w:tc>
          <w:tcPr>
            <w:tcW w:w="5760" w:type="dxa"/>
            <w:shd w:val="clear" w:color="auto" w:fill="auto"/>
          </w:tcPr>
          <w:p w14:paraId="4280D2C5" w14:textId="370D0561" w:rsidR="00761147" w:rsidRPr="005E4216" w:rsidRDefault="00633167" w:rsidP="00736A88">
            <w:pPr>
              <w:pStyle w:val="BodyText10"/>
              <w:ind w:firstLine="0"/>
              <w:rPr>
                <w:rFonts w:ascii="Times New Roman" w:hAnsi="Times New Roman" w:cs="Times New Roman"/>
                <w:sz w:val="22"/>
                <w:szCs w:val="22"/>
                <w:lang w:val="lt-LT"/>
              </w:rPr>
            </w:pPr>
            <w:r w:rsidRPr="005E4216">
              <w:rPr>
                <w:rFonts w:ascii="Times New Roman" w:hAnsi="Times New Roman" w:cs="Times New Roman"/>
                <w:sz w:val="22"/>
                <w:szCs w:val="22"/>
                <w:lang w:val="lt-LT"/>
              </w:rPr>
              <w:t>Vietos projektų finansavimo</w:t>
            </w:r>
            <w:r w:rsidR="00554210" w:rsidRPr="005E4216">
              <w:rPr>
                <w:rFonts w:ascii="Times New Roman" w:hAnsi="Times New Roman" w:cs="Times New Roman"/>
                <w:sz w:val="22"/>
                <w:szCs w:val="22"/>
                <w:lang w:val="lt-LT"/>
              </w:rPr>
              <w:t xml:space="preserve"> fondas </w:t>
            </w:r>
            <w:r w:rsidR="00554210" w:rsidRPr="005E4216">
              <w:rPr>
                <w:rFonts w:ascii="Times New Roman" w:hAnsi="Times New Roman" w:cs="Times New Roman"/>
                <w:i/>
                <w:sz w:val="22"/>
                <w:szCs w:val="22"/>
                <w:lang w:val="lt-LT"/>
              </w:rPr>
              <w:t>(-ai)</w:t>
            </w:r>
            <w:r w:rsidRPr="005E4216">
              <w:rPr>
                <w:rFonts w:ascii="Times New Roman" w:hAnsi="Times New Roman" w:cs="Times New Roman"/>
                <w:sz w:val="22"/>
                <w:szCs w:val="22"/>
                <w:lang w:val="lt-LT"/>
              </w:rPr>
              <w:t>:</w:t>
            </w:r>
          </w:p>
        </w:tc>
        <w:tc>
          <w:tcPr>
            <w:tcW w:w="8647" w:type="dxa"/>
            <w:gridSpan w:val="21"/>
            <w:shd w:val="clear" w:color="auto" w:fill="auto"/>
          </w:tcPr>
          <w:p w14:paraId="54729E9E" w14:textId="6151BB99" w:rsidR="00582606" w:rsidRPr="005E4216" w:rsidRDefault="00582606" w:rsidP="001170A2">
            <w:pPr>
              <w:pStyle w:val="num1diagrama0"/>
              <w:tabs>
                <w:tab w:val="left" w:pos="540"/>
                <w:tab w:val="left" w:pos="1260"/>
                <w:tab w:val="left" w:pos="1440"/>
                <w:tab w:val="left" w:pos="1620"/>
                <w:tab w:val="left" w:pos="1800"/>
              </w:tabs>
              <w:rPr>
                <w:sz w:val="22"/>
                <w:szCs w:val="22"/>
              </w:rPr>
            </w:pPr>
            <w:r w:rsidRPr="005E4216">
              <w:rPr>
                <w:sz w:val="22"/>
                <w:szCs w:val="22"/>
              </w:rPr>
              <w:t>EŽŪFKP ir Lietuvos Respublikos valstybės biudžeto lėšos</w:t>
            </w:r>
          </w:p>
          <w:p w14:paraId="45EED3C0" w14:textId="77777777" w:rsidR="001170A2" w:rsidRPr="005E4216" w:rsidRDefault="001170A2" w:rsidP="001170A2">
            <w:pPr>
              <w:pStyle w:val="num1diagrama0"/>
              <w:tabs>
                <w:tab w:val="left" w:pos="540"/>
                <w:tab w:val="left" w:pos="1260"/>
                <w:tab w:val="left" w:pos="1440"/>
                <w:tab w:val="left" w:pos="1620"/>
                <w:tab w:val="left" w:pos="1800"/>
              </w:tabs>
              <w:rPr>
                <w:i/>
                <w:sz w:val="22"/>
                <w:szCs w:val="22"/>
              </w:rPr>
            </w:pPr>
          </w:p>
        </w:tc>
      </w:tr>
      <w:tr w:rsidR="00C52EE1" w:rsidRPr="005E4216" w14:paraId="14CA2429" w14:textId="77777777" w:rsidTr="00FB19FD">
        <w:tc>
          <w:tcPr>
            <w:tcW w:w="15163" w:type="dxa"/>
            <w:gridSpan w:val="23"/>
            <w:shd w:val="clear" w:color="auto" w:fill="FBE4D5"/>
          </w:tcPr>
          <w:p w14:paraId="50DBA15C" w14:textId="77777777" w:rsidR="00C52EE1" w:rsidRPr="005E4216" w:rsidRDefault="00C52EE1" w:rsidP="00736A88">
            <w:pPr>
              <w:rPr>
                <w:b/>
                <w:sz w:val="22"/>
                <w:szCs w:val="22"/>
              </w:rPr>
            </w:pPr>
          </w:p>
        </w:tc>
      </w:tr>
    </w:tbl>
    <w:p w14:paraId="29D9F54A" w14:textId="2EA743BF" w:rsidR="00005AFE" w:rsidRPr="005E4216"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5E4216" w14:paraId="5F62FF71" w14:textId="77777777" w:rsidTr="00C95BE1">
        <w:tc>
          <w:tcPr>
            <w:tcW w:w="15163" w:type="dxa"/>
            <w:gridSpan w:val="6"/>
            <w:shd w:val="clear" w:color="auto" w:fill="F4B083"/>
            <w:vAlign w:val="center"/>
          </w:tcPr>
          <w:p w14:paraId="5AD2ADD1" w14:textId="77777777" w:rsidR="00C95BE1" w:rsidRPr="005E4216" w:rsidRDefault="00C95BE1" w:rsidP="00C95BE1">
            <w:pPr>
              <w:rPr>
                <w:b/>
                <w:sz w:val="22"/>
                <w:szCs w:val="22"/>
              </w:rPr>
            </w:pPr>
            <w:r w:rsidRPr="005E4216">
              <w:rPr>
                <w:b/>
                <w:sz w:val="22"/>
                <w:szCs w:val="22"/>
              </w:rPr>
              <w:t>2. VIETOS PROJEKTŲ ATRANKOS KRITERIJAI</w:t>
            </w:r>
          </w:p>
        </w:tc>
      </w:tr>
      <w:tr w:rsidR="00E71282" w:rsidRPr="005E4216" w14:paraId="5B001341" w14:textId="77777777" w:rsidTr="00894268">
        <w:tc>
          <w:tcPr>
            <w:tcW w:w="15163" w:type="dxa"/>
            <w:gridSpan w:val="6"/>
            <w:shd w:val="clear" w:color="auto" w:fill="auto"/>
            <w:vAlign w:val="center"/>
          </w:tcPr>
          <w:p w14:paraId="21CCA088" w14:textId="16B58865" w:rsidR="00E71282" w:rsidRPr="005E4216" w:rsidRDefault="00E71282" w:rsidP="00C95BE1">
            <w:pPr>
              <w:jc w:val="both"/>
              <w:rPr>
                <w:sz w:val="22"/>
                <w:szCs w:val="22"/>
              </w:rPr>
            </w:pPr>
            <w:r w:rsidRPr="005E4216">
              <w:rPr>
                <w:sz w:val="22"/>
                <w:szCs w:val="22"/>
              </w:rPr>
              <w:t>Vietos projektų pridėtinės vertės (kokybės) vertinimo tvarką nustato Vietos projektų administravimo taisyklių 8</w:t>
            </w:r>
            <w:r w:rsidR="00953B03" w:rsidRPr="005E4216">
              <w:rPr>
                <w:sz w:val="22"/>
                <w:szCs w:val="22"/>
              </w:rPr>
              <w:t>7</w:t>
            </w:r>
            <w:r w:rsidRPr="005E4216">
              <w:rPr>
                <w:sz w:val="22"/>
                <w:szCs w:val="22"/>
              </w:rPr>
              <w:t>–9</w:t>
            </w:r>
            <w:r w:rsidR="00953B03" w:rsidRPr="005E4216">
              <w:rPr>
                <w:sz w:val="22"/>
                <w:szCs w:val="22"/>
              </w:rPr>
              <w:t>2</w:t>
            </w:r>
            <w:r w:rsidRPr="005E4216">
              <w:rPr>
                <w:sz w:val="22"/>
                <w:szCs w:val="22"/>
              </w:rPr>
              <w:t xml:space="preserve"> punktai. </w:t>
            </w:r>
          </w:p>
          <w:p w14:paraId="4237352F" w14:textId="152015AD" w:rsidR="00E71282" w:rsidRPr="005E4216" w:rsidRDefault="00E71282" w:rsidP="00627957">
            <w:pPr>
              <w:jc w:val="both"/>
              <w:rPr>
                <w:b/>
                <w:color w:val="FF0000"/>
                <w:sz w:val="22"/>
                <w:szCs w:val="22"/>
              </w:rPr>
            </w:pPr>
            <w:r w:rsidRPr="005E4216">
              <w:rPr>
                <w:sz w:val="22"/>
                <w:szCs w:val="22"/>
              </w:rPr>
              <w:lastRenderedPageBreak/>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5E4216" w14:paraId="3D70C6AF" w14:textId="77777777" w:rsidTr="00C95BE1">
        <w:tc>
          <w:tcPr>
            <w:tcW w:w="756" w:type="dxa"/>
            <w:shd w:val="clear" w:color="auto" w:fill="auto"/>
            <w:vAlign w:val="center"/>
          </w:tcPr>
          <w:p w14:paraId="2CEF93E2" w14:textId="4F73DEC9" w:rsidR="00C95BE1" w:rsidRPr="005E4216" w:rsidRDefault="00C95BE1" w:rsidP="00C95BE1">
            <w:pPr>
              <w:jc w:val="both"/>
              <w:rPr>
                <w:b/>
                <w:sz w:val="22"/>
                <w:szCs w:val="22"/>
              </w:rPr>
            </w:pPr>
            <w:r w:rsidRPr="005E4216">
              <w:rPr>
                <w:b/>
                <w:sz w:val="22"/>
                <w:szCs w:val="22"/>
              </w:rPr>
              <w:lastRenderedPageBreak/>
              <w:t>2.</w:t>
            </w:r>
            <w:r w:rsidR="00E71282" w:rsidRPr="005E4216">
              <w:rPr>
                <w:b/>
                <w:sz w:val="22"/>
                <w:szCs w:val="22"/>
              </w:rPr>
              <w:t>1</w:t>
            </w:r>
            <w:r w:rsidRPr="005E4216">
              <w:rPr>
                <w:b/>
                <w:sz w:val="22"/>
                <w:szCs w:val="22"/>
              </w:rPr>
              <w:t>.</w:t>
            </w:r>
          </w:p>
        </w:tc>
        <w:tc>
          <w:tcPr>
            <w:tcW w:w="14407" w:type="dxa"/>
            <w:gridSpan w:val="5"/>
            <w:shd w:val="clear" w:color="auto" w:fill="auto"/>
            <w:vAlign w:val="center"/>
          </w:tcPr>
          <w:p w14:paraId="7E0914D2" w14:textId="77777777" w:rsidR="00C95BE1" w:rsidRPr="005E4216" w:rsidRDefault="00C95BE1" w:rsidP="00C95BE1">
            <w:pPr>
              <w:jc w:val="both"/>
              <w:rPr>
                <w:b/>
                <w:sz w:val="22"/>
                <w:szCs w:val="22"/>
              </w:rPr>
            </w:pPr>
            <w:r w:rsidRPr="005E4216">
              <w:rPr>
                <w:sz w:val="22"/>
                <w:szCs w:val="22"/>
              </w:rPr>
              <w:t>Vietos projektų pridėtinės vertės (kokybės) vertinimo metu taikomi šie vietos projektų atrankos kriterijai:</w:t>
            </w:r>
          </w:p>
        </w:tc>
      </w:tr>
      <w:tr w:rsidR="00C95BE1" w:rsidRPr="005E4216" w14:paraId="3DD43877" w14:textId="77777777" w:rsidTr="00C95BE1">
        <w:tc>
          <w:tcPr>
            <w:tcW w:w="756" w:type="dxa"/>
            <w:shd w:val="clear" w:color="auto" w:fill="auto"/>
            <w:vAlign w:val="center"/>
          </w:tcPr>
          <w:p w14:paraId="2A82EDEF" w14:textId="77777777" w:rsidR="00C95BE1" w:rsidRPr="005E4216" w:rsidRDefault="00C95BE1" w:rsidP="00C95BE1">
            <w:pPr>
              <w:jc w:val="center"/>
              <w:rPr>
                <w:b/>
                <w:sz w:val="22"/>
                <w:szCs w:val="22"/>
              </w:rPr>
            </w:pPr>
            <w:r w:rsidRPr="005E4216">
              <w:rPr>
                <w:b/>
                <w:sz w:val="22"/>
                <w:szCs w:val="22"/>
              </w:rPr>
              <w:t>Eil. Nr.</w:t>
            </w:r>
          </w:p>
        </w:tc>
        <w:tc>
          <w:tcPr>
            <w:tcW w:w="3873" w:type="dxa"/>
            <w:shd w:val="clear" w:color="auto" w:fill="auto"/>
            <w:vAlign w:val="center"/>
          </w:tcPr>
          <w:p w14:paraId="7BEEB2CD" w14:textId="6847376F" w:rsidR="00C95BE1" w:rsidRPr="005E4216" w:rsidRDefault="00C95BE1" w:rsidP="00C95BE1">
            <w:pPr>
              <w:jc w:val="center"/>
              <w:rPr>
                <w:b/>
                <w:sz w:val="22"/>
                <w:szCs w:val="22"/>
              </w:rPr>
            </w:pPr>
            <w:r w:rsidRPr="005E4216">
              <w:rPr>
                <w:b/>
                <w:sz w:val="22"/>
                <w:szCs w:val="22"/>
              </w:rPr>
              <w:t>Vietos projektų atrankos kriterijus</w:t>
            </w:r>
          </w:p>
        </w:tc>
        <w:tc>
          <w:tcPr>
            <w:tcW w:w="1650" w:type="dxa"/>
            <w:gridSpan w:val="2"/>
            <w:shd w:val="clear" w:color="auto" w:fill="auto"/>
            <w:vAlign w:val="center"/>
          </w:tcPr>
          <w:p w14:paraId="0F4E5F88" w14:textId="77777777" w:rsidR="00C95BE1" w:rsidRPr="005E4216" w:rsidRDefault="00C95BE1" w:rsidP="00C95BE1">
            <w:pPr>
              <w:jc w:val="center"/>
              <w:rPr>
                <w:i/>
                <w:sz w:val="22"/>
                <w:szCs w:val="22"/>
                <w:highlight w:val="yellow"/>
              </w:rPr>
            </w:pPr>
            <w:r w:rsidRPr="005E4216">
              <w:rPr>
                <w:b/>
                <w:sz w:val="22"/>
                <w:szCs w:val="22"/>
              </w:rPr>
              <w:t>Didžiausias galimas surinkti balų skaičius</w:t>
            </w:r>
          </w:p>
        </w:tc>
        <w:tc>
          <w:tcPr>
            <w:tcW w:w="4064" w:type="dxa"/>
            <w:shd w:val="clear" w:color="auto" w:fill="auto"/>
            <w:vAlign w:val="center"/>
          </w:tcPr>
          <w:p w14:paraId="4CB39E07" w14:textId="2FF6DEED" w:rsidR="00C95BE1" w:rsidRPr="005E4216" w:rsidRDefault="00C95BE1" w:rsidP="00C95BE1">
            <w:pPr>
              <w:jc w:val="center"/>
              <w:rPr>
                <w:b/>
                <w:i/>
                <w:sz w:val="22"/>
                <w:szCs w:val="22"/>
              </w:rPr>
            </w:pPr>
            <w:proofErr w:type="spellStart"/>
            <w:r w:rsidRPr="005E4216">
              <w:rPr>
                <w:b/>
                <w:sz w:val="22"/>
                <w:szCs w:val="22"/>
              </w:rPr>
              <w:t>Patikrinamumas</w:t>
            </w:r>
            <w:proofErr w:type="spellEnd"/>
          </w:p>
          <w:p w14:paraId="21C2402C" w14:textId="77777777" w:rsidR="00C95BE1" w:rsidRPr="005E4216" w:rsidRDefault="00C95BE1" w:rsidP="00C95BE1">
            <w:pPr>
              <w:jc w:val="center"/>
              <w:rPr>
                <w:i/>
                <w:sz w:val="22"/>
                <w:szCs w:val="22"/>
              </w:rPr>
            </w:pPr>
            <w:r w:rsidRPr="005E4216">
              <w:rPr>
                <w:sz w:val="22"/>
                <w:szCs w:val="22"/>
              </w:rPr>
              <w:t>(Pateikiamas paaiškinimas,</w:t>
            </w:r>
            <w:r w:rsidRPr="005E4216">
              <w:rPr>
                <w:i/>
                <w:sz w:val="22"/>
                <w:szCs w:val="22"/>
              </w:rPr>
              <w:t xml:space="preserve"> </w:t>
            </w:r>
            <w:r w:rsidRPr="005E4216">
              <w:rPr>
                <w:sz w:val="22"/>
                <w:szCs w:val="22"/>
              </w:rPr>
              <w:t xml:space="preserve">kaip </w:t>
            </w:r>
            <w:r w:rsidRPr="005E4216">
              <w:rPr>
                <w:b/>
                <w:sz w:val="22"/>
                <w:szCs w:val="22"/>
              </w:rPr>
              <w:t>vietos projekto paraiškos vertinimo</w:t>
            </w:r>
            <w:r w:rsidRPr="005E4216">
              <w:rPr>
                <w:sz w:val="22"/>
                <w:szCs w:val="22"/>
              </w:rPr>
              <w:t xml:space="preserve"> </w:t>
            </w:r>
            <w:r w:rsidRPr="005E4216">
              <w:rPr>
                <w:b/>
                <w:sz w:val="22"/>
                <w:szCs w:val="22"/>
              </w:rPr>
              <w:t>metu</w:t>
            </w:r>
            <w:r w:rsidRPr="005E4216">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66141F24" w:rsidR="00C95BE1" w:rsidRPr="005E4216" w:rsidRDefault="00C95BE1" w:rsidP="00C95BE1">
            <w:pPr>
              <w:jc w:val="center"/>
              <w:rPr>
                <w:b/>
                <w:sz w:val="22"/>
                <w:szCs w:val="22"/>
              </w:rPr>
            </w:pPr>
            <w:proofErr w:type="spellStart"/>
            <w:r w:rsidRPr="005E4216">
              <w:rPr>
                <w:b/>
                <w:sz w:val="22"/>
                <w:szCs w:val="22"/>
              </w:rPr>
              <w:t>Kontroliuojamumas</w:t>
            </w:r>
            <w:proofErr w:type="spellEnd"/>
          </w:p>
          <w:p w14:paraId="7A0F73A3" w14:textId="6B2843A8" w:rsidR="00C95BE1" w:rsidRPr="005E4216" w:rsidRDefault="00C95BE1" w:rsidP="002134A8">
            <w:pPr>
              <w:jc w:val="center"/>
              <w:rPr>
                <w:sz w:val="22"/>
                <w:szCs w:val="22"/>
              </w:rPr>
            </w:pPr>
            <w:r w:rsidRPr="005E4216">
              <w:rPr>
                <w:sz w:val="22"/>
                <w:szCs w:val="22"/>
              </w:rPr>
              <w:t>(Pateikiamas paaiškinimas, kaip</w:t>
            </w:r>
            <w:r w:rsidRPr="005E4216">
              <w:rPr>
                <w:i/>
                <w:sz w:val="22"/>
                <w:szCs w:val="22"/>
              </w:rPr>
              <w:t xml:space="preserve"> </w:t>
            </w:r>
            <w:r w:rsidRPr="005E4216">
              <w:rPr>
                <w:b/>
                <w:sz w:val="22"/>
                <w:szCs w:val="22"/>
              </w:rPr>
              <w:t xml:space="preserve">vietos projekto įgyvendinimo metu </w:t>
            </w:r>
            <w:r w:rsidR="007260F6" w:rsidRPr="005E4216">
              <w:rPr>
                <w:b/>
                <w:sz w:val="22"/>
                <w:szCs w:val="22"/>
              </w:rPr>
              <w:t xml:space="preserve">ir vietos projekto kontrolės laikotarpiu </w:t>
            </w:r>
            <w:r w:rsidRPr="005E4216">
              <w:rPr>
                <w:sz w:val="22"/>
                <w:szCs w:val="22"/>
              </w:rPr>
              <w:t xml:space="preserve">bus vertinama atitiktis atrankos kriterijui, t. y. kokius rašytinius įrodymus turės pateikti vietos projekto vykdytojas patikrų vietoje </w:t>
            </w:r>
            <w:r w:rsidR="007260F6" w:rsidRPr="005E4216">
              <w:rPr>
                <w:sz w:val="22"/>
                <w:szCs w:val="22"/>
              </w:rPr>
              <w:t xml:space="preserve">ir </w:t>
            </w:r>
            <w:proofErr w:type="spellStart"/>
            <w:r w:rsidR="007260F6" w:rsidRPr="005E4216">
              <w:rPr>
                <w:sz w:val="22"/>
                <w:szCs w:val="22"/>
              </w:rPr>
              <w:t>ex-post</w:t>
            </w:r>
            <w:proofErr w:type="spellEnd"/>
            <w:r w:rsidR="007260F6" w:rsidRPr="005E4216">
              <w:rPr>
                <w:sz w:val="22"/>
                <w:szCs w:val="22"/>
              </w:rPr>
              <w:t xml:space="preserve"> patikrų </w:t>
            </w:r>
            <w:r w:rsidRPr="005E4216">
              <w:rPr>
                <w:sz w:val="22"/>
                <w:szCs w:val="22"/>
              </w:rPr>
              <w:t xml:space="preserve">metu, kad Agentūra galėtų įsitikinti, jog yra visiškai laikomasi atrankos kriterijaus) </w:t>
            </w:r>
          </w:p>
        </w:tc>
      </w:tr>
      <w:tr w:rsidR="00C95BE1" w:rsidRPr="005E4216" w14:paraId="4FD9B59E" w14:textId="77777777" w:rsidTr="00800801">
        <w:trPr>
          <w:trHeight w:val="70"/>
        </w:trPr>
        <w:tc>
          <w:tcPr>
            <w:tcW w:w="756" w:type="dxa"/>
            <w:shd w:val="clear" w:color="auto" w:fill="auto"/>
          </w:tcPr>
          <w:p w14:paraId="1186F7A3" w14:textId="77777777" w:rsidR="00C95BE1" w:rsidRPr="005E4216" w:rsidRDefault="00C95BE1" w:rsidP="00C95BE1">
            <w:pPr>
              <w:jc w:val="center"/>
              <w:rPr>
                <w:b/>
                <w:sz w:val="22"/>
                <w:szCs w:val="22"/>
              </w:rPr>
            </w:pPr>
            <w:r w:rsidRPr="005E4216">
              <w:rPr>
                <w:b/>
                <w:sz w:val="22"/>
                <w:szCs w:val="22"/>
              </w:rPr>
              <w:t>I</w:t>
            </w:r>
          </w:p>
        </w:tc>
        <w:tc>
          <w:tcPr>
            <w:tcW w:w="3873" w:type="dxa"/>
            <w:shd w:val="clear" w:color="auto" w:fill="auto"/>
          </w:tcPr>
          <w:p w14:paraId="2CD62E88" w14:textId="2BF8F178" w:rsidR="00C95BE1" w:rsidRPr="005E4216" w:rsidRDefault="00C95BE1" w:rsidP="006439B7">
            <w:pPr>
              <w:jc w:val="center"/>
              <w:rPr>
                <w:b/>
                <w:sz w:val="22"/>
                <w:szCs w:val="22"/>
              </w:rPr>
            </w:pPr>
            <w:r w:rsidRPr="005E4216">
              <w:rPr>
                <w:b/>
                <w:sz w:val="22"/>
                <w:szCs w:val="22"/>
              </w:rPr>
              <w:t>II</w:t>
            </w:r>
          </w:p>
        </w:tc>
        <w:tc>
          <w:tcPr>
            <w:tcW w:w="1650" w:type="dxa"/>
            <w:gridSpan w:val="2"/>
            <w:shd w:val="clear" w:color="auto" w:fill="auto"/>
          </w:tcPr>
          <w:p w14:paraId="2FC3E52F" w14:textId="77777777" w:rsidR="00C95BE1" w:rsidRPr="005E4216" w:rsidRDefault="00C95BE1" w:rsidP="00C95BE1">
            <w:pPr>
              <w:jc w:val="center"/>
              <w:rPr>
                <w:b/>
                <w:sz w:val="22"/>
                <w:szCs w:val="22"/>
              </w:rPr>
            </w:pPr>
            <w:r w:rsidRPr="005E4216">
              <w:rPr>
                <w:b/>
                <w:sz w:val="22"/>
                <w:szCs w:val="22"/>
              </w:rPr>
              <w:t>III</w:t>
            </w:r>
          </w:p>
        </w:tc>
        <w:tc>
          <w:tcPr>
            <w:tcW w:w="4064" w:type="dxa"/>
            <w:shd w:val="clear" w:color="auto" w:fill="auto"/>
          </w:tcPr>
          <w:p w14:paraId="093C1B63" w14:textId="77777777" w:rsidR="00C95BE1" w:rsidRPr="005E4216" w:rsidRDefault="00C95BE1" w:rsidP="00C95BE1">
            <w:pPr>
              <w:jc w:val="center"/>
              <w:rPr>
                <w:b/>
                <w:sz w:val="22"/>
                <w:szCs w:val="22"/>
              </w:rPr>
            </w:pPr>
            <w:r w:rsidRPr="005E4216">
              <w:rPr>
                <w:b/>
                <w:sz w:val="22"/>
                <w:szCs w:val="22"/>
              </w:rPr>
              <w:t>IV</w:t>
            </w:r>
          </w:p>
        </w:tc>
        <w:tc>
          <w:tcPr>
            <w:tcW w:w="4820" w:type="dxa"/>
            <w:shd w:val="clear" w:color="auto" w:fill="auto"/>
          </w:tcPr>
          <w:p w14:paraId="61F35A3D" w14:textId="77777777" w:rsidR="00C95BE1" w:rsidRPr="005E4216" w:rsidRDefault="00C95BE1" w:rsidP="00C95BE1">
            <w:pPr>
              <w:jc w:val="center"/>
              <w:rPr>
                <w:b/>
                <w:sz w:val="22"/>
                <w:szCs w:val="22"/>
              </w:rPr>
            </w:pPr>
            <w:r w:rsidRPr="005E4216">
              <w:rPr>
                <w:b/>
                <w:sz w:val="22"/>
                <w:szCs w:val="22"/>
              </w:rPr>
              <w:t>V</w:t>
            </w:r>
          </w:p>
        </w:tc>
      </w:tr>
      <w:tr w:rsidR="00C95BE1" w:rsidRPr="005E4216" w14:paraId="6E401A91" w14:textId="77777777" w:rsidTr="00C95BE1">
        <w:tc>
          <w:tcPr>
            <w:tcW w:w="756" w:type="dxa"/>
            <w:shd w:val="clear" w:color="auto" w:fill="auto"/>
            <w:vAlign w:val="center"/>
          </w:tcPr>
          <w:p w14:paraId="6E1957F8" w14:textId="77777777" w:rsidR="00C95BE1" w:rsidRPr="005E4216" w:rsidRDefault="00C95BE1" w:rsidP="00C95BE1">
            <w:pPr>
              <w:rPr>
                <w:b/>
                <w:sz w:val="22"/>
                <w:szCs w:val="22"/>
              </w:rPr>
            </w:pPr>
            <w:r w:rsidRPr="005E4216">
              <w:rPr>
                <w:b/>
                <w:sz w:val="22"/>
                <w:szCs w:val="22"/>
              </w:rPr>
              <w:t>1.</w:t>
            </w:r>
          </w:p>
        </w:tc>
        <w:tc>
          <w:tcPr>
            <w:tcW w:w="3873" w:type="dxa"/>
            <w:shd w:val="clear" w:color="auto" w:fill="auto"/>
          </w:tcPr>
          <w:p w14:paraId="7E492ACE" w14:textId="3346EF79" w:rsidR="00C95BE1" w:rsidRPr="005E4216" w:rsidRDefault="00582606" w:rsidP="00582606">
            <w:pPr>
              <w:jc w:val="both"/>
              <w:rPr>
                <w:sz w:val="22"/>
                <w:szCs w:val="22"/>
              </w:rPr>
            </w:pPr>
            <w:r w:rsidRPr="005E4216">
              <w:rPr>
                <w:sz w:val="22"/>
                <w:szCs w:val="22"/>
              </w:rPr>
              <w:t>Projekto veiklos įgyvendinamos Ukmergės rajono vietos veiklos grupės 2007-2013 metų vietos plėtros strategijos lėšomis sutvarkytose patalpose ir (arba) viešosiose erdvėse, o paramos prašoma materialinės bazės įsigijimui ir (arba) atnaujinimui ir kitoms su projekto veiklomis susijusioms paslaugoms įsigyti</w:t>
            </w:r>
          </w:p>
        </w:tc>
        <w:tc>
          <w:tcPr>
            <w:tcW w:w="1650" w:type="dxa"/>
            <w:gridSpan w:val="2"/>
            <w:shd w:val="clear" w:color="auto" w:fill="auto"/>
          </w:tcPr>
          <w:p w14:paraId="57FC175F" w14:textId="7F106379" w:rsidR="00E7359F" w:rsidRPr="005E4216" w:rsidRDefault="00E7359F" w:rsidP="005E4216">
            <w:pPr>
              <w:jc w:val="center"/>
              <w:rPr>
                <w:b/>
                <w:sz w:val="22"/>
                <w:szCs w:val="22"/>
              </w:rPr>
            </w:pPr>
            <w:r w:rsidRPr="005E4216">
              <w:rPr>
                <w:sz w:val="22"/>
                <w:szCs w:val="22"/>
              </w:rPr>
              <w:t>20</w:t>
            </w:r>
          </w:p>
        </w:tc>
        <w:tc>
          <w:tcPr>
            <w:tcW w:w="4064" w:type="dxa"/>
            <w:shd w:val="clear" w:color="auto" w:fill="auto"/>
          </w:tcPr>
          <w:p w14:paraId="159D6CBA" w14:textId="17A96CCE" w:rsidR="00730532" w:rsidRPr="005E4216" w:rsidRDefault="00730532" w:rsidP="00C95BE1">
            <w:pPr>
              <w:jc w:val="both"/>
              <w:rPr>
                <w:sz w:val="22"/>
                <w:szCs w:val="22"/>
              </w:rPr>
            </w:pPr>
            <w:r w:rsidRPr="005E4216">
              <w:rPr>
                <w:sz w:val="22"/>
                <w:szCs w:val="22"/>
              </w:rPr>
              <w:t>vertinama pagal vietos projekto paraiškos 4 lentelėje „Vietos projekto atitiktis vietos projektų atrankos kriterijams“ pagrindimą ir kartu pateiktus dokumentus:</w:t>
            </w:r>
          </w:p>
          <w:p w14:paraId="7D197F22" w14:textId="75ECBFB8" w:rsidR="00E7359F" w:rsidRPr="005E4216" w:rsidRDefault="00730532" w:rsidP="00C95BE1">
            <w:pPr>
              <w:jc w:val="both"/>
              <w:rPr>
                <w:sz w:val="22"/>
                <w:szCs w:val="22"/>
              </w:rPr>
            </w:pPr>
            <w:r w:rsidRPr="005E4216">
              <w:rPr>
                <w:sz w:val="22"/>
                <w:szCs w:val="22"/>
              </w:rPr>
              <w:t>-</w:t>
            </w:r>
            <w:r w:rsidR="00E7359F" w:rsidRPr="005E4216">
              <w:rPr>
                <w:sz w:val="22"/>
                <w:szCs w:val="22"/>
              </w:rPr>
              <w:t>pateikiamas Ukmergės rajono vietos veiklos grupės raštiškas patvirtinimas</w:t>
            </w:r>
            <w:r w:rsidR="005E1EB9" w:rsidRPr="005E4216">
              <w:rPr>
                <w:sz w:val="22"/>
                <w:szCs w:val="22"/>
              </w:rPr>
              <w:t>( VVG raštas)</w:t>
            </w:r>
          </w:p>
        </w:tc>
        <w:tc>
          <w:tcPr>
            <w:tcW w:w="4820" w:type="dxa"/>
            <w:shd w:val="clear" w:color="auto" w:fill="auto"/>
          </w:tcPr>
          <w:p w14:paraId="25803CB6" w14:textId="6CB163FF" w:rsidR="00E7359F" w:rsidRPr="005E4216" w:rsidRDefault="005E4216" w:rsidP="00C95BE1">
            <w:pPr>
              <w:jc w:val="both"/>
              <w:rPr>
                <w:sz w:val="22"/>
                <w:szCs w:val="22"/>
              </w:rPr>
            </w:pPr>
            <w:r>
              <w:rPr>
                <w:sz w:val="22"/>
                <w:szCs w:val="22"/>
              </w:rPr>
              <w:t>A</w:t>
            </w:r>
            <w:r w:rsidR="00E7359F" w:rsidRPr="005E4216">
              <w:rPr>
                <w:sz w:val="22"/>
                <w:szCs w:val="22"/>
              </w:rPr>
              <w:t>titiktis finansavimo sąlygai vertinama paraiškos pateikimo ir vertinimo metu</w:t>
            </w:r>
            <w:r w:rsidR="00730532" w:rsidRPr="005E4216">
              <w:rPr>
                <w:sz w:val="22"/>
                <w:szCs w:val="22"/>
              </w:rPr>
              <w:t>.</w:t>
            </w:r>
          </w:p>
          <w:p w14:paraId="562F4392" w14:textId="59E8021B" w:rsidR="00730532" w:rsidRPr="005E4216" w:rsidRDefault="00730532" w:rsidP="00C95BE1">
            <w:pPr>
              <w:jc w:val="both"/>
              <w:rPr>
                <w:sz w:val="22"/>
                <w:szCs w:val="22"/>
              </w:rPr>
            </w:pPr>
            <w:r w:rsidRPr="005E4216">
              <w:rPr>
                <w:sz w:val="22"/>
                <w:szCs w:val="22"/>
              </w:rPr>
              <w:t>Projekto įgyvendinimo laikotarpiu ir kontrolės laikotarpiu iš projektų ataskaitų ir patikrų metu bus įsitikinama ar sukurta materialinė bazė naudojama viešųjų poreikių tenkinimui ir teikiamos paslaugoms, kurios buvo numatytos teikti</w:t>
            </w:r>
            <w:r w:rsidR="005F1F12" w:rsidRPr="005E4216">
              <w:rPr>
                <w:sz w:val="22"/>
                <w:szCs w:val="22"/>
              </w:rPr>
              <w:t xml:space="preserve"> (kai taikoma)</w:t>
            </w:r>
          </w:p>
        </w:tc>
      </w:tr>
      <w:tr w:rsidR="00C95BE1" w:rsidRPr="005E4216" w14:paraId="367577BB" w14:textId="77777777" w:rsidTr="00C95BE1">
        <w:tc>
          <w:tcPr>
            <w:tcW w:w="756" w:type="dxa"/>
            <w:shd w:val="clear" w:color="auto" w:fill="auto"/>
            <w:vAlign w:val="center"/>
          </w:tcPr>
          <w:p w14:paraId="6C6E2B44" w14:textId="77777777" w:rsidR="00C95BE1" w:rsidRPr="005E4216" w:rsidRDefault="00C95BE1" w:rsidP="00C95BE1">
            <w:pPr>
              <w:rPr>
                <w:b/>
                <w:sz w:val="22"/>
                <w:szCs w:val="22"/>
              </w:rPr>
            </w:pPr>
            <w:r w:rsidRPr="005E4216">
              <w:rPr>
                <w:b/>
                <w:sz w:val="22"/>
                <w:szCs w:val="22"/>
              </w:rPr>
              <w:t>2.</w:t>
            </w:r>
          </w:p>
        </w:tc>
        <w:tc>
          <w:tcPr>
            <w:tcW w:w="3873" w:type="dxa"/>
            <w:shd w:val="clear" w:color="auto" w:fill="auto"/>
          </w:tcPr>
          <w:p w14:paraId="2485AC1B" w14:textId="7DAB7E1E" w:rsidR="00E7359F" w:rsidRPr="005E4216" w:rsidRDefault="00682B55" w:rsidP="00E7359F">
            <w:pPr>
              <w:jc w:val="both"/>
              <w:rPr>
                <w:sz w:val="22"/>
                <w:szCs w:val="22"/>
              </w:rPr>
            </w:pPr>
            <w:r w:rsidRPr="005E4216">
              <w:rPr>
                <w:sz w:val="22"/>
                <w:szCs w:val="22"/>
              </w:rPr>
              <w:t>P</w:t>
            </w:r>
            <w:r w:rsidR="00E7359F" w:rsidRPr="005E4216">
              <w:rPr>
                <w:sz w:val="22"/>
                <w:szCs w:val="22"/>
              </w:rPr>
              <w:t xml:space="preserve">rojektas įgyvendinamas partnerystėje su keliais subjektais dalyvaujančiais projekto veiklose ir besinaudojančiais projekto rezultatais </w:t>
            </w:r>
          </w:p>
          <w:p w14:paraId="6E6886B7" w14:textId="4135C92D" w:rsidR="00E7359F" w:rsidRPr="005E4216" w:rsidRDefault="00E7359F" w:rsidP="00C95BE1">
            <w:pPr>
              <w:jc w:val="both"/>
              <w:rPr>
                <w:i/>
                <w:sz w:val="22"/>
                <w:szCs w:val="22"/>
              </w:rPr>
            </w:pPr>
            <w:r w:rsidRPr="005E4216">
              <w:rPr>
                <w:i/>
                <w:sz w:val="22"/>
                <w:szCs w:val="22"/>
              </w:rPr>
              <w:t>Šis atrankos kriterijus detalizuojamas taip:</w:t>
            </w:r>
          </w:p>
        </w:tc>
        <w:tc>
          <w:tcPr>
            <w:tcW w:w="1635" w:type="dxa"/>
            <w:shd w:val="clear" w:color="auto" w:fill="auto"/>
          </w:tcPr>
          <w:p w14:paraId="3B0518CF" w14:textId="20907976" w:rsidR="00C95BE1" w:rsidRPr="005E4216" w:rsidRDefault="00C95BE1" w:rsidP="00C95BE1">
            <w:pPr>
              <w:jc w:val="center"/>
              <w:rPr>
                <w:sz w:val="22"/>
                <w:szCs w:val="22"/>
              </w:rPr>
            </w:pPr>
          </w:p>
        </w:tc>
        <w:tc>
          <w:tcPr>
            <w:tcW w:w="4079" w:type="dxa"/>
            <w:gridSpan w:val="2"/>
            <w:shd w:val="clear" w:color="auto" w:fill="auto"/>
          </w:tcPr>
          <w:p w14:paraId="7A873F88" w14:textId="77777777" w:rsidR="00C95C14" w:rsidRPr="005E4216" w:rsidRDefault="00C95C14" w:rsidP="00C95C14">
            <w:pPr>
              <w:jc w:val="both"/>
              <w:rPr>
                <w:sz w:val="22"/>
                <w:szCs w:val="22"/>
              </w:rPr>
            </w:pPr>
            <w:r w:rsidRPr="005E4216">
              <w:rPr>
                <w:sz w:val="22"/>
                <w:szCs w:val="22"/>
              </w:rPr>
              <w:t>vertinama pagal vietos projekto paraiškos 4 lentelėje „Vietos projekto atitiktis vietos projektų atrankos kriterijams“ pagrindimą ir kartu pateiktus dokumentus:</w:t>
            </w:r>
          </w:p>
          <w:p w14:paraId="4D95A0A1" w14:textId="28405F2A" w:rsidR="00C95C14" w:rsidRPr="005E4216" w:rsidRDefault="00C95C14" w:rsidP="00C95C14">
            <w:pPr>
              <w:jc w:val="both"/>
              <w:rPr>
                <w:sz w:val="22"/>
                <w:szCs w:val="22"/>
              </w:rPr>
            </w:pPr>
            <w:r w:rsidRPr="005E4216">
              <w:rPr>
                <w:sz w:val="22"/>
                <w:szCs w:val="22"/>
              </w:rPr>
              <w:t xml:space="preserve"> -  pateikiam</w:t>
            </w:r>
            <w:r w:rsidR="005B5975" w:rsidRPr="005E4216">
              <w:rPr>
                <w:sz w:val="22"/>
                <w:szCs w:val="22"/>
              </w:rPr>
              <w:t>a</w:t>
            </w:r>
            <w:r w:rsidRPr="005E4216">
              <w:rPr>
                <w:sz w:val="22"/>
                <w:szCs w:val="22"/>
              </w:rPr>
              <w:t xml:space="preserve"> jungtinės veiklos sutartis, kurioje aiškiai numatyti vietos projekto pareiškėjo ir </w:t>
            </w:r>
            <w:proofErr w:type="spellStart"/>
            <w:r w:rsidRPr="005E4216">
              <w:rPr>
                <w:sz w:val="22"/>
                <w:szCs w:val="22"/>
              </w:rPr>
              <w:t>partenerio</w:t>
            </w:r>
            <w:proofErr w:type="spellEnd"/>
            <w:r w:rsidRPr="005E4216">
              <w:rPr>
                <w:sz w:val="22"/>
                <w:szCs w:val="22"/>
              </w:rPr>
              <w:t xml:space="preserve"> įsipareigojimai</w:t>
            </w:r>
          </w:p>
        </w:tc>
        <w:tc>
          <w:tcPr>
            <w:tcW w:w="4820" w:type="dxa"/>
            <w:shd w:val="clear" w:color="auto" w:fill="auto"/>
          </w:tcPr>
          <w:p w14:paraId="175FA8B8" w14:textId="3D77AD7A" w:rsidR="00C95BE1" w:rsidRPr="005E4216" w:rsidRDefault="005E4216" w:rsidP="00C95BE1">
            <w:pPr>
              <w:jc w:val="both"/>
              <w:rPr>
                <w:sz w:val="22"/>
                <w:szCs w:val="22"/>
              </w:rPr>
            </w:pPr>
            <w:r>
              <w:rPr>
                <w:sz w:val="22"/>
                <w:szCs w:val="22"/>
              </w:rPr>
              <w:t>A</w:t>
            </w:r>
            <w:r w:rsidR="005B5975" w:rsidRPr="005E4216">
              <w:rPr>
                <w:sz w:val="22"/>
                <w:szCs w:val="22"/>
              </w:rPr>
              <w:t>titiktis finansavimo sąlygai vertinama paraiškos pateikimo ir vertinimo metu</w:t>
            </w:r>
            <w:r w:rsidR="00730532" w:rsidRPr="005E4216">
              <w:rPr>
                <w:sz w:val="22"/>
                <w:szCs w:val="22"/>
              </w:rPr>
              <w:t>.</w:t>
            </w:r>
          </w:p>
          <w:p w14:paraId="00401BC1" w14:textId="34A59FA6" w:rsidR="00730532" w:rsidRPr="005E4216" w:rsidRDefault="00730532" w:rsidP="00C95BE1">
            <w:pPr>
              <w:jc w:val="both"/>
              <w:rPr>
                <w:sz w:val="22"/>
                <w:szCs w:val="22"/>
              </w:rPr>
            </w:pPr>
          </w:p>
        </w:tc>
      </w:tr>
      <w:tr w:rsidR="00C95BE1" w:rsidRPr="005E4216" w14:paraId="09A6B937" w14:textId="77777777" w:rsidTr="00C95BE1">
        <w:tc>
          <w:tcPr>
            <w:tcW w:w="756" w:type="dxa"/>
            <w:shd w:val="clear" w:color="auto" w:fill="auto"/>
          </w:tcPr>
          <w:p w14:paraId="537F18C0" w14:textId="77777777" w:rsidR="00C95BE1" w:rsidRPr="005E4216" w:rsidRDefault="00C95BE1" w:rsidP="00C95BE1">
            <w:pPr>
              <w:rPr>
                <w:sz w:val="22"/>
                <w:szCs w:val="22"/>
              </w:rPr>
            </w:pPr>
            <w:r w:rsidRPr="005E4216">
              <w:rPr>
                <w:sz w:val="22"/>
                <w:szCs w:val="22"/>
              </w:rPr>
              <w:t>2.1.</w:t>
            </w:r>
          </w:p>
        </w:tc>
        <w:tc>
          <w:tcPr>
            <w:tcW w:w="3873" w:type="dxa"/>
            <w:shd w:val="clear" w:color="auto" w:fill="auto"/>
          </w:tcPr>
          <w:p w14:paraId="73D97C74" w14:textId="5D2691D2" w:rsidR="00C95BE1" w:rsidRPr="005E4216" w:rsidRDefault="00C95C14" w:rsidP="00C95BE1">
            <w:pPr>
              <w:jc w:val="both"/>
              <w:rPr>
                <w:i/>
                <w:sz w:val="22"/>
                <w:szCs w:val="22"/>
              </w:rPr>
            </w:pPr>
            <w:r w:rsidRPr="005E4216">
              <w:rPr>
                <w:i/>
                <w:sz w:val="22"/>
                <w:szCs w:val="22"/>
              </w:rPr>
              <w:t xml:space="preserve"> projektas įgyvendinamas su 3 partneriais </w:t>
            </w:r>
          </w:p>
        </w:tc>
        <w:tc>
          <w:tcPr>
            <w:tcW w:w="1635" w:type="dxa"/>
            <w:shd w:val="clear" w:color="auto" w:fill="auto"/>
          </w:tcPr>
          <w:p w14:paraId="798866FF" w14:textId="6715E058" w:rsidR="00C95BE1" w:rsidRPr="005E4216" w:rsidRDefault="00C95C14" w:rsidP="00C95BE1">
            <w:pPr>
              <w:jc w:val="center"/>
              <w:rPr>
                <w:sz w:val="22"/>
                <w:szCs w:val="22"/>
              </w:rPr>
            </w:pPr>
            <w:r w:rsidRPr="005E4216">
              <w:rPr>
                <w:sz w:val="22"/>
                <w:szCs w:val="22"/>
              </w:rPr>
              <w:t>20</w:t>
            </w:r>
          </w:p>
        </w:tc>
        <w:tc>
          <w:tcPr>
            <w:tcW w:w="4079" w:type="dxa"/>
            <w:gridSpan w:val="2"/>
            <w:shd w:val="clear" w:color="auto" w:fill="auto"/>
          </w:tcPr>
          <w:p w14:paraId="00E44465" w14:textId="77777777" w:rsidR="00C95BE1" w:rsidRPr="005E4216" w:rsidRDefault="00C95BE1" w:rsidP="00C95BE1">
            <w:pPr>
              <w:jc w:val="both"/>
              <w:rPr>
                <w:sz w:val="22"/>
                <w:szCs w:val="22"/>
              </w:rPr>
            </w:pPr>
          </w:p>
        </w:tc>
        <w:tc>
          <w:tcPr>
            <w:tcW w:w="4820" w:type="dxa"/>
            <w:shd w:val="clear" w:color="auto" w:fill="auto"/>
          </w:tcPr>
          <w:p w14:paraId="50207EA1" w14:textId="77777777" w:rsidR="00C95BE1" w:rsidRPr="005E4216" w:rsidRDefault="00C95BE1" w:rsidP="00C95BE1">
            <w:pPr>
              <w:jc w:val="both"/>
              <w:rPr>
                <w:sz w:val="22"/>
                <w:szCs w:val="22"/>
              </w:rPr>
            </w:pPr>
          </w:p>
        </w:tc>
      </w:tr>
      <w:tr w:rsidR="00C95BE1" w:rsidRPr="005E4216" w14:paraId="5AD3F61F" w14:textId="77777777" w:rsidTr="00C95BE1">
        <w:tc>
          <w:tcPr>
            <w:tcW w:w="756" w:type="dxa"/>
            <w:shd w:val="clear" w:color="auto" w:fill="auto"/>
          </w:tcPr>
          <w:p w14:paraId="5C1C1FF0" w14:textId="77777777" w:rsidR="00C95BE1" w:rsidRPr="005E4216" w:rsidRDefault="00C95BE1" w:rsidP="00C95BE1">
            <w:pPr>
              <w:rPr>
                <w:sz w:val="22"/>
                <w:szCs w:val="22"/>
              </w:rPr>
            </w:pPr>
            <w:r w:rsidRPr="005E4216">
              <w:rPr>
                <w:sz w:val="22"/>
                <w:szCs w:val="22"/>
              </w:rPr>
              <w:t>2.2.</w:t>
            </w:r>
          </w:p>
        </w:tc>
        <w:tc>
          <w:tcPr>
            <w:tcW w:w="3873" w:type="dxa"/>
            <w:shd w:val="clear" w:color="auto" w:fill="auto"/>
          </w:tcPr>
          <w:p w14:paraId="70B0233F" w14:textId="53B3C348" w:rsidR="00C95BE1" w:rsidRPr="005E4216" w:rsidRDefault="00C95C14" w:rsidP="00C95BE1">
            <w:pPr>
              <w:jc w:val="both"/>
              <w:rPr>
                <w:i/>
                <w:sz w:val="22"/>
                <w:szCs w:val="22"/>
              </w:rPr>
            </w:pPr>
            <w:r w:rsidRPr="005E4216">
              <w:rPr>
                <w:i/>
                <w:sz w:val="22"/>
                <w:szCs w:val="22"/>
              </w:rPr>
              <w:t xml:space="preserve">projektas įgyvendinamas su 2 partneriais </w:t>
            </w:r>
          </w:p>
        </w:tc>
        <w:tc>
          <w:tcPr>
            <w:tcW w:w="1635" w:type="dxa"/>
            <w:shd w:val="clear" w:color="auto" w:fill="auto"/>
          </w:tcPr>
          <w:p w14:paraId="3045223F" w14:textId="4C8691C0" w:rsidR="00C95BE1" w:rsidRPr="005E4216" w:rsidRDefault="00C95C14" w:rsidP="00C95BE1">
            <w:pPr>
              <w:jc w:val="center"/>
              <w:rPr>
                <w:sz w:val="22"/>
                <w:szCs w:val="22"/>
              </w:rPr>
            </w:pPr>
            <w:r w:rsidRPr="005E4216">
              <w:rPr>
                <w:sz w:val="22"/>
                <w:szCs w:val="22"/>
              </w:rPr>
              <w:t>15</w:t>
            </w:r>
          </w:p>
        </w:tc>
        <w:tc>
          <w:tcPr>
            <w:tcW w:w="4079" w:type="dxa"/>
            <w:gridSpan w:val="2"/>
            <w:shd w:val="clear" w:color="auto" w:fill="auto"/>
          </w:tcPr>
          <w:p w14:paraId="673F9630" w14:textId="77777777" w:rsidR="00C95BE1" w:rsidRPr="005E4216" w:rsidRDefault="00C95BE1" w:rsidP="00C95BE1">
            <w:pPr>
              <w:jc w:val="both"/>
              <w:rPr>
                <w:sz w:val="22"/>
                <w:szCs w:val="22"/>
              </w:rPr>
            </w:pPr>
          </w:p>
        </w:tc>
        <w:tc>
          <w:tcPr>
            <w:tcW w:w="4820" w:type="dxa"/>
            <w:shd w:val="clear" w:color="auto" w:fill="auto"/>
          </w:tcPr>
          <w:p w14:paraId="0D719E56" w14:textId="77777777" w:rsidR="00C95BE1" w:rsidRPr="005E4216" w:rsidRDefault="00C95BE1" w:rsidP="00C95BE1">
            <w:pPr>
              <w:jc w:val="both"/>
              <w:rPr>
                <w:sz w:val="22"/>
                <w:szCs w:val="22"/>
              </w:rPr>
            </w:pPr>
          </w:p>
        </w:tc>
      </w:tr>
      <w:tr w:rsidR="00C95BE1" w:rsidRPr="005E4216" w14:paraId="64523FB3" w14:textId="77777777" w:rsidTr="00C95BE1">
        <w:tc>
          <w:tcPr>
            <w:tcW w:w="756" w:type="dxa"/>
            <w:shd w:val="clear" w:color="auto" w:fill="auto"/>
          </w:tcPr>
          <w:p w14:paraId="1095FBE6" w14:textId="470CF0DB" w:rsidR="00C95BE1" w:rsidRPr="005E4216" w:rsidRDefault="00C95C14" w:rsidP="00C95BE1">
            <w:pPr>
              <w:rPr>
                <w:sz w:val="22"/>
                <w:szCs w:val="22"/>
              </w:rPr>
            </w:pPr>
            <w:r w:rsidRPr="005E4216">
              <w:rPr>
                <w:sz w:val="22"/>
                <w:szCs w:val="22"/>
              </w:rPr>
              <w:t>2.3</w:t>
            </w:r>
          </w:p>
        </w:tc>
        <w:tc>
          <w:tcPr>
            <w:tcW w:w="3873" w:type="dxa"/>
            <w:shd w:val="clear" w:color="auto" w:fill="auto"/>
          </w:tcPr>
          <w:p w14:paraId="64ED6AF6" w14:textId="479A3803" w:rsidR="00C95BE1" w:rsidRPr="005E4216" w:rsidRDefault="00C95C14" w:rsidP="00C95BE1">
            <w:pPr>
              <w:jc w:val="both"/>
              <w:rPr>
                <w:i/>
                <w:sz w:val="22"/>
                <w:szCs w:val="22"/>
              </w:rPr>
            </w:pPr>
            <w:r w:rsidRPr="005E4216">
              <w:rPr>
                <w:i/>
                <w:sz w:val="22"/>
                <w:szCs w:val="22"/>
              </w:rPr>
              <w:t xml:space="preserve"> projektas įgyvendinamas su 1 partneriu </w:t>
            </w:r>
          </w:p>
        </w:tc>
        <w:tc>
          <w:tcPr>
            <w:tcW w:w="1635" w:type="dxa"/>
            <w:shd w:val="clear" w:color="auto" w:fill="auto"/>
          </w:tcPr>
          <w:p w14:paraId="032D595B" w14:textId="5E357459" w:rsidR="00C95BE1" w:rsidRPr="005E4216" w:rsidRDefault="00C95C14" w:rsidP="00C95BE1">
            <w:pPr>
              <w:jc w:val="center"/>
              <w:rPr>
                <w:sz w:val="22"/>
                <w:szCs w:val="22"/>
              </w:rPr>
            </w:pPr>
            <w:r w:rsidRPr="005E4216">
              <w:rPr>
                <w:sz w:val="22"/>
                <w:szCs w:val="22"/>
              </w:rPr>
              <w:t>10</w:t>
            </w:r>
          </w:p>
        </w:tc>
        <w:tc>
          <w:tcPr>
            <w:tcW w:w="4079" w:type="dxa"/>
            <w:gridSpan w:val="2"/>
            <w:shd w:val="clear" w:color="auto" w:fill="auto"/>
          </w:tcPr>
          <w:p w14:paraId="7DC9A071" w14:textId="77777777" w:rsidR="00C95BE1" w:rsidRPr="005E4216" w:rsidRDefault="00C95BE1" w:rsidP="00C95BE1">
            <w:pPr>
              <w:jc w:val="both"/>
              <w:rPr>
                <w:sz w:val="22"/>
                <w:szCs w:val="22"/>
              </w:rPr>
            </w:pPr>
          </w:p>
        </w:tc>
        <w:tc>
          <w:tcPr>
            <w:tcW w:w="4820" w:type="dxa"/>
            <w:shd w:val="clear" w:color="auto" w:fill="auto"/>
          </w:tcPr>
          <w:p w14:paraId="3B1D0B96" w14:textId="77777777" w:rsidR="00C95BE1" w:rsidRPr="005E4216" w:rsidRDefault="00C95BE1" w:rsidP="00C95BE1">
            <w:pPr>
              <w:jc w:val="both"/>
              <w:rPr>
                <w:sz w:val="22"/>
                <w:szCs w:val="22"/>
              </w:rPr>
            </w:pPr>
          </w:p>
        </w:tc>
      </w:tr>
      <w:tr w:rsidR="00C95BE1" w:rsidRPr="005E4216" w14:paraId="6B7E9314" w14:textId="77777777" w:rsidTr="00C95BE1">
        <w:tc>
          <w:tcPr>
            <w:tcW w:w="756" w:type="dxa"/>
            <w:shd w:val="clear" w:color="auto" w:fill="auto"/>
          </w:tcPr>
          <w:p w14:paraId="4262976F" w14:textId="77777777" w:rsidR="00C95BE1" w:rsidRPr="005E4216" w:rsidRDefault="00C95BE1" w:rsidP="00C95BE1">
            <w:pPr>
              <w:rPr>
                <w:b/>
                <w:sz w:val="22"/>
                <w:szCs w:val="22"/>
              </w:rPr>
            </w:pPr>
            <w:r w:rsidRPr="005E4216">
              <w:rPr>
                <w:b/>
                <w:sz w:val="22"/>
                <w:szCs w:val="22"/>
              </w:rPr>
              <w:t>3.</w:t>
            </w:r>
          </w:p>
        </w:tc>
        <w:tc>
          <w:tcPr>
            <w:tcW w:w="3873" w:type="dxa"/>
            <w:shd w:val="clear" w:color="auto" w:fill="auto"/>
          </w:tcPr>
          <w:p w14:paraId="5B585C42" w14:textId="7D19C1F3" w:rsidR="00C95BE1" w:rsidRPr="005E4216" w:rsidRDefault="00F83CAC" w:rsidP="00F83CAC">
            <w:pPr>
              <w:jc w:val="both"/>
              <w:rPr>
                <w:sz w:val="22"/>
                <w:szCs w:val="22"/>
              </w:rPr>
            </w:pPr>
            <w:r w:rsidRPr="005E4216">
              <w:rPr>
                <w:sz w:val="22"/>
                <w:szCs w:val="22"/>
              </w:rPr>
              <w:t>Projektas skirtas aktyvaus poilsio ir sveikatinimo veiklų vykdymui</w:t>
            </w:r>
          </w:p>
        </w:tc>
        <w:tc>
          <w:tcPr>
            <w:tcW w:w="1635" w:type="dxa"/>
            <w:shd w:val="clear" w:color="auto" w:fill="auto"/>
          </w:tcPr>
          <w:p w14:paraId="67D82F22" w14:textId="65A3D056" w:rsidR="00C95BE1" w:rsidRPr="005E4216" w:rsidRDefault="00F83CAC" w:rsidP="00C95BE1">
            <w:pPr>
              <w:jc w:val="center"/>
              <w:rPr>
                <w:sz w:val="22"/>
                <w:szCs w:val="22"/>
              </w:rPr>
            </w:pPr>
            <w:r w:rsidRPr="005E4216">
              <w:rPr>
                <w:sz w:val="22"/>
                <w:szCs w:val="22"/>
              </w:rPr>
              <w:t>15</w:t>
            </w:r>
          </w:p>
        </w:tc>
        <w:tc>
          <w:tcPr>
            <w:tcW w:w="4079" w:type="dxa"/>
            <w:gridSpan w:val="2"/>
            <w:shd w:val="clear" w:color="auto" w:fill="auto"/>
          </w:tcPr>
          <w:p w14:paraId="6B951F6A" w14:textId="4571476B" w:rsidR="00784F5A" w:rsidRPr="005E4216" w:rsidRDefault="005B5975" w:rsidP="00784F5A">
            <w:pPr>
              <w:jc w:val="both"/>
              <w:rPr>
                <w:b/>
                <w:sz w:val="22"/>
                <w:szCs w:val="22"/>
              </w:rPr>
            </w:pPr>
            <w:r w:rsidRPr="005E4216">
              <w:rPr>
                <w:sz w:val="22"/>
                <w:szCs w:val="22"/>
              </w:rPr>
              <w:t>vertinama pagal vietos projekto paraiškos 4 lentelėje „Vietos projekto atitiktis vietos projektų atrankos kriterijams“ pagrindimą</w:t>
            </w:r>
            <w:r w:rsidR="00784F5A" w:rsidRPr="005E4216">
              <w:rPr>
                <w:sz w:val="22"/>
                <w:szCs w:val="22"/>
              </w:rPr>
              <w:t xml:space="preserve"> </w:t>
            </w:r>
          </w:p>
        </w:tc>
        <w:tc>
          <w:tcPr>
            <w:tcW w:w="4820" w:type="dxa"/>
            <w:shd w:val="clear" w:color="auto" w:fill="auto"/>
          </w:tcPr>
          <w:p w14:paraId="52E30D35" w14:textId="5E370ED7" w:rsidR="00C95BE1" w:rsidRPr="005E4216" w:rsidRDefault="005E4216" w:rsidP="00C95BE1">
            <w:pPr>
              <w:jc w:val="both"/>
              <w:rPr>
                <w:b/>
                <w:sz w:val="22"/>
                <w:szCs w:val="22"/>
              </w:rPr>
            </w:pPr>
            <w:r>
              <w:rPr>
                <w:sz w:val="22"/>
                <w:szCs w:val="22"/>
              </w:rPr>
              <w:t>A</w:t>
            </w:r>
            <w:r w:rsidR="005B5975" w:rsidRPr="005E4216">
              <w:rPr>
                <w:sz w:val="22"/>
                <w:szCs w:val="22"/>
              </w:rPr>
              <w:t>titiktis finansavimo sąlygai vertinama paraiškos pateikimo ir vertinimo metu</w:t>
            </w:r>
            <w:r>
              <w:rPr>
                <w:sz w:val="22"/>
                <w:szCs w:val="22"/>
              </w:rPr>
              <w:t>.</w:t>
            </w:r>
          </w:p>
        </w:tc>
      </w:tr>
      <w:tr w:rsidR="00C95BE1" w:rsidRPr="005E4216" w14:paraId="6FBD8C6B" w14:textId="77777777" w:rsidTr="00C95BE1">
        <w:tc>
          <w:tcPr>
            <w:tcW w:w="756" w:type="dxa"/>
            <w:shd w:val="clear" w:color="auto" w:fill="auto"/>
          </w:tcPr>
          <w:p w14:paraId="71DD4486" w14:textId="3CEE288C" w:rsidR="00C95BE1" w:rsidRPr="005E4216" w:rsidRDefault="00F83CAC" w:rsidP="00C95BE1">
            <w:pPr>
              <w:rPr>
                <w:b/>
                <w:sz w:val="22"/>
                <w:szCs w:val="22"/>
              </w:rPr>
            </w:pPr>
            <w:r w:rsidRPr="005E4216">
              <w:rPr>
                <w:b/>
                <w:sz w:val="22"/>
                <w:szCs w:val="22"/>
              </w:rPr>
              <w:t>4.</w:t>
            </w:r>
          </w:p>
        </w:tc>
        <w:tc>
          <w:tcPr>
            <w:tcW w:w="3873" w:type="dxa"/>
            <w:shd w:val="clear" w:color="auto" w:fill="auto"/>
          </w:tcPr>
          <w:p w14:paraId="509AB600" w14:textId="433D8155" w:rsidR="00C95BE1" w:rsidRPr="005E4216" w:rsidRDefault="00F83CAC" w:rsidP="00F83CAC">
            <w:pPr>
              <w:jc w:val="both"/>
              <w:rPr>
                <w:sz w:val="22"/>
                <w:szCs w:val="22"/>
              </w:rPr>
            </w:pPr>
            <w:r w:rsidRPr="005E4216">
              <w:rPr>
                <w:sz w:val="22"/>
                <w:szCs w:val="22"/>
              </w:rPr>
              <w:t>Projekto veiklos ir rezultatai skirti  asmenims iki 29 metų</w:t>
            </w:r>
          </w:p>
        </w:tc>
        <w:tc>
          <w:tcPr>
            <w:tcW w:w="1635" w:type="dxa"/>
            <w:shd w:val="clear" w:color="auto" w:fill="auto"/>
          </w:tcPr>
          <w:p w14:paraId="5A44F870" w14:textId="73475668" w:rsidR="00C95BE1" w:rsidRPr="005E4216" w:rsidRDefault="00F83CAC" w:rsidP="00C95BE1">
            <w:pPr>
              <w:jc w:val="center"/>
              <w:rPr>
                <w:sz w:val="22"/>
                <w:szCs w:val="22"/>
              </w:rPr>
            </w:pPr>
            <w:r w:rsidRPr="005E4216">
              <w:rPr>
                <w:sz w:val="22"/>
                <w:szCs w:val="22"/>
              </w:rPr>
              <w:t>10</w:t>
            </w:r>
          </w:p>
        </w:tc>
        <w:tc>
          <w:tcPr>
            <w:tcW w:w="4079" w:type="dxa"/>
            <w:gridSpan w:val="2"/>
            <w:shd w:val="clear" w:color="auto" w:fill="auto"/>
          </w:tcPr>
          <w:p w14:paraId="37DFBC2F" w14:textId="1968691A" w:rsidR="00F41687" w:rsidRPr="005E4216" w:rsidRDefault="005B5975" w:rsidP="00F41687">
            <w:pPr>
              <w:jc w:val="both"/>
              <w:rPr>
                <w:sz w:val="22"/>
                <w:szCs w:val="22"/>
              </w:rPr>
            </w:pPr>
            <w:r w:rsidRPr="005E4216">
              <w:rPr>
                <w:sz w:val="22"/>
                <w:szCs w:val="22"/>
              </w:rPr>
              <w:t xml:space="preserve">vertinama pagal vietos projekto paraiškos 4 lentelėje „Vietos projekto atitiktis vietos projektų atrankos kriterijams“ pagrindimą </w:t>
            </w:r>
            <w:r w:rsidR="00F41687" w:rsidRPr="005E4216">
              <w:rPr>
                <w:sz w:val="22"/>
                <w:szCs w:val="22"/>
              </w:rPr>
              <w:t>.</w:t>
            </w:r>
          </w:p>
          <w:p w14:paraId="22FBC3BF" w14:textId="3D69F84F" w:rsidR="00C95BE1" w:rsidRPr="005E4216" w:rsidRDefault="00C95BE1" w:rsidP="005B5975">
            <w:pPr>
              <w:jc w:val="both"/>
              <w:rPr>
                <w:sz w:val="22"/>
                <w:szCs w:val="22"/>
              </w:rPr>
            </w:pPr>
          </w:p>
        </w:tc>
        <w:tc>
          <w:tcPr>
            <w:tcW w:w="4820" w:type="dxa"/>
            <w:shd w:val="clear" w:color="auto" w:fill="auto"/>
          </w:tcPr>
          <w:p w14:paraId="2F912ECF" w14:textId="014128A0" w:rsidR="00C95BE1" w:rsidRPr="005E4216" w:rsidRDefault="005E4216" w:rsidP="00C95BE1">
            <w:pPr>
              <w:jc w:val="both"/>
              <w:rPr>
                <w:sz w:val="22"/>
                <w:szCs w:val="22"/>
              </w:rPr>
            </w:pPr>
            <w:r>
              <w:rPr>
                <w:sz w:val="22"/>
                <w:szCs w:val="22"/>
              </w:rPr>
              <w:t>A</w:t>
            </w:r>
            <w:r w:rsidR="005B5975" w:rsidRPr="005E4216">
              <w:rPr>
                <w:sz w:val="22"/>
                <w:szCs w:val="22"/>
              </w:rPr>
              <w:t>titiktis finansavimo sąlygai vertinama paraiškos pateikimo ir vertinimo metu</w:t>
            </w:r>
            <w:r w:rsidR="00C44B8D" w:rsidRPr="005E4216">
              <w:rPr>
                <w:sz w:val="22"/>
                <w:szCs w:val="22"/>
              </w:rPr>
              <w:t xml:space="preserve">. </w:t>
            </w:r>
            <w:r w:rsidR="00FA073F" w:rsidRPr="005E4216">
              <w:rPr>
                <w:sz w:val="22"/>
                <w:szCs w:val="22"/>
              </w:rPr>
              <w:t xml:space="preserve">Vietos projekto įgyvendinimo ir   kontrolės </w:t>
            </w:r>
            <w:proofErr w:type="spellStart"/>
            <w:r w:rsidR="00FA073F" w:rsidRPr="005E4216">
              <w:rPr>
                <w:sz w:val="22"/>
                <w:szCs w:val="22"/>
              </w:rPr>
              <w:t>laikotapio</w:t>
            </w:r>
            <w:proofErr w:type="spellEnd"/>
            <w:r w:rsidR="00FA073F" w:rsidRPr="005E4216">
              <w:rPr>
                <w:sz w:val="22"/>
                <w:szCs w:val="22"/>
              </w:rPr>
              <w:t xml:space="preserve"> metu – pagal  projekto ataskaitose pateiktus duomenis ir pridedamus dokumentus Vietos projekto vykdytojas </w:t>
            </w:r>
            <w:r w:rsidR="00FA073F" w:rsidRPr="005E4216">
              <w:rPr>
                <w:sz w:val="22"/>
                <w:szCs w:val="22"/>
              </w:rPr>
              <w:lastRenderedPageBreak/>
              <w:t>turės pateikti projekto įgyvendinimo ataskaitas ir prie jų pridedamus dokumentus (veiklų dalyvių sąrašus, kuriuose turi būti nurodyta dalyvio vardas pavardė,  gimimo data, dalyvio parašas), patvirtinančius, ne mažiau kaip 80 proc. projekto veiklų dalyvių ir (arba) projekto naudos gavėjų yra asmenys iki 29 metų amžiaus</w:t>
            </w:r>
            <w:r>
              <w:rPr>
                <w:sz w:val="22"/>
                <w:szCs w:val="22"/>
              </w:rPr>
              <w:t>.</w:t>
            </w:r>
          </w:p>
        </w:tc>
      </w:tr>
      <w:tr w:rsidR="00C95BE1" w:rsidRPr="005E4216" w14:paraId="40F21BB3" w14:textId="77777777" w:rsidTr="00C95BE1">
        <w:tc>
          <w:tcPr>
            <w:tcW w:w="756" w:type="dxa"/>
            <w:shd w:val="clear" w:color="auto" w:fill="auto"/>
          </w:tcPr>
          <w:p w14:paraId="55C0E12D" w14:textId="38C5B2A8" w:rsidR="00C95BE1" w:rsidRPr="005E4216" w:rsidRDefault="00F83CAC" w:rsidP="00C95BE1">
            <w:pPr>
              <w:rPr>
                <w:b/>
                <w:sz w:val="22"/>
                <w:szCs w:val="22"/>
              </w:rPr>
            </w:pPr>
            <w:r w:rsidRPr="005E4216">
              <w:rPr>
                <w:b/>
                <w:sz w:val="22"/>
                <w:szCs w:val="22"/>
              </w:rPr>
              <w:lastRenderedPageBreak/>
              <w:t>5.</w:t>
            </w:r>
          </w:p>
        </w:tc>
        <w:tc>
          <w:tcPr>
            <w:tcW w:w="3873" w:type="dxa"/>
            <w:shd w:val="clear" w:color="auto" w:fill="auto"/>
          </w:tcPr>
          <w:p w14:paraId="638B625F" w14:textId="1140CA19" w:rsidR="00C95BE1" w:rsidRPr="005E4216" w:rsidRDefault="00F83CAC" w:rsidP="00F83CAC">
            <w:pPr>
              <w:jc w:val="both"/>
              <w:rPr>
                <w:sz w:val="22"/>
                <w:szCs w:val="22"/>
              </w:rPr>
            </w:pPr>
            <w:r w:rsidRPr="005E4216">
              <w:rPr>
                <w:sz w:val="22"/>
                <w:szCs w:val="22"/>
              </w:rPr>
              <w:t>Projektui įgyvendinti prašoma mažesnės paramos sumos nei galima didžiausia paramos suma. Už kiekvieną sumažintą 1,5 procentinį punktą prašomos paramos sumos pareiškėjui suteikiamas 1 balas, bet ne daugiau kaip 20 balų</w:t>
            </w:r>
          </w:p>
        </w:tc>
        <w:tc>
          <w:tcPr>
            <w:tcW w:w="1635" w:type="dxa"/>
            <w:shd w:val="clear" w:color="auto" w:fill="auto"/>
          </w:tcPr>
          <w:p w14:paraId="7549CD58" w14:textId="2147FAFE" w:rsidR="00C95BE1" w:rsidRPr="005E4216" w:rsidRDefault="00F83CAC" w:rsidP="00C95BE1">
            <w:pPr>
              <w:jc w:val="center"/>
              <w:rPr>
                <w:sz w:val="22"/>
                <w:szCs w:val="22"/>
              </w:rPr>
            </w:pPr>
            <w:r w:rsidRPr="005E4216">
              <w:rPr>
                <w:sz w:val="22"/>
                <w:szCs w:val="22"/>
              </w:rPr>
              <w:t>20</w:t>
            </w:r>
          </w:p>
        </w:tc>
        <w:tc>
          <w:tcPr>
            <w:tcW w:w="4079" w:type="dxa"/>
            <w:gridSpan w:val="2"/>
            <w:shd w:val="clear" w:color="auto" w:fill="auto"/>
          </w:tcPr>
          <w:p w14:paraId="2B57AC52" w14:textId="477355AD" w:rsidR="00C95BE1" w:rsidRPr="005E4216" w:rsidRDefault="005B5975" w:rsidP="00C95BE1">
            <w:pPr>
              <w:jc w:val="both"/>
              <w:rPr>
                <w:sz w:val="22"/>
                <w:szCs w:val="22"/>
              </w:rPr>
            </w:pPr>
            <w:r w:rsidRPr="005E4216">
              <w:rPr>
                <w:sz w:val="22"/>
                <w:szCs w:val="22"/>
              </w:rPr>
              <w:t>vertinama pagal vietos projekto paraiškos 4 lentelėje „Vietos projekto atitiktis vietos projektų atrankos kriterijams“</w:t>
            </w:r>
            <w:r w:rsidR="00F41687" w:rsidRPr="005E4216">
              <w:rPr>
                <w:sz w:val="22"/>
                <w:szCs w:val="22"/>
              </w:rPr>
              <w:t xml:space="preserve">. 5 dalyje “Vietos </w:t>
            </w:r>
            <w:r w:rsidRPr="005E4216">
              <w:rPr>
                <w:sz w:val="22"/>
                <w:szCs w:val="22"/>
              </w:rPr>
              <w:t xml:space="preserve"> </w:t>
            </w:r>
            <w:r w:rsidR="00F41687" w:rsidRPr="005E4216">
              <w:rPr>
                <w:sz w:val="22"/>
                <w:szCs w:val="22"/>
              </w:rPr>
              <w:t>projekto finansinis planas“, pateiktus duomenis.</w:t>
            </w:r>
            <w:r w:rsidRPr="005E4216">
              <w:rPr>
                <w:sz w:val="22"/>
                <w:szCs w:val="22"/>
              </w:rPr>
              <w:t xml:space="preserve"> </w:t>
            </w:r>
          </w:p>
        </w:tc>
        <w:tc>
          <w:tcPr>
            <w:tcW w:w="4820" w:type="dxa"/>
            <w:shd w:val="clear" w:color="auto" w:fill="auto"/>
          </w:tcPr>
          <w:p w14:paraId="5D7A894C" w14:textId="563A191C" w:rsidR="00C95BE1" w:rsidRPr="005E4216" w:rsidRDefault="005E4216" w:rsidP="00C95BE1">
            <w:pPr>
              <w:jc w:val="both"/>
              <w:rPr>
                <w:sz w:val="22"/>
                <w:szCs w:val="22"/>
              </w:rPr>
            </w:pPr>
            <w:r>
              <w:rPr>
                <w:sz w:val="22"/>
                <w:szCs w:val="22"/>
              </w:rPr>
              <w:t>A</w:t>
            </w:r>
            <w:r w:rsidR="005B5975" w:rsidRPr="005E4216">
              <w:rPr>
                <w:sz w:val="22"/>
                <w:szCs w:val="22"/>
              </w:rPr>
              <w:t>titiktis finansavimo sąlygai vertinama paraiškos pateikimo ir vertinimo metu</w:t>
            </w:r>
            <w:r w:rsidR="00C44B8D" w:rsidRPr="005E4216">
              <w:rPr>
                <w:sz w:val="22"/>
                <w:szCs w:val="22"/>
              </w:rPr>
              <w:t xml:space="preserve">. </w:t>
            </w:r>
          </w:p>
        </w:tc>
      </w:tr>
      <w:tr w:rsidR="00C95BE1" w:rsidRPr="005E4216" w14:paraId="1582A988" w14:textId="77777777" w:rsidTr="00C95BE1">
        <w:tc>
          <w:tcPr>
            <w:tcW w:w="756" w:type="dxa"/>
            <w:shd w:val="clear" w:color="auto" w:fill="auto"/>
          </w:tcPr>
          <w:p w14:paraId="231D7BDE" w14:textId="34B0BA97" w:rsidR="00C95BE1" w:rsidRPr="005E4216" w:rsidRDefault="00F83CAC" w:rsidP="00C95BE1">
            <w:pPr>
              <w:rPr>
                <w:b/>
                <w:sz w:val="22"/>
                <w:szCs w:val="22"/>
              </w:rPr>
            </w:pPr>
            <w:r w:rsidRPr="005E4216">
              <w:rPr>
                <w:b/>
                <w:sz w:val="22"/>
                <w:szCs w:val="22"/>
              </w:rPr>
              <w:t>6.</w:t>
            </w:r>
          </w:p>
        </w:tc>
        <w:tc>
          <w:tcPr>
            <w:tcW w:w="3873" w:type="dxa"/>
            <w:shd w:val="clear" w:color="auto" w:fill="auto"/>
          </w:tcPr>
          <w:p w14:paraId="3D25C552" w14:textId="7B58A50C" w:rsidR="00C95BE1" w:rsidRPr="005E4216" w:rsidRDefault="00F83CAC" w:rsidP="00F83CAC">
            <w:pPr>
              <w:jc w:val="both"/>
              <w:rPr>
                <w:sz w:val="22"/>
                <w:szCs w:val="22"/>
              </w:rPr>
            </w:pPr>
            <w:r w:rsidRPr="005E4216">
              <w:rPr>
                <w:sz w:val="22"/>
                <w:szCs w:val="22"/>
              </w:rPr>
              <w:t>Projekto veikla kultūros savitumo, etnokultūros ir amatų išsaugojimas</w:t>
            </w:r>
          </w:p>
        </w:tc>
        <w:tc>
          <w:tcPr>
            <w:tcW w:w="1635" w:type="dxa"/>
            <w:shd w:val="clear" w:color="auto" w:fill="auto"/>
          </w:tcPr>
          <w:p w14:paraId="6D0FB42D" w14:textId="00CE09BF" w:rsidR="00C95BE1" w:rsidRPr="005E4216" w:rsidRDefault="00F83CAC" w:rsidP="00C95BE1">
            <w:pPr>
              <w:jc w:val="center"/>
              <w:rPr>
                <w:sz w:val="22"/>
                <w:szCs w:val="22"/>
              </w:rPr>
            </w:pPr>
            <w:r w:rsidRPr="005E4216">
              <w:rPr>
                <w:sz w:val="22"/>
                <w:szCs w:val="22"/>
              </w:rPr>
              <w:t>15</w:t>
            </w:r>
          </w:p>
        </w:tc>
        <w:tc>
          <w:tcPr>
            <w:tcW w:w="4079" w:type="dxa"/>
            <w:gridSpan w:val="2"/>
            <w:shd w:val="clear" w:color="auto" w:fill="auto"/>
          </w:tcPr>
          <w:p w14:paraId="0E8016F0" w14:textId="0F57DB1C" w:rsidR="00C95BE1" w:rsidRPr="005E4216" w:rsidRDefault="005B5975" w:rsidP="00C95BE1">
            <w:pPr>
              <w:jc w:val="both"/>
              <w:rPr>
                <w:sz w:val="22"/>
                <w:szCs w:val="22"/>
              </w:rPr>
            </w:pPr>
            <w:r w:rsidRPr="005E4216">
              <w:rPr>
                <w:sz w:val="22"/>
                <w:szCs w:val="22"/>
              </w:rPr>
              <w:t xml:space="preserve">vertinama pagal vietos projekto paraiškos 4 lentelėje „Vietos projekto atitiktis vietos projektų atrankos kriterijams“ pagrindimą </w:t>
            </w:r>
            <w:r w:rsidR="00784F5A" w:rsidRPr="005E4216">
              <w:rPr>
                <w:sz w:val="22"/>
                <w:szCs w:val="22"/>
              </w:rPr>
              <w:t xml:space="preserve"> </w:t>
            </w:r>
          </w:p>
        </w:tc>
        <w:tc>
          <w:tcPr>
            <w:tcW w:w="4820" w:type="dxa"/>
            <w:shd w:val="clear" w:color="auto" w:fill="auto"/>
          </w:tcPr>
          <w:p w14:paraId="62FCC0F0" w14:textId="65D33BFA" w:rsidR="00C95BE1" w:rsidRPr="005E4216" w:rsidRDefault="005E4216" w:rsidP="00C95BE1">
            <w:pPr>
              <w:jc w:val="both"/>
              <w:rPr>
                <w:sz w:val="22"/>
                <w:szCs w:val="22"/>
              </w:rPr>
            </w:pPr>
            <w:r>
              <w:rPr>
                <w:sz w:val="22"/>
                <w:szCs w:val="22"/>
              </w:rPr>
              <w:t>A</w:t>
            </w:r>
            <w:r w:rsidR="005B5975" w:rsidRPr="005E4216">
              <w:rPr>
                <w:sz w:val="22"/>
                <w:szCs w:val="22"/>
              </w:rPr>
              <w:t>titiktis finansavimo sąlygai vertinama paraiškos pateikimo ir vertinimo metu</w:t>
            </w:r>
            <w:r>
              <w:rPr>
                <w:sz w:val="22"/>
                <w:szCs w:val="22"/>
              </w:rPr>
              <w:t>.</w:t>
            </w:r>
          </w:p>
        </w:tc>
      </w:tr>
      <w:tr w:rsidR="00C95BE1" w:rsidRPr="005E4216" w14:paraId="339A2D71" w14:textId="77777777" w:rsidTr="00C95BE1">
        <w:tc>
          <w:tcPr>
            <w:tcW w:w="4629" w:type="dxa"/>
            <w:gridSpan w:val="2"/>
            <w:shd w:val="clear" w:color="auto" w:fill="auto"/>
          </w:tcPr>
          <w:p w14:paraId="6A026E8D" w14:textId="02B879D3" w:rsidR="00C95BE1" w:rsidRPr="005E4216" w:rsidRDefault="005D4801">
            <w:pPr>
              <w:jc w:val="center"/>
              <w:rPr>
                <w:b/>
                <w:sz w:val="22"/>
                <w:szCs w:val="22"/>
              </w:rPr>
            </w:pPr>
            <w:r w:rsidRPr="005E4216">
              <w:rPr>
                <w:b/>
                <w:sz w:val="22"/>
                <w:szCs w:val="22"/>
              </w:rPr>
              <w:t>Iš v</w:t>
            </w:r>
            <w:r w:rsidR="00C95BE1" w:rsidRPr="005E4216">
              <w:rPr>
                <w:b/>
                <w:sz w:val="22"/>
                <w:szCs w:val="22"/>
              </w:rPr>
              <w:t xml:space="preserve">iso: </w:t>
            </w:r>
          </w:p>
        </w:tc>
        <w:tc>
          <w:tcPr>
            <w:tcW w:w="1635" w:type="dxa"/>
            <w:shd w:val="clear" w:color="auto" w:fill="auto"/>
          </w:tcPr>
          <w:p w14:paraId="7A580EA8" w14:textId="642EC4A2" w:rsidR="00C95BE1" w:rsidRPr="005E4216" w:rsidRDefault="00C95BE1" w:rsidP="00C95BE1">
            <w:pPr>
              <w:jc w:val="center"/>
              <w:rPr>
                <w:b/>
                <w:sz w:val="22"/>
                <w:szCs w:val="22"/>
              </w:rPr>
            </w:pPr>
            <w:r w:rsidRPr="005E4216">
              <w:rPr>
                <w:b/>
                <w:sz w:val="22"/>
                <w:szCs w:val="22"/>
              </w:rPr>
              <w:t>100</w:t>
            </w:r>
          </w:p>
        </w:tc>
        <w:tc>
          <w:tcPr>
            <w:tcW w:w="4079" w:type="dxa"/>
            <w:gridSpan w:val="2"/>
            <w:shd w:val="clear" w:color="auto" w:fill="auto"/>
          </w:tcPr>
          <w:p w14:paraId="1F374868" w14:textId="77777777" w:rsidR="00C95BE1" w:rsidRPr="005E4216" w:rsidRDefault="00C95BE1" w:rsidP="00C95BE1">
            <w:pPr>
              <w:jc w:val="both"/>
              <w:rPr>
                <w:b/>
                <w:sz w:val="22"/>
                <w:szCs w:val="22"/>
              </w:rPr>
            </w:pPr>
          </w:p>
        </w:tc>
        <w:tc>
          <w:tcPr>
            <w:tcW w:w="4820" w:type="dxa"/>
            <w:shd w:val="clear" w:color="auto" w:fill="auto"/>
          </w:tcPr>
          <w:p w14:paraId="26E17D8C" w14:textId="77777777" w:rsidR="00C95BE1" w:rsidRPr="005E4216" w:rsidRDefault="00C95BE1" w:rsidP="00C95BE1">
            <w:pPr>
              <w:jc w:val="both"/>
              <w:rPr>
                <w:b/>
                <w:sz w:val="22"/>
                <w:szCs w:val="22"/>
              </w:rPr>
            </w:pPr>
          </w:p>
        </w:tc>
      </w:tr>
    </w:tbl>
    <w:p w14:paraId="327760C8" w14:textId="77777777" w:rsidR="00B93CBC" w:rsidRPr="005E4216" w:rsidRDefault="00B93CBC">
      <w:pPr>
        <w:rPr>
          <w:sz w:val="22"/>
          <w:szCs w:val="22"/>
        </w:rPr>
      </w:pPr>
    </w:p>
    <w:tbl>
      <w:tblPr>
        <w:tblW w:w="15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3552"/>
        <w:gridCol w:w="10591"/>
      </w:tblGrid>
      <w:tr w:rsidR="005E4216" w:rsidRPr="00A120FC" w14:paraId="2AB266ED" w14:textId="77777777" w:rsidTr="005E4216">
        <w:tc>
          <w:tcPr>
            <w:tcW w:w="15264" w:type="dxa"/>
            <w:gridSpan w:val="3"/>
            <w:tcBorders>
              <w:top w:val="single" w:sz="4" w:space="0" w:color="auto"/>
              <w:left w:val="single" w:sz="4" w:space="0" w:color="auto"/>
              <w:bottom w:val="single" w:sz="4" w:space="0" w:color="auto"/>
              <w:right w:val="single" w:sz="4" w:space="0" w:color="auto"/>
            </w:tcBorders>
            <w:shd w:val="clear" w:color="auto" w:fill="F4B083"/>
            <w:vAlign w:val="center"/>
          </w:tcPr>
          <w:p w14:paraId="5297F582" w14:textId="77777777" w:rsidR="005E4216" w:rsidRPr="005E4216" w:rsidRDefault="005E4216" w:rsidP="005E4216">
            <w:pPr>
              <w:pStyle w:val="BodyText1"/>
              <w:spacing w:line="283" w:lineRule="auto"/>
              <w:ind w:firstLine="0"/>
              <w:jc w:val="left"/>
              <w:rPr>
                <w:b/>
                <w:sz w:val="22"/>
                <w:szCs w:val="22"/>
                <w:lang w:val="lt-LT"/>
              </w:rPr>
            </w:pPr>
            <w:r w:rsidRPr="00A120FC">
              <w:rPr>
                <w:b/>
                <w:sz w:val="22"/>
                <w:szCs w:val="22"/>
                <w:lang w:val="lt-LT"/>
              </w:rPr>
              <w:t xml:space="preserve">3. </w:t>
            </w:r>
            <w:r w:rsidRPr="005E4216">
              <w:rPr>
                <w:b/>
                <w:sz w:val="22"/>
                <w:szCs w:val="22"/>
                <w:lang w:val="lt-LT"/>
              </w:rPr>
              <w:t>TINKAMUMO SĄLYGOS, TINKAMOMS FINANSUOTI IŠLAIDOMS</w:t>
            </w:r>
          </w:p>
        </w:tc>
      </w:tr>
      <w:tr w:rsidR="005E4216" w:rsidRPr="00A120FC" w14:paraId="7CF6BE9E" w14:textId="77777777" w:rsidTr="005E4216">
        <w:tc>
          <w:tcPr>
            <w:tcW w:w="15264" w:type="dxa"/>
            <w:gridSpan w:val="3"/>
            <w:tcBorders>
              <w:top w:val="single" w:sz="4" w:space="0" w:color="auto"/>
              <w:left w:val="single" w:sz="4" w:space="0" w:color="auto"/>
              <w:bottom w:val="single" w:sz="4" w:space="0" w:color="auto"/>
              <w:right w:val="single" w:sz="4" w:space="0" w:color="auto"/>
            </w:tcBorders>
            <w:shd w:val="clear" w:color="auto" w:fill="F4B083"/>
            <w:vAlign w:val="center"/>
          </w:tcPr>
          <w:p w14:paraId="19235EC1" w14:textId="77777777" w:rsidR="005E4216" w:rsidRPr="005E4216" w:rsidRDefault="005E4216" w:rsidP="005E4216">
            <w:pPr>
              <w:pStyle w:val="BodyText1"/>
              <w:spacing w:line="283" w:lineRule="auto"/>
              <w:rPr>
                <w:b/>
                <w:sz w:val="22"/>
                <w:szCs w:val="22"/>
                <w:lang w:val="lt-LT"/>
              </w:rPr>
            </w:pPr>
            <w:r w:rsidRPr="005E4216">
              <w:rPr>
                <w:b/>
                <w:sz w:val="22"/>
                <w:szCs w:val="22"/>
                <w:lang w:val="lt-LT"/>
              </w:rPr>
              <w:t>Vietos projektų planuojamų išlaidų tinkamumo vertinimo tvarką nustato Vietos projektų administravimo taisyklės.</w:t>
            </w:r>
          </w:p>
        </w:tc>
      </w:tr>
      <w:tr w:rsidR="005E4216" w:rsidRPr="00A120FC" w14:paraId="2C010CFF" w14:textId="77777777" w:rsidTr="005E4216">
        <w:tc>
          <w:tcPr>
            <w:tcW w:w="1121" w:type="dxa"/>
            <w:shd w:val="clear" w:color="auto" w:fill="auto"/>
            <w:vAlign w:val="center"/>
          </w:tcPr>
          <w:p w14:paraId="20FBAF8F" w14:textId="77777777" w:rsidR="005E4216" w:rsidRPr="00A120FC" w:rsidRDefault="005E4216" w:rsidP="005E4216">
            <w:pPr>
              <w:jc w:val="center"/>
              <w:rPr>
                <w:b/>
                <w:sz w:val="22"/>
                <w:szCs w:val="22"/>
              </w:rPr>
            </w:pPr>
            <w:r w:rsidRPr="00A120FC">
              <w:rPr>
                <w:b/>
                <w:sz w:val="22"/>
                <w:szCs w:val="22"/>
              </w:rPr>
              <w:t>3.1.</w:t>
            </w:r>
          </w:p>
        </w:tc>
        <w:tc>
          <w:tcPr>
            <w:tcW w:w="14143" w:type="dxa"/>
            <w:gridSpan w:val="2"/>
            <w:shd w:val="clear" w:color="auto" w:fill="auto"/>
            <w:vAlign w:val="center"/>
          </w:tcPr>
          <w:p w14:paraId="728AB3AC" w14:textId="77777777" w:rsidR="005E4216" w:rsidRDefault="005E4216" w:rsidP="005E4216">
            <w:pPr>
              <w:jc w:val="both"/>
              <w:rPr>
                <w:b/>
                <w:sz w:val="22"/>
                <w:szCs w:val="22"/>
              </w:rPr>
            </w:pPr>
            <w:r w:rsidRPr="00A120FC">
              <w:rPr>
                <w:b/>
                <w:sz w:val="22"/>
                <w:szCs w:val="22"/>
              </w:rPr>
              <w:t>Bendrosios tinkamumo sąlygos, susijusios su tinkamomis finansuoti išlaidomis</w:t>
            </w:r>
            <w:r>
              <w:rPr>
                <w:b/>
                <w:sz w:val="22"/>
                <w:szCs w:val="22"/>
              </w:rPr>
              <w:t>,</w:t>
            </w:r>
            <w:r w:rsidRPr="00A120FC">
              <w:rPr>
                <w:b/>
                <w:sz w:val="22"/>
                <w:szCs w:val="22"/>
              </w:rPr>
              <w:t xml:space="preserve"> numatytos Vietos projektų administravimo taisyk</w:t>
            </w:r>
            <w:r>
              <w:rPr>
                <w:b/>
                <w:sz w:val="22"/>
                <w:szCs w:val="22"/>
              </w:rPr>
              <w:t>l</w:t>
            </w:r>
            <w:r w:rsidRPr="00A120FC">
              <w:rPr>
                <w:b/>
                <w:sz w:val="22"/>
                <w:szCs w:val="22"/>
              </w:rPr>
              <w:t>ių 24 punkte</w:t>
            </w:r>
            <w:r>
              <w:rPr>
                <w:b/>
                <w:sz w:val="22"/>
                <w:szCs w:val="22"/>
              </w:rPr>
              <w:t>.</w:t>
            </w:r>
          </w:p>
          <w:p w14:paraId="4E1BCC90" w14:textId="77777777" w:rsidR="005E4216" w:rsidRPr="00353E63" w:rsidRDefault="005E4216" w:rsidP="005E4216">
            <w:pPr>
              <w:jc w:val="both"/>
              <w:rPr>
                <w:sz w:val="22"/>
                <w:szCs w:val="22"/>
              </w:rPr>
            </w:pPr>
            <w:r w:rsidRPr="00353E63">
              <w:rPr>
                <w:sz w:val="22"/>
                <w:szCs w:val="22"/>
              </w:rPr>
              <w:t xml:space="preserve">Tinkamos finansuoti vietos projekto įgyvendinimo išlaidos turi būti patirtos ne anksčiau kaip nuo vietos projekto pateikimo dienos ir ne vėliau kaip iki vietos projekto įgyvendinimo tinkamo laikotarpio pabaigos, išskyrus vietos projekto bendrąsias išlaidas. Vietos projekto bendrosios išlaidos gali būti patirtos ne anksčiau kaip 12 (dvylika) mėnesių iki vietos projekto paraiškos pateikimo dienos. </w:t>
            </w:r>
          </w:p>
          <w:p w14:paraId="1B838C8D" w14:textId="77777777" w:rsidR="005E4216" w:rsidRPr="00353E63" w:rsidRDefault="005E4216" w:rsidP="005E4216">
            <w:pPr>
              <w:jc w:val="both"/>
              <w:rPr>
                <w:sz w:val="22"/>
                <w:szCs w:val="22"/>
              </w:rPr>
            </w:pPr>
            <w:r w:rsidRPr="00353E63">
              <w:rPr>
                <w:sz w:val="22"/>
                <w:szCs w:val="22"/>
              </w:rPr>
              <w:t xml:space="preserve">Vietos projekto tinkamas įgyvendinimo laikotarpis – iki 24 mėn. nuo vietos projekto vykdymo sutarties sudarymo dienos. </w:t>
            </w:r>
          </w:p>
          <w:p w14:paraId="20B3C7B4" w14:textId="77777777" w:rsidR="005E4216" w:rsidRPr="00A120FC" w:rsidRDefault="005E4216" w:rsidP="005E4216">
            <w:pPr>
              <w:jc w:val="both"/>
              <w:rPr>
                <w:sz w:val="22"/>
                <w:szCs w:val="22"/>
              </w:rPr>
            </w:pPr>
            <w:r w:rsidRPr="00353E63">
              <w:rPr>
                <w:sz w:val="22"/>
                <w:szCs w:val="22"/>
              </w:rPr>
              <w:t>Vietos projekto bendrosios išlaidos – 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 taip pat vietos projekto viešinimo išlaidos.</w:t>
            </w:r>
          </w:p>
        </w:tc>
      </w:tr>
      <w:tr w:rsidR="003475B5" w:rsidRPr="005E4216" w14:paraId="6F90A7C9" w14:textId="77777777" w:rsidTr="00C567D1">
        <w:tc>
          <w:tcPr>
            <w:tcW w:w="1121" w:type="dxa"/>
            <w:shd w:val="clear" w:color="auto" w:fill="auto"/>
          </w:tcPr>
          <w:p w14:paraId="21FC8522" w14:textId="0B295351" w:rsidR="003475B5" w:rsidRPr="005E4216" w:rsidRDefault="003475B5" w:rsidP="003475B5">
            <w:pPr>
              <w:jc w:val="center"/>
              <w:rPr>
                <w:b/>
                <w:sz w:val="22"/>
                <w:szCs w:val="22"/>
              </w:rPr>
            </w:pPr>
            <w:r w:rsidRPr="005E4216">
              <w:rPr>
                <w:b/>
                <w:sz w:val="22"/>
                <w:szCs w:val="22"/>
              </w:rPr>
              <w:t xml:space="preserve">3.2. </w:t>
            </w:r>
          </w:p>
        </w:tc>
        <w:tc>
          <w:tcPr>
            <w:tcW w:w="14143" w:type="dxa"/>
            <w:gridSpan w:val="2"/>
            <w:shd w:val="clear" w:color="auto" w:fill="auto"/>
          </w:tcPr>
          <w:p w14:paraId="6F8C2C69" w14:textId="1A9585BA" w:rsidR="003475B5" w:rsidRPr="005E4216" w:rsidRDefault="003475B5" w:rsidP="003475B5">
            <w:pPr>
              <w:jc w:val="both"/>
              <w:rPr>
                <w:b/>
                <w:sz w:val="22"/>
                <w:szCs w:val="22"/>
              </w:rPr>
            </w:pPr>
            <w:r w:rsidRPr="005E4216">
              <w:rPr>
                <w:sz w:val="22"/>
                <w:szCs w:val="22"/>
              </w:rPr>
              <w:t>Specialiosios tinkamumo sąlygos, susijusios su tinkamomis finansuoti išlaidomis: nėra</w:t>
            </w:r>
          </w:p>
        </w:tc>
      </w:tr>
      <w:tr w:rsidR="003475B5" w:rsidRPr="005E4216" w14:paraId="2618CA86" w14:textId="77777777" w:rsidTr="00C567D1">
        <w:tc>
          <w:tcPr>
            <w:tcW w:w="1121" w:type="dxa"/>
            <w:shd w:val="clear" w:color="auto" w:fill="auto"/>
          </w:tcPr>
          <w:p w14:paraId="0072846D" w14:textId="3F5C6CDA" w:rsidR="003475B5" w:rsidRPr="005E4216" w:rsidRDefault="003475B5" w:rsidP="003475B5">
            <w:pPr>
              <w:jc w:val="center"/>
              <w:rPr>
                <w:b/>
                <w:sz w:val="22"/>
                <w:szCs w:val="22"/>
              </w:rPr>
            </w:pPr>
            <w:r w:rsidRPr="005E4216">
              <w:rPr>
                <w:b/>
                <w:sz w:val="22"/>
                <w:szCs w:val="22"/>
              </w:rPr>
              <w:t>3.3</w:t>
            </w:r>
            <w:r w:rsidR="005E4216">
              <w:rPr>
                <w:b/>
                <w:sz w:val="22"/>
                <w:szCs w:val="22"/>
              </w:rPr>
              <w:t>.</w:t>
            </w:r>
          </w:p>
        </w:tc>
        <w:tc>
          <w:tcPr>
            <w:tcW w:w="14143" w:type="dxa"/>
            <w:gridSpan w:val="2"/>
            <w:shd w:val="clear" w:color="auto" w:fill="auto"/>
          </w:tcPr>
          <w:p w14:paraId="444F0252" w14:textId="6B57A94F" w:rsidR="003475B5" w:rsidRPr="005E4216" w:rsidRDefault="003475B5" w:rsidP="003475B5">
            <w:pPr>
              <w:jc w:val="both"/>
              <w:rPr>
                <w:b/>
                <w:sz w:val="22"/>
                <w:szCs w:val="22"/>
              </w:rPr>
            </w:pPr>
            <w:r w:rsidRPr="005E4216">
              <w:rPr>
                <w:sz w:val="22"/>
                <w:szCs w:val="22"/>
              </w:rPr>
              <w:t xml:space="preserve">Papildomos tinkamumo sąlygos, susijusios su tinkamomis finansuoti </w:t>
            </w:r>
            <w:proofErr w:type="spellStart"/>
            <w:r w:rsidRPr="005E4216">
              <w:rPr>
                <w:sz w:val="22"/>
                <w:szCs w:val="22"/>
              </w:rPr>
              <w:t>išlaidomis:nėra</w:t>
            </w:r>
            <w:proofErr w:type="spellEnd"/>
          </w:p>
        </w:tc>
      </w:tr>
      <w:tr w:rsidR="001D4F77" w:rsidRPr="005E4216" w14:paraId="4878BD62" w14:textId="77777777" w:rsidTr="005E4216">
        <w:tc>
          <w:tcPr>
            <w:tcW w:w="15264" w:type="dxa"/>
            <w:gridSpan w:val="3"/>
            <w:tcBorders>
              <w:bottom w:val="single" w:sz="4" w:space="0" w:color="auto"/>
            </w:tcBorders>
            <w:shd w:val="clear" w:color="auto" w:fill="F7CAAC"/>
          </w:tcPr>
          <w:p w14:paraId="37DD865F" w14:textId="1D84267F" w:rsidR="001D4F77" w:rsidRPr="005E4216" w:rsidRDefault="001D4F77" w:rsidP="001D4F77">
            <w:pPr>
              <w:jc w:val="both"/>
              <w:rPr>
                <w:b/>
                <w:sz w:val="22"/>
                <w:szCs w:val="22"/>
              </w:rPr>
            </w:pPr>
            <w:r w:rsidRPr="005E4216">
              <w:rPr>
                <w:b/>
                <w:sz w:val="22"/>
                <w:szCs w:val="22"/>
              </w:rPr>
              <w:t>3.</w:t>
            </w:r>
            <w:r w:rsidR="00E71282" w:rsidRPr="005E4216">
              <w:rPr>
                <w:b/>
                <w:sz w:val="22"/>
                <w:szCs w:val="22"/>
              </w:rPr>
              <w:t>4</w:t>
            </w:r>
            <w:r w:rsidRPr="005E4216">
              <w:rPr>
                <w:b/>
                <w:sz w:val="22"/>
                <w:szCs w:val="22"/>
              </w:rPr>
              <w:t>. Tinkamų finansuoti išlaidų sąrašas:</w:t>
            </w:r>
          </w:p>
        </w:tc>
      </w:tr>
      <w:tr w:rsidR="001D4F77" w:rsidRPr="005E4216" w14:paraId="21BE94DC" w14:textId="77777777" w:rsidTr="00C567D1">
        <w:tc>
          <w:tcPr>
            <w:tcW w:w="1121" w:type="dxa"/>
            <w:tcBorders>
              <w:top w:val="single" w:sz="4" w:space="0" w:color="auto"/>
            </w:tcBorders>
            <w:shd w:val="clear" w:color="auto" w:fill="auto"/>
          </w:tcPr>
          <w:p w14:paraId="5B062E65" w14:textId="77777777" w:rsidR="001D4F77" w:rsidRPr="005E4216" w:rsidRDefault="001D4F77" w:rsidP="001D4F77">
            <w:pPr>
              <w:jc w:val="center"/>
              <w:rPr>
                <w:b/>
                <w:sz w:val="22"/>
                <w:szCs w:val="22"/>
              </w:rPr>
            </w:pPr>
            <w:r w:rsidRPr="005E4216">
              <w:rPr>
                <w:b/>
                <w:sz w:val="22"/>
                <w:szCs w:val="22"/>
              </w:rPr>
              <w:t>I</w:t>
            </w:r>
          </w:p>
        </w:tc>
        <w:tc>
          <w:tcPr>
            <w:tcW w:w="3552" w:type="dxa"/>
            <w:tcBorders>
              <w:top w:val="single" w:sz="4" w:space="0" w:color="auto"/>
            </w:tcBorders>
            <w:shd w:val="clear" w:color="auto" w:fill="auto"/>
          </w:tcPr>
          <w:p w14:paraId="172EB1B6" w14:textId="77777777" w:rsidR="001D4F77" w:rsidRPr="005E4216" w:rsidRDefault="001D4F77" w:rsidP="001D4F77">
            <w:pPr>
              <w:jc w:val="center"/>
              <w:rPr>
                <w:b/>
                <w:sz w:val="22"/>
                <w:szCs w:val="22"/>
              </w:rPr>
            </w:pPr>
            <w:r w:rsidRPr="005E4216">
              <w:rPr>
                <w:b/>
                <w:sz w:val="22"/>
                <w:szCs w:val="22"/>
              </w:rPr>
              <w:t>II</w:t>
            </w:r>
          </w:p>
        </w:tc>
        <w:tc>
          <w:tcPr>
            <w:tcW w:w="10591" w:type="dxa"/>
            <w:tcBorders>
              <w:top w:val="single" w:sz="4" w:space="0" w:color="auto"/>
            </w:tcBorders>
            <w:shd w:val="clear" w:color="auto" w:fill="auto"/>
          </w:tcPr>
          <w:p w14:paraId="75643E7F" w14:textId="77777777" w:rsidR="001D4F77" w:rsidRPr="005E4216" w:rsidRDefault="001D4F77" w:rsidP="001D4F77">
            <w:pPr>
              <w:jc w:val="center"/>
              <w:rPr>
                <w:b/>
                <w:sz w:val="22"/>
                <w:szCs w:val="22"/>
              </w:rPr>
            </w:pPr>
            <w:r w:rsidRPr="005E4216">
              <w:rPr>
                <w:b/>
                <w:sz w:val="22"/>
                <w:szCs w:val="22"/>
              </w:rPr>
              <w:t>III</w:t>
            </w:r>
          </w:p>
        </w:tc>
      </w:tr>
      <w:tr w:rsidR="001D4F77" w:rsidRPr="005E4216" w14:paraId="09720B26" w14:textId="77777777" w:rsidTr="00C567D1">
        <w:tc>
          <w:tcPr>
            <w:tcW w:w="1121" w:type="dxa"/>
            <w:shd w:val="clear" w:color="auto" w:fill="auto"/>
            <w:vAlign w:val="center"/>
          </w:tcPr>
          <w:p w14:paraId="2761862D" w14:textId="77777777" w:rsidR="001D4F77" w:rsidRPr="005E4216" w:rsidRDefault="001D4F77" w:rsidP="001D4F77">
            <w:pPr>
              <w:jc w:val="center"/>
              <w:rPr>
                <w:b/>
                <w:sz w:val="22"/>
                <w:szCs w:val="22"/>
              </w:rPr>
            </w:pPr>
            <w:r w:rsidRPr="005E4216">
              <w:rPr>
                <w:b/>
                <w:sz w:val="22"/>
                <w:szCs w:val="22"/>
              </w:rPr>
              <w:t xml:space="preserve">Eil. Nr. </w:t>
            </w:r>
          </w:p>
        </w:tc>
        <w:tc>
          <w:tcPr>
            <w:tcW w:w="3552" w:type="dxa"/>
            <w:shd w:val="clear" w:color="auto" w:fill="auto"/>
          </w:tcPr>
          <w:p w14:paraId="63654669" w14:textId="77777777" w:rsidR="001D4F77" w:rsidRPr="005E4216" w:rsidRDefault="001D4F77" w:rsidP="001D4F77">
            <w:pPr>
              <w:jc w:val="center"/>
              <w:rPr>
                <w:b/>
                <w:sz w:val="22"/>
                <w:szCs w:val="22"/>
              </w:rPr>
            </w:pPr>
            <w:r w:rsidRPr="005E4216">
              <w:rPr>
                <w:b/>
                <w:sz w:val="22"/>
                <w:szCs w:val="22"/>
              </w:rPr>
              <w:t>Tinkamos išlaidos pavadinimas</w:t>
            </w:r>
          </w:p>
        </w:tc>
        <w:tc>
          <w:tcPr>
            <w:tcW w:w="10591" w:type="dxa"/>
            <w:shd w:val="clear" w:color="auto" w:fill="auto"/>
          </w:tcPr>
          <w:p w14:paraId="3F4B10B9" w14:textId="71C5AA34" w:rsidR="001D4F77" w:rsidRPr="005E4216" w:rsidRDefault="001D4F77" w:rsidP="001D4F77">
            <w:pPr>
              <w:jc w:val="center"/>
              <w:rPr>
                <w:b/>
                <w:sz w:val="22"/>
                <w:szCs w:val="22"/>
              </w:rPr>
            </w:pPr>
            <w:r w:rsidRPr="005E4216">
              <w:rPr>
                <w:b/>
                <w:sz w:val="22"/>
                <w:szCs w:val="22"/>
              </w:rPr>
              <w:t>Galimas kainos pagrindimo būdas</w:t>
            </w:r>
          </w:p>
          <w:p w14:paraId="3DCD563C" w14:textId="77777777" w:rsidR="001D4F77" w:rsidRPr="005E4216" w:rsidRDefault="001D4F77" w:rsidP="001D4F77">
            <w:pPr>
              <w:jc w:val="center"/>
              <w:rPr>
                <w:i/>
                <w:sz w:val="22"/>
                <w:szCs w:val="22"/>
              </w:rPr>
            </w:pPr>
          </w:p>
        </w:tc>
      </w:tr>
      <w:tr w:rsidR="008869B5" w:rsidRPr="005E4216" w14:paraId="51EC2378" w14:textId="2630C8D3" w:rsidTr="00C567D1">
        <w:tc>
          <w:tcPr>
            <w:tcW w:w="1121" w:type="dxa"/>
            <w:shd w:val="clear" w:color="auto" w:fill="auto"/>
          </w:tcPr>
          <w:p w14:paraId="772271FD" w14:textId="6AB58537" w:rsidR="008869B5" w:rsidRPr="005E4216" w:rsidRDefault="008869B5" w:rsidP="001D4F77">
            <w:pPr>
              <w:rPr>
                <w:b/>
                <w:sz w:val="22"/>
                <w:szCs w:val="22"/>
              </w:rPr>
            </w:pPr>
            <w:r w:rsidRPr="005E4216">
              <w:rPr>
                <w:b/>
                <w:sz w:val="22"/>
                <w:szCs w:val="22"/>
              </w:rPr>
              <w:t>3.4.1.</w:t>
            </w:r>
          </w:p>
        </w:tc>
        <w:tc>
          <w:tcPr>
            <w:tcW w:w="3552" w:type="dxa"/>
            <w:shd w:val="clear" w:color="auto" w:fill="auto"/>
          </w:tcPr>
          <w:p w14:paraId="37CF983C" w14:textId="24C2BB0C" w:rsidR="008869B5" w:rsidRPr="005E4216" w:rsidRDefault="00C567D1" w:rsidP="00C06694">
            <w:pPr>
              <w:tabs>
                <w:tab w:val="left" w:pos="567"/>
              </w:tabs>
              <w:jc w:val="both"/>
              <w:rPr>
                <w:rFonts w:eastAsia="Calibri"/>
                <w:sz w:val="22"/>
                <w:szCs w:val="22"/>
              </w:rPr>
            </w:pPr>
            <w:r>
              <w:rPr>
                <w:b/>
                <w:sz w:val="22"/>
                <w:szCs w:val="22"/>
              </w:rPr>
              <w:t>Naujų prekių įsigijimo</w:t>
            </w:r>
            <w:r w:rsidR="00DB1E4A" w:rsidRPr="005E4216">
              <w:rPr>
                <w:b/>
                <w:sz w:val="22"/>
                <w:szCs w:val="22"/>
              </w:rPr>
              <w:t>:</w:t>
            </w:r>
          </w:p>
          <w:p w14:paraId="7F7BF828" w14:textId="77777777" w:rsidR="008869B5" w:rsidRPr="005E4216" w:rsidRDefault="008869B5" w:rsidP="001D4F77">
            <w:pPr>
              <w:jc w:val="both"/>
              <w:rPr>
                <w:b/>
                <w:sz w:val="22"/>
                <w:szCs w:val="22"/>
              </w:rPr>
            </w:pPr>
          </w:p>
        </w:tc>
        <w:tc>
          <w:tcPr>
            <w:tcW w:w="10591" w:type="dxa"/>
            <w:shd w:val="clear" w:color="auto" w:fill="auto"/>
          </w:tcPr>
          <w:p w14:paraId="38950FEF" w14:textId="045B7BB6" w:rsidR="008869B5" w:rsidRPr="005E4216" w:rsidRDefault="00A8092B" w:rsidP="001D4F77">
            <w:pPr>
              <w:jc w:val="both"/>
              <w:rPr>
                <w:b/>
                <w:sz w:val="22"/>
                <w:szCs w:val="22"/>
              </w:rPr>
            </w:pPr>
            <w:r w:rsidRPr="00C567D1">
              <w:rPr>
                <w:sz w:val="22"/>
                <w:szCs w:val="22"/>
              </w:rPr>
              <w:t xml:space="preserve">Turi </w:t>
            </w:r>
            <w:r w:rsidRPr="005E4216">
              <w:rPr>
                <w:b/>
                <w:sz w:val="22"/>
                <w:szCs w:val="22"/>
              </w:rPr>
              <w:t xml:space="preserve"> </w:t>
            </w:r>
            <w:r w:rsidRPr="005E4216">
              <w:rPr>
                <w:rFonts w:eastAsia="Calibri"/>
                <w:sz w:val="22"/>
                <w:szCs w:val="22"/>
              </w:rPr>
              <w:t>neviršyti vidutinių atitinkamų prekių, paslaugų, darbų rinkos kainų. Laikoma, kad iš paramos VPS įgyvendinti prašomos finansuoti išlaidos neviršija vidutinių rinkos kainų, jeigu vietos projekto išlaidos pagrindžiamos</w:t>
            </w:r>
            <w:r w:rsidR="00C567D1">
              <w:rPr>
                <w:rFonts w:eastAsia="Calibri"/>
                <w:sz w:val="22"/>
                <w:szCs w:val="22"/>
              </w:rPr>
              <w:t xml:space="preserve"> </w:t>
            </w:r>
            <w:r w:rsidRPr="005E4216">
              <w:rPr>
                <w:rFonts w:eastAsia="Calibri"/>
                <w:sz w:val="22"/>
                <w:szCs w:val="22"/>
              </w:rPr>
              <w:t>(nurodomi alternatyvūs būdai):</w:t>
            </w:r>
          </w:p>
        </w:tc>
      </w:tr>
      <w:tr w:rsidR="00835961" w:rsidRPr="005E4216" w14:paraId="4ACFF736" w14:textId="77777777" w:rsidTr="00C567D1">
        <w:trPr>
          <w:trHeight w:val="1027"/>
        </w:trPr>
        <w:tc>
          <w:tcPr>
            <w:tcW w:w="1121" w:type="dxa"/>
            <w:shd w:val="clear" w:color="auto" w:fill="auto"/>
          </w:tcPr>
          <w:p w14:paraId="5FF05684" w14:textId="3F2C3A5B" w:rsidR="00835961" w:rsidRPr="005E4216" w:rsidRDefault="00835961" w:rsidP="00C06694">
            <w:pPr>
              <w:rPr>
                <w:sz w:val="22"/>
                <w:szCs w:val="22"/>
              </w:rPr>
            </w:pPr>
            <w:r w:rsidRPr="005E4216">
              <w:rPr>
                <w:sz w:val="22"/>
                <w:szCs w:val="22"/>
              </w:rPr>
              <w:lastRenderedPageBreak/>
              <w:t>3.4.1.1.</w:t>
            </w:r>
          </w:p>
        </w:tc>
        <w:tc>
          <w:tcPr>
            <w:tcW w:w="3552" w:type="dxa"/>
            <w:vMerge w:val="restart"/>
            <w:shd w:val="clear" w:color="auto" w:fill="auto"/>
          </w:tcPr>
          <w:p w14:paraId="2233DDC5" w14:textId="64CD2D9F" w:rsidR="00835961" w:rsidRPr="005E4216" w:rsidRDefault="00835961" w:rsidP="00835961">
            <w:pPr>
              <w:jc w:val="both"/>
              <w:rPr>
                <w:sz w:val="22"/>
                <w:szCs w:val="22"/>
              </w:rPr>
            </w:pPr>
            <w:r w:rsidRPr="005E4216">
              <w:rPr>
                <w:sz w:val="22"/>
                <w:szCs w:val="22"/>
              </w:rPr>
              <w:t xml:space="preserve">(naujos technikos, mechanizmų, baldų (išskyrus biuro baldus),  kompiuterinės įrangos ir programų, kitos elektroninės, skaitmeninės technikos, muzikinės įrangos ir </w:t>
            </w:r>
            <w:r w:rsidR="00843E01" w:rsidRPr="005E4216">
              <w:rPr>
                <w:sz w:val="22"/>
                <w:szCs w:val="22"/>
              </w:rPr>
              <w:t xml:space="preserve"> muzikos </w:t>
            </w:r>
            <w:r w:rsidRPr="005E4216">
              <w:rPr>
                <w:sz w:val="22"/>
                <w:szCs w:val="22"/>
              </w:rPr>
              <w:t xml:space="preserve">instrumentų </w:t>
            </w:r>
            <w:r w:rsidR="00843E01" w:rsidRPr="005E4216">
              <w:rPr>
                <w:sz w:val="22"/>
                <w:szCs w:val="22"/>
              </w:rPr>
              <w:t>bei</w:t>
            </w:r>
            <w:r w:rsidRPr="005E4216">
              <w:rPr>
                <w:sz w:val="22"/>
                <w:szCs w:val="22"/>
              </w:rPr>
              <w:t xml:space="preserve"> kitų prekių, tiesiogiai susijusių su vietos projekto įgyvendinimu, įsigijimo išlaidos</w:t>
            </w:r>
            <w:r w:rsidR="00311448" w:rsidRPr="005E4216">
              <w:rPr>
                <w:sz w:val="22"/>
                <w:szCs w:val="22"/>
              </w:rPr>
              <w:t>(šios išlaidos netinkamos finansuoti kai paramos intensyvumas iki 95 proc.)</w:t>
            </w:r>
          </w:p>
        </w:tc>
        <w:tc>
          <w:tcPr>
            <w:tcW w:w="10591" w:type="dxa"/>
            <w:vMerge w:val="restart"/>
            <w:shd w:val="clear" w:color="auto" w:fill="auto"/>
          </w:tcPr>
          <w:p w14:paraId="6290BD69" w14:textId="77777777" w:rsidR="00835961" w:rsidRPr="005E4216" w:rsidRDefault="00835961" w:rsidP="00FA073F">
            <w:pPr>
              <w:tabs>
                <w:tab w:val="left" w:pos="567"/>
              </w:tabs>
              <w:ind w:right="-2" w:firstLine="34"/>
              <w:jc w:val="both"/>
              <w:rPr>
                <w:rFonts w:eastAsia="Calibri"/>
                <w:sz w:val="22"/>
                <w:szCs w:val="22"/>
              </w:rPr>
            </w:pPr>
            <w:r w:rsidRPr="005E4216">
              <w:rPr>
                <w:rFonts w:eastAsia="Calibri"/>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5E4216">
              <w:rPr>
                <w:rFonts w:eastAsia="Calibri"/>
                <w:i/>
                <w:sz w:val="22"/>
                <w:szCs w:val="22"/>
              </w:rPr>
              <w:t>Print</w:t>
            </w:r>
            <w:proofErr w:type="spellEnd"/>
            <w:r w:rsidRPr="005E4216">
              <w:rPr>
                <w:rFonts w:eastAsia="Calibri"/>
                <w:i/>
                <w:sz w:val="22"/>
                <w:szCs w:val="22"/>
              </w:rPr>
              <w:t xml:space="preserve"> </w:t>
            </w:r>
            <w:proofErr w:type="spellStart"/>
            <w:r w:rsidRPr="005E4216">
              <w:rPr>
                <w:rFonts w:eastAsia="Calibri"/>
                <w:i/>
                <w:sz w:val="22"/>
                <w:szCs w:val="22"/>
              </w:rPr>
              <w:t>Screen</w:t>
            </w:r>
            <w:proofErr w:type="spellEnd"/>
            <w:r w:rsidRPr="005E4216">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65BF41FB" w14:textId="77777777" w:rsidR="00835961" w:rsidRPr="005E4216" w:rsidRDefault="00835961" w:rsidP="00C06694">
            <w:pPr>
              <w:tabs>
                <w:tab w:val="left" w:pos="567"/>
              </w:tabs>
              <w:ind w:firstLine="34"/>
              <w:jc w:val="both"/>
              <w:rPr>
                <w:rFonts w:eastAsia="Calibri"/>
                <w:sz w:val="22"/>
                <w:szCs w:val="22"/>
              </w:rPr>
            </w:pPr>
          </w:p>
          <w:p w14:paraId="7553160B" w14:textId="77C44D60" w:rsidR="00835961" w:rsidRPr="005E4216" w:rsidRDefault="00835961" w:rsidP="00C06694">
            <w:pPr>
              <w:tabs>
                <w:tab w:val="left" w:pos="567"/>
              </w:tabs>
              <w:ind w:firstLine="34"/>
              <w:jc w:val="both"/>
              <w:rPr>
                <w:rFonts w:eastAsia="Calibri"/>
                <w:sz w:val="22"/>
                <w:szCs w:val="22"/>
              </w:rPr>
            </w:pPr>
            <w:r w:rsidRPr="005E4216">
              <w:rPr>
                <w:rFonts w:eastAsia="Calibri"/>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3ACFA3E9" w14:textId="708F0A1C" w:rsidR="00835961" w:rsidRPr="00C567D1" w:rsidRDefault="00835961" w:rsidP="00C567D1">
            <w:pPr>
              <w:tabs>
                <w:tab w:val="left" w:pos="567"/>
              </w:tabs>
              <w:ind w:firstLine="34"/>
              <w:jc w:val="both"/>
              <w:rPr>
                <w:rFonts w:eastAsia="Calibri"/>
                <w:sz w:val="22"/>
                <w:szCs w:val="22"/>
              </w:rPr>
            </w:pPr>
            <w:r w:rsidRPr="005E4216">
              <w:rPr>
                <w:sz w:val="22"/>
                <w:szCs w:val="22"/>
              </w:rPr>
              <w:t xml:space="preserve">Naujos technikos, mechanizmų, baldų (išskyrus biuro baldus),  kompiuterinės įrangos ir programų, kitos elektroninės, skaitmeninės technikos, muzikinės įrangos ir </w:t>
            </w:r>
            <w:r w:rsidR="00843E01" w:rsidRPr="005E4216">
              <w:rPr>
                <w:sz w:val="22"/>
                <w:szCs w:val="22"/>
              </w:rPr>
              <w:t xml:space="preserve">muzikos </w:t>
            </w:r>
            <w:r w:rsidRPr="005E4216">
              <w:rPr>
                <w:sz w:val="22"/>
                <w:szCs w:val="22"/>
              </w:rPr>
              <w:t xml:space="preserve">instrumentų </w:t>
            </w:r>
            <w:r w:rsidR="00843E01" w:rsidRPr="005E4216">
              <w:rPr>
                <w:sz w:val="22"/>
                <w:szCs w:val="22"/>
              </w:rPr>
              <w:t>bei</w:t>
            </w:r>
            <w:r w:rsidRPr="005E4216">
              <w:rPr>
                <w:sz w:val="22"/>
                <w:szCs w:val="22"/>
              </w:rPr>
              <w:t xml:space="preserve"> kitų prekių, tiesiogiai susijusių su vietos projekto įgyvendinimu, įsigijimo išlaidos</w:t>
            </w:r>
            <w:r w:rsidRPr="005E4216">
              <w:rPr>
                <w:rFonts w:eastAsia="Calibri"/>
                <w:sz w:val="22"/>
                <w:szCs w:val="22"/>
              </w:rPr>
              <w:t xml:space="preserve">  yra tinkamos, kai vietos projekto lyginamoji dalis yra 80 proc. visų tinkamų finansuoti išlaidų, kai vietos projektas susijęs su investicijomis į materialųjį turtą</w:t>
            </w:r>
            <w:r w:rsidR="00C567D1">
              <w:rPr>
                <w:rFonts w:eastAsia="Calibri"/>
                <w:sz w:val="22"/>
                <w:szCs w:val="22"/>
              </w:rPr>
              <w:t>.</w:t>
            </w:r>
          </w:p>
        </w:tc>
      </w:tr>
      <w:tr w:rsidR="00835961" w:rsidRPr="005E4216" w14:paraId="66E28C6D" w14:textId="77777777" w:rsidTr="00C567D1">
        <w:trPr>
          <w:trHeight w:val="1177"/>
        </w:trPr>
        <w:tc>
          <w:tcPr>
            <w:tcW w:w="1121" w:type="dxa"/>
            <w:tcBorders>
              <w:top w:val="nil"/>
              <w:bottom w:val="single" w:sz="4" w:space="0" w:color="auto"/>
            </w:tcBorders>
            <w:shd w:val="clear" w:color="auto" w:fill="auto"/>
          </w:tcPr>
          <w:p w14:paraId="41947A91" w14:textId="1D5BDD91" w:rsidR="00835961" w:rsidRPr="005E4216" w:rsidRDefault="00835961" w:rsidP="00C06694">
            <w:pPr>
              <w:rPr>
                <w:sz w:val="22"/>
                <w:szCs w:val="22"/>
              </w:rPr>
            </w:pPr>
          </w:p>
        </w:tc>
        <w:tc>
          <w:tcPr>
            <w:tcW w:w="3552" w:type="dxa"/>
            <w:vMerge/>
            <w:tcBorders>
              <w:bottom w:val="single" w:sz="4" w:space="0" w:color="auto"/>
            </w:tcBorders>
            <w:shd w:val="clear" w:color="auto" w:fill="auto"/>
          </w:tcPr>
          <w:p w14:paraId="782EF5A6" w14:textId="65DBEFDB" w:rsidR="00835961" w:rsidRPr="005E4216" w:rsidRDefault="00835961" w:rsidP="00C06694">
            <w:pPr>
              <w:jc w:val="both"/>
              <w:rPr>
                <w:sz w:val="22"/>
                <w:szCs w:val="22"/>
              </w:rPr>
            </w:pPr>
          </w:p>
        </w:tc>
        <w:tc>
          <w:tcPr>
            <w:tcW w:w="10591" w:type="dxa"/>
            <w:vMerge/>
            <w:tcBorders>
              <w:bottom w:val="single" w:sz="4" w:space="0" w:color="auto"/>
            </w:tcBorders>
            <w:shd w:val="clear" w:color="auto" w:fill="auto"/>
          </w:tcPr>
          <w:p w14:paraId="3C92CD80" w14:textId="77777777" w:rsidR="00835961" w:rsidRPr="005E4216" w:rsidRDefault="00835961" w:rsidP="00C06694">
            <w:pPr>
              <w:tabs>
                <w:tab w:val="left" w:pos="567"/>
              </w:tabs>
              <w:ind w:firstLine="34"/>
              <w:jc w:val="both"/>
              <w:rPr>
                <w:rFonts w:eastAsia="Calibri"/>
                <w:sz w:val="22"/>
                <w:szCs w:val="22"/>
              </w:rPr>
            </w:pPr>
          </w:p>
        </w:tc>
      </w:tr>
      <w:tr w:rsidR="00DB1E4A" w:rsidRPr="005E4216" w14:paraId="35267B3C" w14:textId="77777777" w:rsidTr="00C567D1">
        <w:trPr>
          <w:trHeight w:val="1177"/>
        </w:trPr>
        <w:tc>
          <w:tcPr>
            <w:tcW w:w="1121" w:type="dxa"/>
            <w:tcBorders>
              <w:top w:val="single" w:sz="4" w:space="0" w:color="auto"/>
              <w:bottom w:val="single" w:sz="4" w:space="0" w:color="auto"/>
            </w:tcBorders>
            <w:shd w:val="clear" w:color="auto" w:fill="auto"/>
          </w:tcPr>
          <w:p w14:paraId="4D390993" w14:textId="794E197B" w:rsidR="00DB1E4A" w:rsidRPr="005E4216" w:rsidRDefault="00DB1E4A" w:rsidP="00C06694">
            <w:pPr>
              <w:rPr>
                <w:sz w:val="22"/>
                <w:szCs w:val="22"/>
              </w:rPr>
            </w:pPr>
            <w:r w:rsidRPr="005E4216">
              <w:rPr>
                <w:sz w:val="22"/>
                <w:szCs w:val="22"/>
              </w:rPr>
              <w:t>3.4.1.2.</w:t>
            </w:r>
          </w:p>
        </w:tc>
        <w:tc>
          <w:tcPr>
            <w:tcW w:w="3552" w:type="dxa"/>
            <w:tcBorders>
              <w:top w:val="single" w:sz="4" w:space="0" w:color="auto"/>
              <w:bottom w:val="single" w:sz="4" w:space="0" w:color="auto"/>
            </w:tcBorders>
            <w:shd w:val="clear" w:color="auto" w:fill="auto"/>
          </w:tcPr>
          <w:p w14:paraId="203139A6" w14:textId="41EBC9FC" w:rsidR="00DB1E4A" w:rsidRPr="005E4216" w:rsidRDefault="00C567D1" w:rsidP="00C06694">
            <w:pPr>
              <w:jc w:val="both"/>
              <w:rPr>
                <w:sz w:val="22"/>
                <w:szCs w:val="22"/>
              </w:rPr>
            </w:pPr>
            <w:r>
              <w:rPr>
                <w:sz w:val="22"/>
                <w:szCs w:val="22"/>
              </w:rPr>
              <w:t>n</w:t>
            </w:r>
            <w:r w:rsidR="00DB1E4A" w:rsidRPr="005E4216">
              <w:rPr>
                <w:sz w:val="22"/>
                <w:szCs w:val="22"/>
              </w:rPr>
              <w:t>aujų priemonių ar prekių,</w:t>
            </w:r>
            <w:r w:rsidR="00843E01" w:rsidRPr="005E4216">
              <w:rPr>
                <w:sz w:val="22"/>
                <w:szCs w:val="22"/>
              </w:rPr>
              <w:t xml:space="preserve"> </w:t>
            </w:r>
            <w:r w:rsidR="00DB1E4A" w:rsidRPr="005E4216">
              <w:rPr>
                <w:sz w:val="22"/>
                <w:szCs w:val="22"/>
              </w:rPr>
              <w:t>kurios bus sunaudojamos vi</w:t>
            </w:r>
            <w:r w:rsidR="00D27361">
              <w:rPr>
                <w:sz w:val="22"/>
                <w:szCs w:val="22"/>
              </w:rPr>
              <w:t>etos projekto įgyvendinimo metu.</w:t>
            </w:r>
          </w:p>
        </w:tc>
        <w:tc>
          <w:tcPr>
            <w:tcW w:w="10591" w:type="dxa"/>
            <w:tcBorders>
              <w:top w:val="single" w:sz="4" w:space="0" w:color="auto"/>
              <w:bottom w:val="single" w:sz="4" w:space="0" w:color="auto"/>
            </w:tcBorders>
            <w:shd w:val="clear" w:color="auto" w:fill="auto"/>
          </w:tcPr>
          <w:p w14:paraId="1ED9104F" w14:textId="77777777" w:rsidR="00DB1E4A" w:rsidRPr="005E4216" w:rsidRDefault="00DB1E4A" w:rsidP="00DB1E4A">
            <w:pPr>
              <w:tabs>
                <w:tab w:val="left" w:pos="567"/>
              </w:tabs>
              <w:ind w:firstLine="34"/>
              <w:jc w:val="both"/>
              <w:rPr>
                <w:rFonts w:eastAsia="Calibri"/>
                <w:sz w:val="22"/>
                <w:szCs w:val="22"/>
              </w:rPr>
            </w:pPr>
            <w:r w:rsidRPr="005E4216">
              <w:rPr>
                <w:rFonts w:eastAsia="Calibri"/>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5E4216">
              <w:rPr>
                <w:rFonts w:eastAsia="Calibri"/>
                <w:sz w:val="22"/>
                <w:szCs w:val="22"/>
              </w:rPr>
              <w:t>Print</w:t>
            </w:r>
            <w:proofErr w:type="spellEnd"/>
            <w:r w:rsidRPr="005E4216">
              <w:rPr>
                <w:rFonts w:eastAsia="Calibri"/>
                <w:sz w:val="22"/>
                <w:szCs w:val="22"/>
              </w:rPr>
              <w:t xml:space="preserve"> </w:t>
            </w:r>
            <w:proofErr w:type="spellStart"/>
            <w:r w:rsidRPr="005E4216">
              <w:rPr>
                <w:rFonts w:eastAsia="Calibri"/>
                <w:sz w:val="22"/>
                <w:szCs w:val="22"/>
              </w:rPr>
              <w:t>Screen</w:t>
            </w:r>
            <w:proofErr w:type="spellEnd"/>
            <w:r w:rsidRPr="005E4216">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085366C4" w14:textId="77777777" w:rsidR="00DB1E4A" w:rsidRPr="005E4216" w:rsidRDefault="00DB1E4A" w:rsidP="00DB1E4A">
            <w:pPr>
              <w:tabs>
                <w:tab w:val="left" w:pos="567"/>
              </w:tabs>
              <w:ind w:firstLine="34"/>
              <w:jc w:val="both"/>
              <w:rPr>
                <w:rFonts w:eastAsia="Calibri"/>
                <w:sz w:val="22"/>
                <w:szCs w:val="22"/>
              </w:rPr>
            </w:pPr>
          </w:p>
          <w:p w14:paraId="029A2C4C" w14:textId="77777777" w:rsidR="00DB1E4A" w:rsidRPr="00C567D1" w:rsidRDefault="00DB1E4A" w:rsidP="00DB1E4A">
            <w:pPr>
              <w:tabs>
                <w:tab w:val="left" w:pos="567"/>
              </w:tabs>
              <w:ind w:firstLine="34"/>
              <w:jc w:val="both"/>
              <w:rPr>
                <w:rFonts w:eastAsia="Calibri"/>
                <w:sz w:val="22"/>
                <w:szCs w:val="22"/>
              </w:rPr>
            </w:pPr>
            <w:r w:rsidRPr="00C567D1">
              <w:rPr>
                <w:rFonts w:eastAsia="Calibri"/>
                <w:sz w:val="22"/>
                <w:szCs w:val="22"/>
              </w:rPr>
              <w:t xml:space="preserve">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w:t>
            </w:r>
            <w:r w:rsidRPr="00C567D1">
              <w:rPr>
                <w:rFonts w:eastAsia="Calibri"/>
                <w:sz w:val="22"/>
                <w:szCs w:val="22"/>
              </w:rPr>
              <w:lastRenderedPageBreak/>
              <w:t>(supaprastinto išlaidų apmokėjimo tyrimai) skelbiami interneto tinklalapio www.esinvesticijos.lt nuorodos „Dokumentai“ skyriaus „Tyrimai“ poskyryje „Supaprastinto išlaidų apmokėjimo tyrimai“).</w:t>
            </w:r>
          </w:p>
          <w:p w14:paraId="1B7D68B4" w14:textId="6E2084AE" w:rsidR="00DB1E4A" w:rsidRPr="00C567D1" w:rsidRDefault="00DB1E4A" w:rsidP="00C567D1">
            <w:pPr>
              <w:tabs>
                <w:tab w:val="left" w:pos="567"/>
              </w:tabs>
              <w:ind w:firstLine="34"/>
              <w:jc w:val="both"/>
              <w:rPr>
                <w:rFonts w:eastAsia="Calibri"/>
                <w:sz w:val="22"/>
                <w:szCs w:val="22"/>
              </w:rPr>
            </w:pPr>
            <w:r w:rsidRPr="005E4216">
              <w:rPr>
                <w:sz w:val="22"/>
                <w:szCs w:val="22"/>
              </w:rPr>
              <w:t>Naujų priemonių ar prekių, kurios bus sunaudojamos vietos projekto įgyvendinimo metu</w:t>
            </w:r>
            <w:r w:rsidRPr="00C567D1">
              <w:rPr>
                <w:rFonts w:eastAsia="Calibri"/>
                <w:sz w:val="22"/>
                <w:szCs w:val="22"/>
              </w:rPr>
              <w:t xml:space="preserve">, tiesiogiai susijusių su vietos projekto įgyvendinimu, įsigijimo išlaidos  yra tinkamos, kai vietos projekto lyginamoji dalis yra </w:t>
            </w:r>
            <w:r w:rsidRPr="005E4216">
              <w:rPr>
                <w:b/>
                <w:sz w:val="22"/>
                <w:szCs w:val="22"/>
              </w:rPr>
              <w:t>95 proc.</w:t>
            </w:r>
            <w:r w:rsidRPr="005E4216">
              <w:rPr>
                <w:sz w:val="22"/>
                <w:szCs w:val="22"/>
              </w:rPr>
              <w:t xml:space="preserve"> visų tinkamų finansuoti išlaidų, kai vietos projektas susijęs su investicijomis į žmogiškąjį kapitalą</w:t>
            </w:r>
            <w:r w:rsidRPr="00C567D1">
              <w:rPr>
                <w:rFonts w:eastAsia="Calibri"/>
                <w:sz w:val="22"/>
                <w:szCs w:val="22"/>
              </w:rPr>
              <w:t>.</w:t>
            </w:r>
          </w:p>
        </w:tc>
      </w:tr>
      <w:tr w:rsidR="00835961" w:rsidRPr="005E4216" w14:paraId="7C7562EE" w14:textId="561C4B7D" w:rsidTr="00C567D1">
        <w:tc>
          <w:tcPr>
            <w:tcW w:w="1121" w:type="dxa"/>
            <w:tcBorders>
              <w:top w:val="single" w:sz="4" w:space="0" w:color="auto"/>
            </w:tcBorders>
            <w:shd w:val="clear" w:color="auto" w:fill="auto"/>
          </w:tcPr>
          <w:p w14:paraId="2819F123" w14:textId="14E596EE" w:rsidR="00835961" w:rsidRPr="005E4216" w:rsidRDefault="00835961" w:rsidP="00C06694">
            <w:pPr>
              <w:rPr>
                <w:b/>
                <w:sz w:val="22"/>
                <w:szCs w:val="22"/>
              </w:rPr>
            </w:pPr>
            <w:r w:rsidRPr="005E4216">
              <w:rPr>
                <w:b/>
                <w:sz w:val="22"/>
                <w:szCs w:val="22"/>
              </w:rPr>
              <w:lastRenderedPageBreak/>
              <w:t>3.4.2.</w:t>
            </w:r>
          </w:p>
        </w:tc>
        <w:tc>
          <w:tcPr>
            <w:tcW w:w="3552" w:type="dxa"/>
            <w:tcBorders>
              <w:top w:val="single" w:sz="4" w:space="0" w:color="auto"/>
            </w:tcBorders>
            <w:shd w:val="clear" w:color="auto" w:fill="auto"/>
          </w:tcPr>
          <w:p w14:paraId="0F1D91F7" w14:textId="34FDDE68" w:rsidR="00835961" w:rsidRPr="005E4216" w:rsidRDefault="00835961" w:rsidP="00C06694">
            <w:pPr>
              <w:jc w:val="both"/>
              <w:rPr>
                <w:b/>
                <w:sz w:val="22"/>
                <w:szCs w:val="22"/>
              </w:rPr>
            </w:pPr>
            <w:r w:rsidRPr="005E4216">
              <w:rPr>
                <w:b/>
                <w:sz w:val="22"/>
                <w:szCs w:val="22"/>
              </w:rPr>
              <w:t>Darbų ir paslaugų įsigijimo:</w:t>
            </w:r>
            <w:r w:rsidRPr="005E4216">
              <w:rPr>
                <w:sz w:val="22"/>
                <w:szCs w:val="22"/>
              </w:rPr>
              <w:t xml:space="preserve"> </w:t>
            </w:r>
            <w:r w:rsidRPr="005E4216">
              <w:rPr>
                <w:b/>
                <w:sz w:val="22"/>
                <w:szCs w:val="22"/>
              </w:rPr>
              <w:t xml:space="preserve"> </w:t>
            </w:r>
          </w:p>
        </w:tc>
        <w:tc>
          <w:tcPr>
            <w:tcW w:w="10591" w:type="dxa"/>
            <w:tcBorders>
              <w:top w:val="single" w:sz="4" w:space="0" w:color="auto"/>
            </w:tcBorders>
            <w:shd w:val="clear" w:color="auto" w:fill="auto"/>
          </w:tcPr>
          <w:p w14:paraId="1688D992" w14:textId="3A83BA99" w:rsidR="00835961" w:rsidRPr="005E4216" w:rsidRDefault="00835961" w:rsidP="00C06694">
            <w:pPr>
              <w:jc w:val="both"/>
              <w:rPr>
                <w:sz w:val="22"/>
                <w:szCs w:val="22"/>
              </w:rPr>
            </w:pPr>
            <w:r w:rsidRPr="00C567D1">
              <w:rPr>
                <w:sz w:val="22"/>
                <w:szCs w:val="22"/>
              </w:rPr>
              <w:t xml:space="preserve">Turi </w:t>
            </w:r>
            <w:r w:rsidRPr="005E4216">
              <w:rPr>
                <w:rFonts w:eastAsia="Calibri"/>
                <w:sz w:val="22"/>
                <w:szCs w:val="22"/>
              </w:rPr>
              <w:t xml:space="preserve">neviršyti vidutinių </w:t>
            </w:r>
            <w:r w:rsidRPr="005E4216">
              <w:rPr>
                <w:sz w:val="22"/>
                <w:szCs w:val="22"/>
              </w:rPr>
              <w:t xml:space="preserve"> atitinkamų prekių, paslaugų, darbų rinkos kainų. Laikoma, kad iš paramos VPS įgyvendinti prašomos finansuoti išlaidos neviršija vidutinių rinkos kainų, jeigu vietos projekto išlaidos pagrindžiamos (nurodomi alternatyvūs būdai):</w:t>
            </w:r>
          </w:p>
        </w:tc>
      </w:tr>
      <w:tr w:rsidR="00C06694" w:rsidRPr="005E4216" w14:paraId="0E348D97" w14:textId="77777777" w:rsidTr="00C567D1">
        <w:tc>
          <w:tcPr>
            <w:tcW w:w="1121" w:type="dxa"/>
            <w:shd w:val="clear" w:color="auto" w:fill="auto"/>
          </w:tcPr>
          <w:p w14:paraId="3E613920" w14:textId="46DBEEF8" w:rsidR="00C06694" w:rsidRPr="005E4216" w:rsidRDefault="00C06694" w:rsidP="00C06694">
            <w:pPr>
              <w:jc w:val="both"/>
              <w:rPr>
                <w:sz w:val="22"/>
                <w:szCs w:val="22"/>
              </w:rPr>
            </w:pPr>
            <w:r w:rsidRPr="005E4216">
              <w:rPr>
                <w:sz w:val="22"/>
                <w:szCs w:val="22"/>
              </w:rPr>
              <w:t>3.4.2.1.</w:t>
            </w:r>
          </w:p>
        </w:tc>
        <w:tc>
          <w:tcPr>
            <w:tcW w:w="3552" w:type="dxa"/>
            <w:shd w:val="clear" w:color="auto" w:fill="auto"/>
          </w:tcPr>
          <w:p w14:paraId="0AC11181" w14:textId="7E758D5B" w:rsidR="00A93AE7" w:rsidRPr="005E4216" w:rsidRDefault="00D27361" w:rsidP="00A93AE7">
            <w:pPr>
              <w:jc w:val="both"/>
              <w:rPr>
                <w:sz w:val="22"/>
                <w:szCs w:val="22"/>
              </w:rPr>
            </w:pPr>
            <w:r>
              <w:rPr>
                <w:sz w:val="22"/>
                <w:szCs w:val="22"/>
              </w:rPr>
              <w:t>d</w:t>
            </w:r>
            <w:r w:rsidR="00A93AE7" w:rsidRPr="005E4216">
              <w:rPr>
                <w:sz w:val="22"/>
                <w:szCs w:val="22"/>
              </w:rPr>
              <w:t xml:space="preserve">arbų, susijusių su projekte </w:t>
            </w:r>
            <w:proofErr w:type="spellStart"/>
            <w:r w:rsidR="00A93AE7" w:rsidRPr="005E4216">
              <w:rPr>
                <w:sz w:val="22"/>
                <w:szCs w:val="22"/>
              </w:rPr>
              <w:t>numatyomis</w:t>
            </w:r>
            <w:proofErr w:type="spellEnd"/>
            <w:r w:rsidR="00A93AE7" w:rsidRPr="005E4216">
              <w:rPr>
                <w:sz w:val="22"/>
                <w:szCs w:val="22"/>
              </w:rPr>
              <w:t xml:space="preserve"> veiklomis</w:t>
            </w:r>
            <w:r w:rsidR="00C567D1">
              <w:rPr>
                <w:sz w:val="22"/>
                <w:szCs w:val="22"/>
              </w:rPr>
              <w:t xml:space="preserve"> (</w:t>
            </w:r>
            <w:r w:rsidR="00A93AE7" w:rsidRPr="005E4216">
              <w:rPr>
                <w:sz w:val="22"/>
                <w:szCs w:val="22"/>
              </w:rPr>
              <w:t>kaimo gyventojų aktyvumo ir pilietiškumo skatinimu, kaimo gyventojų bendrų iniciatyvų organizavimu, sveikos gyvensenos ir aktyvaus poilsio propagavimu, kultūrinių, socialinių iniciatyvų kūrimusi, įvairių jaunimo iniciatyvų kūrimuisi ir</w:t>
            </w:r>
            <w:r w:rsidR="00C567D1">
              <w:rPr>
                <w:sz w:val="22"/>
                <w:szCs w:val="22"/>
              </w:rPr>
              <w:t xml:space="preserve"> </w:t>
            </w:r>
            <w:r w:rsidR="00A93AE7" w:rsidRPr="005E4216">
              <w:rPr>
                <w:sz w:val="22"/>
                <w:szCs w:val="22"/>
              </w:rPr>
              <w:t>moty</w:t>
            </w:r>
            <w:r w:rsidR="00C567D1">
              <w:rPr>
                <w:sz w:val="22"/>
                <w:szCs w:val="22"/>
              </w:rPr>
              <w:t xml:space="preserve">vacijos gyventi kaime didinimu) </w:t>
            </w:r>
            <w:r w:rsidR="00A93AE7" w:rsidRPr="005E4216">
              <w:rPr>
                <w:sz w:val="22"/>
                <w:szCs w:val="22"/>
              </w:rPr>
              <w:t>įsigijimo išlaidos.</w:t>
            </w:r>
          </w:p>
          <w:p w14:paraId="46C527E9" w14:textId="7C58AF68" w:rsidR="00A93AE7" w:rsidRPr="005E4216" w:rsidRDefault="00A93AE7" w:rsidP="00A93AE7">
            <w:pPr>
              <w:jc w:val="both"/>
              <w:rPr>
                <w:sz w:val="22"/>
                <w:szCs w:val="22"/>
              </w:rPr>
            </w:pPr>
          </w:p>
          <w:p w14:paraId="1E16F54A" w14:textId="5F040F11" w:rsidR="00A93AE7" w:rsidRPr="005E4216" w:rsidRDefault="00A93AE7" w:rsidP="00A93AE7">
            <w:pPr>
              <w:jc w:val="both"/>
              <w:rPr>
                <w:sz w:val="22"/>
                <w:szCs w:val="22"/>
              </w:rPr>
            </w:pPr>
          </w:p>
          <w:p w14:paraId="48933358" w14:textId="05792F27" w:rsidR="00A93AE7" w:rsidRPr="005E4216" w:rsidRDefault="00A93AE7" w:rsidP="00A93AE7">
            <w:pPr>
              <w:jc w:val="both"/>
              <w:rPr>
                <w:sz w:val="22"/>
                <w:szCs w:val="22"/>
              </w:rPr>
            </w:pPr>
          </w:p>
          <w:p w14:paraId="10016728" w14:textId="0345C505" w:rsidR="00A93AE7" w:rsidRPr="005E4216" w:rsidRDefault="00A93AE7" w:rsidP="00A93AE7">
            <w:pPr>
              <w:jc w:val="both"/>
              <w:rPr>
                <w:sz w:val="22"/>
                <w:szCs w:val="22"/>
              </w:rPr>
            </w:pPr>
          </w:p>
          <w:p w14:paraId="32D9536C" w14:textId="5F3B915B" w:rsidR="00A93AE7" w:rsidRPr="005E4216" w:rsidRDefault="00A93AE7" w:rsidP="00A93AE7">
            <w:pPr>
              <w:jc w:val="both"/>
              <w:rPr>
                <w:sz w:val="22"/>
                <w:szCs w:val="22"/>
              </w:rPr>
            </w:pPr>
            <w:r w:rsidRPr="005E4216">
              <w:rPr>
                <w:sz w:val="22"/>
                <w:szCs w:val="22"/>
              </w:rPr>
              <w:t xml:space="preserve"> </w:t>
            </w:r>
          </w:p>
        </w:tc>
        <w:tc>
          <w:tcPr>
            <w:tcW w:w="10591" w:type="dxa"/>
            <w:shd w:val="clear" w:color="auto" w:fill="auto"/>
          </w:tcPr>
          <w:p w14:paraId="555318D1" w14:textId="37B829D0" w:rsidR="00277656" w:rsidRPr="005E4216" w:rsidRDefault="00C06694" w:rsidP="00C06694">
            <w:pPr>
              <w:jc w:val="both"/>
              <w:rPr>
                <w:sz w:val="22"/>
                <w:szCs w:val="22"/>
              </w:rPr>
            </w:pPr>
            <w:r w:rsidRPr="005E4216">
              <w:rPr>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5E4216">
              <w:rPr>
                <w:sz w:val="22"/>
                <w:szCs w:val="22"/>
              </w:rPr>
              <w:t>Print</w:t>
            </w:r>
            <w:proofErr w:type="spellEnd"/>
            <w:r w:rsidRPr="005E4216">
              <w:rPr>
                <w:sz w:val="22"/>
                <w:szCs w:val="22"/>
              </w:rPr>
              <w:t xml:space="preserve"> </w:t>
            </w:r>
            <w:proofErr w:type="spellStart"/>
            <w:r w:rsidRPr="005E4216">
              <w:rPr>
                <w:sz w:val="22"/>
                <w:szCs w:val="22"/>
              </w:rPr>
              <w:t>Screen</w:t>
            </w:r>
            <w:proofErr w:type="spellEnd"/>
            <w:r w:rsidRPr="005E4216">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00C567D1">
              <w:rPr>
                <w:sz w:val="22"/>
                <w:szCs w:val="22"/>
              </w:rPr>
              <w:t>.</w:t>
            </w:r>
          </w:p>
          <w:p w14:paraId="2F28CF94" w14:textId="77777777" w:rsidR="00C567D1" w:rsidRDefault="00C567D1" w:rsidP="00C06694">
            <w:pPr>
              <w:jc w:val="both"/>
              <w:rPr>
                <w:sz w:val="22"/>
                <w:szCs w:val="22"/>
              </w:rPr>
            </w:pPr>
          </w:p>
          <w:p w14:paraId="612FDBCF" w14:textId="76F7536E" w:rsidR="00771589" w:rsidRPr="005E4216" w:rsidRDefault="00381185" w:rsidP="00C06694">
            <w:pPr>
              <w:jc w:val="both"/>
              <w:rPr>
                <w:sz w:val="22"/>
                <w:szCs w:val="22"/>
              </w:rPr>
            </w:pPr>
            <w:r w:rsidRPr="005E4216">
              <w:rPr>
                <w:sz w:val="22"/>
                <w:szCs w:val="22"/>
              </w:rPr>
              <w:t>2</w:t>
            </w:r>
            <w:r w:rsidR="00277656" w:rsidRPr="005E4216">
              <w:rPr>
                <w:sz w:val="22"/>
                <w:szCs w:val="22"/>
              </w:rPr>
              <w:t>.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3488D9EA" w14:textId="77777777" w:rsidR="00771589" w:rsidRPr="005E4216" w:rsidRDefault="00771589" w:rsidP="00771589">
            <w:pPr>
              <w:jc w:val="both"/>
              <w:rPr>
                <w:sz w:val="22"/>
                <w:szCs w:val="22"/>
              </w:rPr>
            </w:pPr>
            <w:r w:rsidRPr="005E4216">
              <w:rPr>
                <w:sz w:val="22"/>
                <w:szCs w:val="22"/>
              </w:rPr>
              <w:t>Vietos projekto darbų įsigijimo išlaidos yra tinkamos, kai lyginamoji dalis yra nemažiau 80 proc. visų tinkamų</w:t>
            </w:r>
          </w:p>
          <w:p w14:paraId="5662250F" w14:textId="4EDC2469" w:rsidR="00771589" w:rsidRPr="005E4216" w:rsidRDefault="00771589" w:rsidP="0043020F">
            <w:pPr>
              <w:jc w:val="both"/>
              <w:rPr>
                <w:sz w:val="22"/>
                <w:szCs w:val="22"/>
              </w:rPr>
            </w:pPr>
            <w:r w:rsidRPr="005E4216">
              <w:rPr>
                <w:sz w:val="22"/>
                <w:szCs w:val="22"/>
              </w:rPr>
              <w:t>finansuoti vietos projekto išlaidų, kai vietos projektas susijęs su investicijomis į materialųjį turtą ir darbai</w:t>
            </w:r>
            <w:r w:rsidR="00D27361">
              <w:rPr>
                <w:sz w:val="22"/>
                <w:szCs w:val="22"/>
              </w:rPr>
              <w:t xml:space="preserve"> </w:t>
            </w:r>
            <w:r w:rsidRPr="005E4216">
              <w:rPr>
                <w:sz w:val="22"/>
                <w:szCs w:val="22"/>
              </w:rPr>
              <w:t>būtini numatomoms veikloms.</w:t>
            </w:r>
          </w:p>
        </w:tc>
      </w:tr>
      <w:tr w:rsidR="00A93AE7" w:rsidRPr="005E4216" w14:paraId="4DAF6718" w14:textId="77777777" w:rsidTr="00C567D1">
        <w:tc>
          <w:tcPr>
            <w:tcW w:w="1121" w:type="dxa"/>
            <w:shd w:val="clear" w:color="auto" w:fill="auto"/>
          </w:tcPr>
          <w:p w14:paraId="68D3A0CC" w14:textId="3372537F" w:rsidR="00A93AE7" w:rsidRPr="005E4216" w:rsidRDefault="00A93AE7" w:rsidP="00A93AE7">
            <w:pPr>
              <w:jc w:val="both"/>
              <w:rPr>
                <w:sz w:val="22"/>
                <w:szCs w:val="22"/>
              </w:rPr>
            </w:pPr>
            <w:r w:rsidRPr="005E4216">
              <w:rPr>
                <w:sz w:val="22"/>
                <w:szCs w:val="22"/>
              </w:rPr>
              <w:t>3.4.2.2.</w:t>
            </w:r>
          </w:p>
        </w:tc>
        <w:tc>
          <w:tcPr>
            <w:tcW w:w="3552" w:type="dxa"/>
            <w:shd w:val="clear" w:color="auto" w:fill="auto"/>
          </w:tcPr>
          <w:p w14:paraId="53A10CA5" w14:textId="2DB9CF55" w:rsidR="00A93AE7" w:rsidRPr="005E4216" w:rsidRDefault="00D27361" w:rsidP="00A93AE7">
            <w:pPr>
              <w:jc w:val="both"/>
              <w:rPr>
                <w:sz w:val="22"/>
                <w:szCs w:val="22"/>
              </w:rPr>
            </w:pPr>
            <w:r>
              <w:rPr>
                <w:sz w:val="22"/>
                <w:szCs w:val="22"/>
              </w:rPr>
              <w:t>p</w:t>
            </w:r>
            <w:r w:rsidR="00A93AE7" w:rsidRPr="005E4216">
              <w:rPr>
                <w:sz w:val="22"/>
                <w:szCs w:val="22"/>
              </w:rPr>
              <w:t xml:space="preserve">aslaugų, susijusių su projekte </w:t>
            </w:r>
            <w:proofErr w:type="spellStart"/>
            <w:r w:rsidR="00A93AE7" w:rsidRPr="005E4216">
              <w:rPr>
                <w:sz w:val="22"/>
                <w:szCs w:val="22"/>
              </w:rPr>
              <w:t>numatyomis</w:t>
            </w:r>
            <w:proofErr w:type="spellEnd"/>
            <w:r w:rsidR="00A93AE7" w:rsidRPr="005E4216">
              <w:rPr>
                <w:sz w:val="22"/>
                <w:szCs w:val="22"/>
              </w:rPr>
              <w:t xml:space="preserve"> veiklomis</w:t>
            </w:r>
            <w:r>
              <w:rPr>
                <w:sz w:val="22"/>
                <w:szCs w:val="22"/>
              </w:rPr>
              <w:t xml:space="preserve"> (</w:t>
            </w:r>
            <w:r w:rsidR="00A93AE7" w:rsidRPr="005E4216">
              <w:rPr>
                <w:sz w:val="22"/>
                <w:szCs w:val="22"/>
              </w:rPr>
              <w:t>kaimo gyventojų aktyvumo ir pilietiškumo skatinimu, kaimo gyventojų bendrų iniciatyvų organizavimu, sveikos gyvensenos ir aktyvaus poilsio propagavimu, kultūrinių, socialinių iniciatyvų kūrimusi, įvairių jaunimo iniciatyvų kūrimuisi ir</w:t>
            </w:r>
          </w:p>
          <w:p w14:paraId="646F007D" w14:textId="77777777" w:rsidR="00A93AE7" w:rsidRPr="005E4216" w:rsidRDefault="00A93AE7" w:rsidP="00A93AE7">
            <w:pPr>
              <w:jc w:val="both"/>
              <w:rPr>
                <w:sz w:val="22"/>
                <w:szCs w:val="22"/>
              </w:rPr>
            </w:pPr>
            <w:r w:rsidRPr="005E4216">
              <w:rPr>
                <w:sz w:val="22"/>
                <w:szCs w:val="22"/>
              </w:rPr>
              <w:lastRenderedPageBreak/>
              <w:t>motyvacijos gyventi kaime didinimu) įsigijimo išlaidos.</w:t>
            </w:r>
          </w:p>
          <w:p w14:paraId="1172A07E" w14:textId="77777777" w:rsidR="00A93AE7" w:rsidRPr="005E4216" w:rsidRDefault="00A93AE7" w:rsidP="00A93AE7">
            <w:pPr>
              <w:jc w:val="both"/>
              <w:rPr>
                <w:sz w:val="22"/>
                <w:szCs w:val="22"/>
              </w:rPr>
            </w:pPr>
          </w:p>
          <w:p w14:paraId="19CC9491" w14:textId="77777777" w:rsidR="00A93AE7" w:rsidRPr="005E4216" w:rsidRDefault="00A93AE7" w:rsidP="00A93AE7">
            <w:pPr>
              <w:jc w:val="both"/>
              <w:rPr>
                <w:sz w:val="22"/>
                <w:szCs w:val="22"/>
              </w:rPr>
            </w:pPr>
          </w:p>
        </w:tc>
        <w:tc>
          <w:tcPr>
            <w:tcW w:w="10591" w:type="dxa"/>
            <w:shd w:val="clear" w:color="auto" w:fill="auto"/>
          </w:tcPr>
          <w:p w14:paraId="36357408" w14:textId="77777777" w:rsidR="00FA63B2" w:rsidRPr="005E4216" w:rsidRDefault="00FA63B2" w:rsidP="00FA63B2">
            <w:pPr>
              <w:jc w:val="both"/>
              <w:rPr>
                <w:sz w:val="22"/>
                <w:szCs w:val="22"/>
              </w:rPr>
            </w:pPr>
            <w:r w:rsidRPr="005E4216">
              <w:rPr>
                <w:sz w:val="22"/>
                <w:szCs w:val="22"/>
              </w:rPr>
              <w:lastRenderedPageBreak/>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5E4216">
              <w:rPr>
                <w:sz w:val="22"/>
                <w:szCs w:val="22"/>
              </w:rPr>
              <w:t>Print</w:t>
            </w:r>
            <w:proofErr w:type="spellEnd"/>
            <w:r w:rsidRPr="005E4216">
              <w:rPr>
                <w:sz w:val="22"/>
                <w:szCs w:val="22"/>
              </w:rPr>
              <w:t xml:space="preserve"> </w:t>
            </w:r>
            <w:proofErr w:type="spellStart"/>
            <w:r w:rsidRPr="005E4216">
              <w:rPr>
                <w:sz w:val="22"/>
                <w:szCs w:val="22"/>
              </w:rPr>
              <w:t>Screen</w:t>
            </w:r>
            <w:proofErr w:type="spellEnd"/>
            <w:r w:rsidRPr="005E4216">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180F5C68" w14:textId="5A6499D0" w:rsidR="00FA63B2" w:rsidRPr="005E4216" w:rsidRDefault="00381185" w:rsidP="00FA63B2">
            <w:pPr>
              <w:jc w:val="both"/>
              <w:rPr>
                <w:sz w:val="22"/>
                <w:szCs w:val="22"/>
              </w:rPr>
            </w:pPr>
            <w:r w:rsidRPr="005E4216">
              <w:rPr>
                <w:sz w:val="22"/>
                <w:szCs w:val="22"/>
              </w:rPr>
              <w:lastRenderedPageBreak/>
              <w:t>2</w:t>
            </w:r>
            <w:r w:rsidR="00FA63B2" w:rsidRPr="005E4216">
              <w:rPr>
                <w:sz w:val="22"/>
                <w:szCs w:val="22"/>
              </w:rPr>
              <w:t>.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586C4C13" w14:textId="1EC6FAF6" w:rsidR="00A93AE7" w:rsidRPr="005E4216" w:rsidRDefault="00A93AE7" w:rsidP="00A93AE7">
            <w:pPr>
              <w:jc w:val="both"/>
              <w:rPr>
                <w:sz w:val="22"/>
                <w:szCs w:val="22"/>
              </w:rPr>
            </w:pPr>
            <w:r w:rsidRPr="005E4216">
              <w:rPr>
                <w:sz w:val="22"/>
                <w:szCs w:val="22"/>
              </w:rPr>
              <w:t>Vietos projekto paslaugų įsigijimo išlaidos yra tinkamos, kai lyginamoji dalis yra 95 proc. visų tinkamų</w:t>
            </w:r>
            <w:r w:rsidR="00D27361">
              <w:rPr>
                <w:sz w:val="22"/>
                <w:szCs w:val="22"/>
              </w:rPr>
              <w:t xml:space="preserve"> </w:t>
            </w:r>
            <w:r w:rsidRPr="005E4216">
              <w:rPr>
                <w:sz w:val="22"/>
                <w:szCs w:val="22"/>
              </w:rPr>
              <w:t>finansuoti vietos projekto išlaidų, kai vietos projektas susijęs su investicijomis į žmogiškąjį kapitalą ir kai</w:t>
            </w:r>
            <w:r w:rsidR="00D27361">
              <w:rPr>
                <w:sz w:val="22"/>
                <w:szCs w:val="22"/>
              </w:rPr>
              <w:t xml:space="preserve"> </w:t>
            </w:r>
            <w:r w:rsidRPr="005E4216">
              <w:rPr>
                <w:sz w:val="22"/>
                <w:szCs w:val="22"/>
              </w:rPr>
              <w:t>lyginamoji dalis yra 80 proc. visų tinkamų finansuoti vietos projekto išlaidų, kai vietos projektas susijęs su</w:t>
            </w:r>
            <w:r w:rsidR="00D27361">
              <w:rPr>
                <w:sz w:val="22"/>
                <w:szCs w:val="22"/>
              </w:rPr>
              <w:t xml:space="preserve"> </w:t>
            </w:r>
            <w:r w:rsidRPr="005E4216">
              <w:rPr>
                <w:sz w:val="22"/>
                <w:szCs w:val="22"/>
              </w:rPr>
              <w:t>investicijomis į materialųjį turtą</w:t>
            </w:r>
            <w:r w:rsidR="00D27361">
              <w:rPr>
                <w:sz w:val="22"/>
                <w:szCs w:val="22"/>
              </w:rPr>
              <w:t>.</w:t>
            </w:r>
          </w:p>
        </w:tc>
      </w:tr>
      <w:tr w:rsidR="00A93AE7" w:rsidRPr="005E4216" w14:paraId="75D8EE90" w14:textId="77777777" w:rsidTr="00C567D1">
        <w:tc>
          <w:tcPr>
            <w:tcW w:w="1121" w:type="dxa"/>
            <w:shd w:val="clear" w:color="auto" w:fill="auto"/>
          </w:tcPr>
          <w:p w14:paraId="1C56EFBB" w14:textId="48D39ADD" w:rsidR="00A93AE7" w:rsidRPr="005E4216" w:rsidRDefault="00A93AE7" w:rsidP="00A93AE7">
            <w:pPr>
              <w:jc w:val="both"/>
              <w:rPr>
                <w:b/>
                <w:sz w:val="22"/>
                <w:szCs w:val="22"/>
              </w:rPr>
            </w:pPr>
            <w:r w:rsidRPr="005E4216">
              <w:rPr>
                <w:b/>
                <w:sz w:val="22"/>
                <w:szCs w:val="22"/>
              </w:rPr>
              <w:lastRenderedPageBreak/>
              <w:t>3.4.3.</w:t>
            </w:r>
          </w:p>
        </w:tc>
        <w:tc>
          <w:tcPr>
            <w:tcW w:w="3552" w:type="dxa"/>
            <w:shd w:val="clear" w:color="auto" w:fill="auto"/>
          </w:tcPr>
          <w:p w14:paraId="4E378D9C" w14:textId="56DB8671" w:rsidR="00A93AE7" w:rsidRPr="005E4216" w:rsidRDefault="00A93AE7" w:rsidP="00A93AE7">
            <w:pPr>
              <w:jc w:val="both"/>
              <w:rPr>
                <w:b/>
                <w:sz w:val="22"/>
                <w:szCs w:val="22"/>
              </w:rPr>
            </w:pPr>
            <w:r w:rsidRPr="005E4216">
              <w:rPr>
                <w:b/>
                <w:sz w:val="22"/>
                <w:szCs w:val="22"/>
              </w:rPr>
              <w:t xml:space="preserve">Vietos projekto bendrosios išlaidos </w:t>
            </w:r>
            <w:bookmarkStart w:id="0" w:name="_GoBack"/>
            <w:bookmarkEnd w:id="0"/>
          </w:p>
        </w:tc>
        <w:tc>
          <w:tcPr>
            <w:tcW w:w="10591" w:type="dxa"/>
            <w:shd w:val="clear" w:color="auto" w:fill="auto"/>
          </w:tcPr>
          <w:p w14:paraId="444067BF" w14:textId="77777777" w:rsidR="00A93AE7" w:rsidRPr="005E4216" w:rsidRDefault="00A93AE7" w:rsidP="00A93AE7">
            <w:pPr>
              <w:jc w:val="both"/>
              <w:rPr>
                <w:sz w:val="22"/>
                <w:szCs w:val="22"/>
              </w:rPr>
            </w:pPr>
            <w:r w:rsidRPr="005E4216">
              <w:rPr>
                <w:sz w:val="22"/>
                <w:szCs w:val="22"/>
              </w:rPr>
              <w:t>Vietos projekto bendrosios išlaidos negali viršyti 10 proc. kitų tinkamų finansuoti vietos projekto išlaidų (skaičiuojama nuo visų tinkamų finansuoti išlaidų, išskyrus bendrąsias)</w:t>
            </w:r>
          </w:p>
        </w:tc>
      </w:tr>
      <w:tr w:rsidR="00A93AE7" w:rsidRPr="005E4216" w14:paraId="0C411D01" w14:textId="77777777" w:rsidTr="00C567D1">
        <w:tc>
          <w:tcPr>
            <w:tcW w:w="1121" w:type="dxa"/>
            <w:shd w:val="clear" w:color="auto" w:fill="auto"/>
          </w:tcPr>
          <w:p w14:paraId="1F4DE7CB" w14:textId="634FADEA" w:rsidR="00A93AE7" w:rsidRPr="005E4216" w:rsidRDefault="00A93AE7" w:rsidP="00A93AE7">
            <w:pPr>
              <w:jc w:val="both"/>
              <w:rPr>
                <w:sz w:val="22"/>
                <w:szCs w:val="22"/>
              </w:rPr>
            </w:pPr>
            <w:r w:rsidRPr="005E4216">
              <w:rPr>
                <w:sz w:val="22"/>
                <w:szCs w:val="22"/>
              </w:rPr>
              <w:t>3.4.3.</w:t>
            </w:r>
            <w:r w:rsidR="009F254E" w:rsidRPr="005E4216">
              <w:rPr>
                <w:sz w:val="22"/>
                <w:szCs w:val="22"/>
              </w:rPr>
              <w:t>1</w:t>
            </w:r>
            <w:r w:rsidRPr="005E4216">
              <w:rPr>
                <w:sz w:val="22"/>
                <w:szCs w:val="22"/>
              </w:rPr>
              <w:t>.</w:t>
            </w:r>
          </w:p>
        </w:tc>
        <w:tc>
          <w:tcPr>
            <w:tcW w:w="3552" w:type="dxa"/>
            <w:shd w:val="clear" w:color="auto" w:fill="auto"/>
          </w:tcPr>
          <w:p w14:paraId="199983F8" w14:textId="4D4A0CE6" w:rsidR="00A93AE7" w:rsidRPr="005E4216" w:rsidRDefault="00D27361" w:rsidP="00A93AE7">
            <w:pPr>
              <w:jc w:val="both"/>
              <w:rPr>
                <w:sz w:val="22"/>
                <w:szCs w:val="22"/>
              </w:rPr>
            </w:pPr>
            <w:r>
              <w:rPr>
                <w:sz w:val="22"/>
                <w:szCs w:val="22"/>
              </w:rPr>
              <w:t>v</w:t>
            </w:r>
            <w:r w:rsidR="00A93AE7" w:rsidRPr="005E4216">
              <w:rPr>
                <w:sz w:val="22"/>
                <w:szCs w:val="22"/>
              </w:rPr>
              <w:t>iešinimo išlaidos</w:t>
            </w:r>
            <w:r w:rsidR="004762EE" w:rsidRPr="005E4216">
              <w:rPr>
                <w:sz w:val="22"/>
                <w:szCs w:val="22"/>
              </w:rPr>
              <w:t xml:space="preserve"> (plakatai, aiškinamieji stendai, informacinės lentos, straipsniai spaudoje, spaudos konferencijos, pranešimai spaudai, viešinimo renginiai; popieriniai ir elektroniniai leidiniai (pvz., lankstinukai, brošiūros, skrajutės), garso bei vaizdo medžiaga, išorinės ženklinimo priemonės(pvz., lipdukai), paramos gavėjo tinklalapis)</w:t>
            </w:r>
          </w:p>
          <w:p w14:paraId="0AC2073A" w14:textId="0A291EFE" w:rsidR="00A93AE7" w:rsidRPr="005E4216" w:rsidRDefault="004A09E7" w:rsidP="00A93AE7">
            <w:pPr>
              <w:jc w:val="both"/>
              <w:rPr>
                <w:sz w:val="22"/>
                <w:szCs w:val="22"/>
              </w:rPr>
            </w:pPr>
            <w:r w:rsidRPr="005E4216">
              <w:rPr>
                <w:sz w:val="22"/>
                <w:szCs w:val="22"/>
              </w:rPr>
              <w:t>Jeigu vietos projekto viešinimui paramos neprašoma ir šios išlaidos nėra planuojamos, pareiškėjas/paramos gavėjas turi įsipareigoti savarankiškai viešinti gautą paramą taip, kaip tai numato aukščiau nurodytos taisyklės.</w:t>
            </w:r>
          </w:p>
        </w:tc>
        <w:tc>
          <w:tcPr>
            <w:tcW w:w="10591" w:type="dxa"/>
            <w:shd w:val="clear" w:color="auto" w:fill="auto"/>
          </w:tcPr>
          <w:p w14:paraId="423D1D11" w14:textId="77777777" w:rsidR="004762EE" w:rsidRPr="005E4216" w:rsidRDefault="004762EE" w:rsidP="004762EE">
            <w:pPr>
              <w:tabs>
                <w:tab w:val="left" w:pos="567"/>
              </w:tabs>
              <w:ind w:firstLine="34"/>
              <w:jc w:val="both"/>
              <w:rPr>
                <w:sz w:val="22"/>
                <w:szCs w:val="22"/>
              </w:rPr>
            </w:pPr>
            <w:r w:rsidRPr="005E4216">
              <w:rPr>
                <w:sz w:val="22"/>
                <w:szCs w:val="22"/>
              </w:rPr>
              <w:t>Viešinimo išlaidos bus vertinamos vadovaujantis Suteiktos paramos pagal Lietuvos kaimo plėtros 2014-2020 metų programą viešinimo taisyklės, patvirtintas Lietuvos Respublikos žemės ūkio ministro 2014 m. gruodžio 3 d. įsakymu Nr. 3D-925 „Dėl suteiktos paramos pagal Lietuvos kaimo plėtros 2014-2020 metų programą viešinimo taisyklių patvirtinimo“.</w:t>
            </w:r>
          </w:p>
          <w:p w14:paraId="7DAC8CEC" w14:textId="5296817D" w:rsidR="004762EE" w:rsidRPr="005E4216" w:rsidRDefault="004762EE" w:rsidP="00D27361">
            <w:pPr>
              <w:tabs>
                <w:tab w:val="left" w:pos="567"/>
              </w:tabs>
              <w:jc w:val="both"/>
              <w:rPr>
                <w:sz w:val="22"/>
                <w:szCs w:val="22"/>
              </w:rPr>
            </w:pPr>
            <w:r w:rsidRPr="005E4216">
              <w:rPr>
                <w:sz w:val="22"/>
                <w:szCs w:val="22"/>
              </w:rPr>
              <w:t xml:space="preserve">Nuoroda į viešinimo taisykles: </w:t>
            </w:r>
            <w:hyperlink r:id="rId8" w:history="1">
              <w:r w:rsidRPr="005E4216">
                <w:rPr>
                  <w:rStyle w:val="Hipersaitas"/>
                  <w:color w:val="auto"/>
                  <w:sz w:val="22"/>
                  <w:szCs w:val="22"/>
                </w:rPr>
                <w:t>https://www.nma.lt/index.php/naujienos/pakeistos-paramos-viesinimotaisykles/10130</w:t>
              </w:r>
            </w:hyperlink>
          </w:p>
          <w:p w14:paraId="7063E658" w14:textId="72F2753E" w:rsidR="004762EE" w:rsidRPr="005E4216" w:rsidRDefault="004762EE" w:rsidP="00D27361">
            <w:pPr>
              <w:tabs>
                <w:tab w:val="left" w:pos="567"/>
              </w:tabs>
              <w:jc w:val="both"/>
              <w:rPr>
                <w:rFonts w:eastAsia="Calibri"/>
                <w:sz w:val="22"/>
                <w:szCs w:val="22"/>
              </w:rPr>
            </w:pPr>
            <w:r w:rsidRPr="005E4216">
              <w:rPr>
                <w:sz w:val="22"/>
                <w:szCs w:val="22"/>
              </w:rPr>
              <w:t xml:space="preserve">Projektams, kurių bendra viešoji parama iki 9 999,00 Eur (devynių tūkstančių devynių šimtų devyniasdešimt devynių eurų), didžiausia tinkamų finansuoti viešinimui skirtų išlaidų suma yra </w:t>
            </w:r>
            <w:r w:rsidRPr="005E4216">
              <w:rPr>
                <w:b/>
                <w:bCs/>
                <w:sz w:val="22"/>
                <w:szCs w:val="22"/>
              </w:rPr>
              <w:t xml:space="preserve">iki 30 Eur </w:t>
            </w:r>
            <w:r w:rsidRPr="005E4216">
              <w:rPr>
                <w:sz w:val="22"/>
                <w:szCs w:val="22"/>
              </w:rPr>
              <w:t xml:space="preserve">(trisdešimties eurų) be PVM Projektams, kurių bendra viešoji parama yra nuo 10 000,00 Eur iki 49 999,99 Eur – didžiausia tinkamų finansuoti viešinimui skirtų išlaidų suma yra </w:t>
            </w:r>
            <w:r w:rsidRPr="005E4216">
              <w:rPr>
                <w:b/>
                <w:bCs/>
                <w:sz w:val="22"/>
                <w:szCs w:val="22"/>
              </w:rPr>
              <w:t xml:space="preserve">iki 60,00 Eur </w:t>
            </w:r>
            <w:r w:rsidRPr="005E4216">
              <w:rPr>
                <w:sz w:val="22"/>
                <w:szCs w:val="22"/>
              </w:rPr>
              <w:t xml:space="preserve">(šešiasdešimties eurų) be PVM; Tinkama finansuoti </w:t>
            </w:r>
            <w:proofErr w:type="spellStart"/>
            <w:r w:rsidRPr="005E4216">
              <w:rPr>
                <w:sz w:val="22"/>
                <w:szCs w:val="22"/>
              </w:rPr>
              <w:t>išlaida</w:t>
            </w:r>
            <w:proofErr w:type="spellEnd"/>
            <w:r w:rsidRPr="005E4216">
              <w:rPr>
                <w:sz w:val="22"/>
                <w:szCs w:val="22"/>
              </w:rPr>
              <w:t xml:space="preserve"> turi būti pagrįsta (nurodomi alternatyvūs būdai):</w:t>
            </w:r>
          </w:p>
          <w:p w14:paraId="488AEB88" w14:textId="77777777" w:rsidR="00FA63B2" w:rsidRPr="005E4216" w:rsidRDefault="00FA63B2" w:rsidP="00FA63B2">
            <w:pPr>
              <w:jc w:val="both"/>
              <w:rPr>
                <w:sz w:val="22"/>
                <w:szCs w:val="22"/>
              </w:rPr>
            </w:pPr>
            <w:r w:rsidRPr="005E4216">
              <w:rPr>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5E4216">
              <w:rPr>
                <w:sz w:val="22"/>
                <w:szCs w:val="22"/>
              </w:rPr>
              <w:t>Print</w:t>
            </w:r>
            <w:proofErr w:type="spellEnd"/>
            <w:r w:rsidRPr="005E4216">
              <w:rPr>
                <w:sz w:val="22"/>
                <w:szCs w:val="22"/>
              </w:rPr>
              <w:t xml:space="preserve"> </w:t>
            </w:r>
            <w:proofErr w:type="spellStart"/>
            <w:r w:rsidRPr="005E4216">
              <w:rPr>
                <w:sz w:val="22"/>
                <w:szCs w:val="22"/>
              </w:rPr>
              <w:t>Screen</w:t>
            </w:r>
            <w:proofErr w:type="spellEnd"/>
            <w:r w:rsidRPr="005E4216">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509C038D" w14:textId="2CDDBEB4" w:rsidR="00A93AE7" w:rsidRPr="005E4216" w:rsidRDefault="00381185" w:rsidP="00A93AE7">
            <w:pPr>
              <w:jc w:val="both"/>
              <w:rPr>
                <w:sz w:val="22"/>
                <w:szCs w:val="22"/>
              </w:rPr>
            </w:pPr>
            <w:r w:rsidRPr="005E4216">
              <w:rPr>
                <w:sz w:val="22"/>
                <w:szCs w:val="22"/>
              </w:rPr>
              <w:t>2</w:t>
            </w:r>
            <w:r w:rsidR="00FA63B2" w:rsidRPr="005E4216">
              <w:rPr>
                <w:sz w:val="22"/>
                <w:szCs w:val="22"/>
              </w:rPr>
              <w:t xml:space="preserve">.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w:t>
            </w:r>
            <w:r w:rsidR="00FA63B2" w:rsidRPr="005E4216">
              <w:rPr>
                <w:sz w:val="22"/>
                <w:szCs w:val="22"/>
              </w:rPr>
              <w:lastRenderedPageBreak/>
              <w:t>išlaidų apmokėjimo tyrimai) skelbiami interneto tinklalapio www.esinvesticijos.lt nuorodos „Dokumentai“ skyriaus „Tyrimai“ poskyryje „Supaprastinto išlaidų apmokėjimo tyrimai“).</w:t>
            </w:r>
          </w:p>
        </w:tc>
      </w:tr>
      <w:tr w:rsidR="004762EE" w:rsidRPr="005E4216" w14:paraId="32E2385F" w14:textId="77777777" w:rsidTr="00C567D1">
        <w:tc>
          <w:tcPr>
            <w:tcW w:w="1121" w:type="dxa"/>
            <w:shd w:val="clear" w:color="auto" w:fill="auto"/>
          </w:tcPr>
          <w:p w14:paraId="341B8FC4" w14:textId="51E9CF7D" w:rsidR="004762EE" w:rsidRPr="005E4216" w:rsidRDefault="004762EE" w:rsidP="00A93AE7">
            <w:pPr>
              <w:jc w:val="both"/>
              <w:rPr>
                <w:sz w:val="22"/>
                <w:szCs w:val="22"/>
              </w:rPr>
            </w:pPr>
            <w:r w:rsidRPr="005E4216">
              <w:rPr>
                <w:sz w:val="22"/>
                <w:szCs w:val="22"/>
              </w:rPr>
              <w:lastRenderedPageBreak/>
              <w:t>3.4.3.2</w:t>
            </w:r>
            <w:r w:rsidR="00D27361">
              <w:rPr>
                <w:sz w:val="22"/>
                <w:szCs w:val="22"/>
              </w:rPr>
              <w:t>.</w:t>
            </w:r>
          </w:p>
        </w:tc>
        <w:tc>
          <w:tcPr>
            <w:tcW w:w="3552" w:type="dxa"/>
            <w:shd w:val="clear" w:color="auto" w:fill="auto"/>
          </w:tcPr>
          <w:p w14:paraId="20672AC5" w14:textId="0613E56A" w:rsidR="004762EE" w:rsidRPr="005E4216" w:rsidRDefault="00D27361" w:rsidP="00A93AE7">
            <w:pPr>
              <w:jc w:val="both"/>
              <w:rPr>
                <w:sz w:val="22"/>
                <w:szCs w:val="22"/>
              </w:rPr>
            </w:pPr>
            <w:r>
              <w:rPr>
                <w:bCs/>
                <w:sz w:val="22"/>
                <w:szCs w:val="22"/>
              </w:rPr>
              <w:t>a</w:t>
            </w:r>
            <w:r w:rsidR="004762EE" w:rsidRPr="005E4216">
              <w:rPr>
                <w:bCs/>
                <w:sz w:val="22"/>
                <w:szCs w:val="22"/>
              </w:rPr>
              <w:t>tlyginimas architektams,</w:t>
            </w:r>
            <w:r w:rsidR="004762EE" w:rsidRPr="005E4216">
              <w:rPr>
                <w:sz w:val="22"/>
                <w:szCs w:val="22"/>
              </w:rPr>
              <w:br/>
            </w:r>
            <w:r w:rsidR="004762EE" w:rsidRPr="005E4216">
              <w:rPr>
                <w:bCs/>
                <w:sz w:val="22"/>
                <w:szCs w:val="22"/>
              </w:rPr>
              <w:t>inžinieriams ir konsultantams</w:t>
            </w:r>
            <w:r w:rsidR="004762EE" w:rsidRPr="005E4216">
              <w:rPr>
                <w:sz w:val="22"/>
                <w:szCs w:val="22"/>
              </w:rPr>
              <w:br/>
            </w:r>
            <w:r w:rsidR="004762EE" w:rsidRPr="005E4216">
              <w:rPr>
                <w:bCs/>
                <w:sz w:val="22"/>
                <w:szCs w:val="22"/>
              </w:rPr>
              <w:t>už konsultacijas, susijusias su</w:t>
            </w:r>
            <w:r w:rsidR="004762EE" w:rsidRPr="005E4216">
              <w:rPr>
                <w:sz w:val="22"/>
                <w:szCs w:val="22"/>
              </w:rPr>
              <w:br/>
            </w:r>
            <w:r w:rsidR="004762EE" w:rsidRPr="005E4216">
              <w:rPr>
                <w:bCs/>
                <w:sz w:val="22"/>
                <w:szCs w:val="22"/>
              </w:rPr>
              <w:t>aplinkosauginiu ir</w:t>
            </w:r>
            <w:r w:rsidR="004762EE" w:rsidRPr="005E4216">
              <w:rPr>
                <w:sz w:val="22"/>
                <w:szCs w:val="22"/>
              </w:rPr>
              <w:br/>
            </w:r>
            <w:r w:rsidR="004762EE" w:rsidRPr="005E4216">
              <w:rPr>
                <w:bCs/>
                <w:sz w:val="22"/>
                <w:szCs w:val="22"/>
              </w:rPr>
              <w:t>ekonominiu tvarumu,</w:t>
            </w:r>
            <w:r w:rsidR="004762EE" w:rsidRPr="005E4216">
              <w:rPr>
                <w:sz w:val="22"/>
                <w:szCs w:val="22"/>
              </w:rPr>
              <w:br/>
            </w:r>
            <w:r w:rsidR="004762EE" w:rsidRPr="005E4216">
              <w:rPr>
                <w:bCs/>
                <w:sz w:val="22"/>
                <w:szCs w:val="22"/>
              </w:rPr>
              <w:t>įskaitant galimybių studijų,</w:t>
            </w:r>
            <w:r w:rsidR="004762EE" w:rsidRPr="005E4216">
              <w:rPr>
                <w:sz w:val="22"/>
                <w:szCs w:val="22"/>
              </w:rPr>
              <w:br/>
            </w:r>
            <w:r w:rsidR="004762EE" w:rsidRPr="005E4216">
              <w:rPr>
                <w:bCs/>
                <w:sz w:val="22"/>
                <w:szCs w:val="22"/>
              </w:rPr>
              <w:t>verslo planų (veiklos ir (arba)</w:t>
            </w:r>
            <w:r w:rsidR="004762EE" w:rsidRPr="005E4216">
              <w:rPr>
                <w:sz w:val="22"/>
                <w:szCs w:val="22"/>
              </w:rPr>
              <w:br/>
            </w:r>
            <w:r w:rsidR="004762EE" w:rsidRPr="005E4216">
              <w:rPr>
                <w:bCs/>
                <w:sz w:val="22"/>
                <w:szCs w:val="22"/>
              </w:rPr>
              <w:t>projekto aprašų) ir kitų su</w:t>
            </w:r>
            <w:r w:rsidR="004762EE" w:rsidRPr="005E4216">
              <w:rPr>
                <w:sz w:val="22"/>
                <w:szCs w:val="22"/>
              </w:rPr>
              <w:br/>
            </w:r>
            <w:r w:rsidR="004762EE" w:rsidRPr="005E4216">
              <w:rPr>
                <w:bCs/>
                <w:sz w:val="22"/>
                <w:szCs w:val="22"/>
              </w:rPr>
              <w:t>jais susijusių dokumentų</w:t>
            </w:r>
            <w:r w:rsidR="004762EE" w:rsidRPr="005E4216">
              <w:rPr>
                <w:sz w:val="22"/>
                <w:szCs w:val="22"/>
              </w:rPr>
              <w:br/>
            </w:r>
            <w:r w:rsidR="004762EE" w:rsidRPr="005E4216">
              <w:rPr>
                <w:bCs/>
                <w:sz w:val="22"/>
                <w:szCs w:val="22"/>
              </w:rPr>
              <w:t>rengimą, kai šios išlaidos,</w:t>
            </w:r>
            <w:r w:rsidR="004762EE" w:rsidRPr="005E4216">
              <w:rPr>
                <w:sz w:val="22"/>
                <w:szCs w:val="22"/>
              </w:rPr>
              <w:br/>
            </w:r>
            <w:r w:rsidR="004762EE" w:rsidRPr="005E4216">
              <w:rPr>
                <w:bCs/>
                <w:sz w:val="22"/>
                <w:szCs w:val="22"/>
              </w:rPr>
              <w:t>susijusios su nekilnojamojo</w:t>
            </w:r>
            <w:r w:rsidR="004762EE" w:rsidRPr="005E4216">
              <w:rPr>
                <w:sz w:val="22"/>
                <w:szCs w:val="22"/>
              </w:rPr>
              <w:br/>
            </w:r>
            <w:r w:rsidR="004762EE" w:rsidRPr="005E4216">
              <w:rPr>
                <w:bCs/>
                <w:sz w:val="22"/>
                <w:szCs w:val="22"/>
              </w:rPr>
              <w:t>turto statyba, įskaitant</w:t>
            </w:r>
            <w:r w:rsidR="004762EE" w:rsidRPr="005E4216">
              <w:rPr>
                <w:sz w:val="22"/>
                <w:szCs w:val="22"/>
              </w:rPr>
              <w:br/>
            </w:r>
            <w:r w:rsidR="004762EE" w:rsidRPr="005E4216">
              <w:rPr>
                <w:bCs/>
                <w:sz w:val="22"/>
                <w:szCs w:val="22"/>
              </w:rPr>
              <w:t>ilgalaikę nuomą, ir gerinimu,</w:t>
            </w:r>
            <w:r w:rsidR="004762EE" w:rsidRPr="005E4216">
              <w:rPr>
                <w:sz w:val="22"/>
                <w:szCs w:val="22"/>
              </w:rPr>
              <w:br/>
            </w:r>
            <w:r w:rsidR="004762EE" w:rsidRPr="005E4216">
              <w:rPr>
                <w:bCs/>
                <w:sz w:val="22"/>
                <w:szCs w:val="22"/>
              </w:rPr>
              <w:t>naujų įrenginių ir įrangos,</w:t>
            </w:r>
            <w:r w:rsidR="004762EE" w:rsidRPr="005E4216">
              <w:rPr>
                <w:sz w:val="22"/>
                <w:szCs w:val="22"/>
              </w:rPr>
              <w:br/>
            </w:r>
            <w:r w:rsidR="004762EE" w:rsidRPr="005E4216">
              <w:rPr>
                <w:bCs/>
                <w:sz w:val="22"/>
                <w:szCs w:val="22"/>
              </w:rPr>
              <w:t>įskaitant techniką, pirkimu ir</w:t>
            </w:r>
            <w:r w:rsidR="004762EE" w:rsidRPr="005E4216">
              <w:rPr>
                <w:sz w:val="22"/>
                <w:szCs w:val="22"/>
              </w:rPr>
              <w:br/>
            </w:r>
            <w:r w:rsidR="004762EE" w:rsidRPr="005E4216">
              <w:rPr>
                <w:bCs/>
                <w:sz w:val="22"/>
                <w:szCs w:val="22"/>
              </w:rPr>
              <w:t>(arba) išperkamąja nuoma</w:t>
            </w:r>
          </w:p>
        </w:tc>
        <w:tc>
          <w:tcPr>
            <w:tcW w:w="10591" w:type="dxa"/>
            <w:shd w:val="clear" w:color="auto" w:fill="auto"/>
          </w:tcPr>
          <w:p w14:paraId="15A150D4" w14:textId="77777777" w:rsidR="00FA63B2" w:rsidRPr="005E4216" w:rsidRDefault="00FA63B2" w:rsidP="00FA63B2">
            <w:pPr>
              <w:jc w:val="both"/>
              <w:rPr>
                <w:sz w:val="22"/>
                <w:szCs w:val="22"/>
              </w:rPr>
            </w:pPr>
            <w:r w:rsidRPr="005E4216">
              <w:rPr>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5E4216">
              <w:rPr>
                <w:sz w:val="22"/>
                <w:szCs w:val="22"/>
              </w:rPr>
              <w:t>Print</w:t>
            </w:r>
            <w:proofErr w:type="spellEnd"/>
            <w:r w:rsidRPr="005E4216">
              <w:rPr>
                <w:sz w:val="22"/>
                <w:szCs w:val="22"/>
              </w:rPr>
              <w:t xml:space="preserve"> </w:t>
            </w:r>
            <w:proofErr w:type="spellStart"/>
            <w:r w:rsidRPr="005E4216">
              <w:rPr>
                <w:sz w:val="22"/>
                <w:szCs w:val="22"/>
              </w:rPr>
              <w:t>Screen</w:t>
            </w:r>
            <w:proofErr w:type="spellEnd"/>
            <w:r w:rsidRPr="005E4216">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56D226D3" w14:textId="3ED303D1" w:rsidR="00FA63B2" w:rsidRPr="005E4216" w:rsidRDefault="00381185" w:rsidP="00FA63B2">
            <w:pPr>
              <w:jc w:val="both"/>
              <w:rPr>
                <w:sz w:val="22"/>
                <w:szCs w:val="22"/>
              </w:rPr>
            </w:pPr>
            <w:r w:rsidRPr="005E4216">
              <w:rPr>
                <w:sz w:val="22"/>
                <w:szCs w:val="22"/>
              </w:rPr>
              <w:t>2</w:t>
            </w:r>
            <w:r w:rsidR="00FA63B2" w:rsidRPr="005E4216">
              <w:rPr>
                <w:sz w:val="22"/>
                <w:szCs w:val="22"/>
              </w:rPr>
              <w:t>.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22A926EB" w14:textId="77777777" w:rsidR="00FA63B2" w:rsidRPr="005E4216" w:rsidRDefault="00FA63B2" w:rsidP="00FA63B2">
            <w:pPr>
              <w:jc w:val="both"/>
              <w:rPr>
                <w:sz w:val="22"/>
                <w:szCs w:val="22"/>
              </w:rPr>
            </w:pPr>
          </w:p>
          <w:p w14:paraId="5605E00F" w14:textId="77777777" w:rsidR="00FA63B2" w:rsidRPr="005E4216" w:rsidRDefault="00FA63B2" w:rsidP="00FA63B2">
            <w:pPr>
              <w:tabs>
                <w:tab w:val="left" w:pos="567"/>
              </w:tabs>
              <w:ind w:firstLine="34"/>
              <w:jc w:val="both"/>
              <w:rPr>
                <w:sz w:val="22"/>
                <w:szCs w:val="22"/>
              </w:rPr>
            </w:pPr>
            <w:r w:rsidRPr="005E4216">
              <w:rPr>
                <w:sz w:val="22"/>
                <w:szCs w:val="22"/>
              </w:rPr>
              <w:t>Atlyginimas architektams, inžinieriams ir konsultantams už konsultacijas, susijusias su aplinkosauginiu ir</w:t>
            </w:r>
          </w:p>
          <w:p w14:paraId="3A718DBF" w14:textId="77777777" w:rsidR="00FA63B2" w:rsidRPr="005E4216" w:rsidRDefault="00FA63B2" w:rsidP="00FA63B2">
            <w:pPr>
              <w:tabs>
                <w:tab w:val="left" w:pos="567"/>
              </w:tabs>
              <w:ind w:firstLine="34"/>
              <w:jc w:val="both"/>
              <w:rPr>
                <w:sz w:val="22"/>
                <w:szCs w:val="22"/>
              </w:rPr>
            </w:pPr>
            <w:r w:rsidRPr="005E4216">
              <w:rPr>
                <w:sz w:val="22"/>
                <w:szCs w:val="22"/>
              </w:rPr>
              <w:t>ekonominiu tvarumu, įskaitant galimybių studijų, verslo planų (veiklos ir (arba) projekto aprašų) ir kitų su jais</w:t>
            </w:r>
          </w:p>
          <w:p w14:paraId="3157B141" w14:textId="77777777" w:rsidR="00FA63B2" w:rsidRPr="005E4216" w:rsidRDefault="00FA63B2" w:rsidP="00FA63B2">
            <w:pPr>
              <w:tabs>
                <w:tab w:val="left" w:pos="567"/>
              </w:tabs>
              <w:ind w:firstLine="34"/>
              <w:jc w:val="both"/>
              <w:rPr>
                <w:sz w:val="22"/>
                <w:szCs w:val="22"/>
              </w:rPr>
            </w:pPr>
            <w:r w:rsidRPr="005E4216">
              <w:rPr>
                <w:sz w:val="22"/>
                <w:szCs w:val="22"/>
              </w:rPr>
              <w:t>susijusių dokumentų rengimą, kai šios išlaidos, susijusios su nekilnojamojo turto statyba, įskaitant ilgalaikę</w:t>
            </w:r>
          </w:p>
          <w:p w14:paraId="0C37CE6D" w14:textId="77777777" w:rsidR="00FA63B2" w:rsidRPr="005E4216" w:rsidRDefault="00FA63B2" w:rsidP="00FA63B2">
            <w:pPr>
              <w:tabs>
                <w:tab w:val="left" w:pos="567"/>
              </w:tabs>
              <w:ind w:firstLine="34"/>
              <w:jc w:val="both"/>
              <w:rPr>
                <w:sz w:val="22"/>
                <w:szCs w:val="22"/>
              </w:rPr>
            </w:pPr>
            <w:r w:rsidRPr="005E4216">
              <w:rPr>
                <w:sz w:val="22"/>
                <w:szCs w:val="22"/>
              </w:rPr>
              <w:t>nuomą, ir gerinimu, naujų įrenginių ir įrangos, įskaitant techniką, pirkimu ir (arba) išperkamąja nuoma išlaidos</w:t>
            </w:r>
          </w:p>
          <w:p w14:paraId="53F6EDD5" w14:textId="77777777" w:rsidR="00FA63B2" w:rsidRPr="005E4216" w:rsidRDefault="00FA63B2" w:rsidP="00FA63B2">
            <w:pPr>
              <w:tabs>
                <w:tab w:val="left" w:pos="567"/>
              </w:tabs>
              <w:ind w:firstLine="34"/>
              <w:jc w:val="both"/>
              <w:rPr>
                <w:sz w:val="22"/>
                <w:szCs w:val="22"/>
              </w:rPr>
            </w:pPr>
            <w:r w:rsidRPr="005E4216">
              <w:rPr>
                <w:sz w:val="22"/>
                <w:szCs w:val="22"/>
              </w:rPr>
              <w:t>yra tinkamos, kai vietos projekto lyginamoji dalis yra 80 proc. visų tinkamų finansuoti išlaidų, kai vietos</w:t>
            </w:r>
          </w:p>
          <w:p w14:paraId="30E095DE" w14:textId="439768D1" w:rsidR="004762EE" w:rsidRPr="005E4216" w:rsidRDefault="00FA63B2" w:rsidP="00FA63B2">
            <w:pPr>
              <w:tabs>
                <w:tab w:val="left" w:pos="567"/>
              </w:tabs>
              <w:ind w:firstLine="34"/>
              <w:jc w:val="both"/>
              <w:rPr>
                <w:sz w:val="22"/>
                <w:szCs w:val="22"/>
              </w:rPr>
            </w:pPr>
            <w:r w:rsidRPr="005E4216">
              <w:rPr>
                <w:sz w:val="22"/>
                <w:szCs w:val="22"/>
              </w:rPr>
              <w:t>projektas susijęs su investicijomis į materialųjį turtą.</w:t>
            </w:r>
          </w:p>
        </w:tc>
      </w:tr>
      <w:tr w:rsidR="009F254E" w:rsidRPr="005E4216" w14:paraId="21DB7CEE" w14:textId="77777777" w:rsidTr="00C567D1">
        <w:tc>
          <w:tcPr>
            <w:tcW w:w="1121" w:type="dxa"/>
            <w:shd w:val="clear" w:color="auto" w:fill="auto"/>
          </w:tcPr>
          <w:p w14:paraId="3F738114" w14:textId="71452B5A" w:rsidR="009F254E" w:rsidRPr="005E4216" w:rsidRDefault="00F43EB8" w:rsidP="00A93AE7">
            <w:pPr>
              <w:jc w:val="both"/>
              <w:rPr>
                <w:sz w:val="22"/>
                <w:szCs w:val="22"/>
              </w:rPr>
            </w:pPr>
            <w:r w:rsidRPr="005E4216">
              <w:rPr>
                <w:b/>
                <w:sz w:val="22"/>
                <w:szCs w:val="22"/>
              </w:rPr>
              <w:t xml:space="preserve"> 3.4.4.</w:t>
            </w:r>
          </w:p>
        </w:tc>
        <w:tc>
          <w:tcPr>
            <w:tcW w:w="3552" w:type="dxa"/>
            <w:shd w:val="clear" w:color="auto" w:fill="auto"/>
          </w:tcPr>
          <w:p w14:paraId="4D2BAB3D" w14:textId="5E7C20A5" w:rsidR="009F254E" w:rsidRPr="005E4216" w:rsidRDefault="009F254E" w:rsidP="00A93AE7">
            <w:pPr>
              <w:jc w:val="both"/>
              <w:rPr>
                <w:b/>
                <w:sz w:val="22"/>
                <w:szCs w:val="22"/>
              </w:rPr>
            </w:pPr>
            <w:r w:rsidRPr="005E4216">
              <w:rPr>
                <w:b/>
                <w:sz w:val="22"/>
                <w:szCs w:val="22"/>
              </w:rPr>
              <w:t>Nuosavas indėlis</w:t>
            </w:r>
          </w:p>
        </w:tc>
        <w:tc>
          <w:tcPr>
            <w:tcW w:w="10591" w:type="dxa"/>
            <w:shd w:val="clear" w:color="auto" w:fill="auto"/>
          </w:tcPr>
          <w:p w14:paraId="1F552E3C" w14:textId="77777777" w:rsidR="009F254E" w:rsidRPr="005E4216" w:rsidRDefault="009F254E" w:rsidP="00A93AE7">
            <w:pPr>
              <w:tabs>
                <w:tab w:val="left" w:pos="567"/>
              </w:tabs>
              <w:ind w:firstLine="34"/>
              <w:jc w:val="both"/>
              <w:rPr>
                <w:rFonts w:eastAsia="Calibri"/>
                <w:sz w:val="22"/>
                <w:szCs w:val="22"/>
                <w:lang w:val="en-US"/>
              </w:rPr>
            </w:pPr>
          </w:p>
        </w:tc>
      </w:tr>
      <w:tr w:rsidR="00F43EB8" w:rsidRPr="005E4216" w14:paraId="14FF94DC" w14:textId="77777777" w:rsidTr="00C567D1">
        <w:tc>
          <w:tcPr>
            <w:tcW w:w="1121" w:type="dxa"/>
            <w:shd w:val="clear" w:color="auto" w:fill="auto"/>
          </w:tcPr>
          <w:p w14:paraId="46346264" w14:textId="2EB2643E" w:rsidR="00F43EB8" w:rsidRPr="00D27361" w:rsidRDefault="00F43EB8" w:rsidP="00A93AE7">
            <w:pPr>
              <w:jc w:val="both"/>
              <w:rPr>
                <w:sz w:val="22"/>
                <w:szCs w:val="22"/>
              </w:rPr>
            </w:pPr>
            <w:r w:rsidRPr="00D27361">
              <w:rPr>
                <w:sz w:val="22"/>
                <w:szCs w:val="22"/>
              </w:rPr>
              <w:t>3.4.4.1</w:t>
            </w:r>
            <w:r w:rsidR="00D27361">
              <w:rPr>
                <w:sz w:val="22"/>
                <w:szCs w:val="22"/>
              </w:rPr>
              <w:t>.</w:t>
            </w:r>
          </w:p>
        </w:tc>
        <w:tc>
          <w:tcPr>
            <w:tcW w:w="3552" w:type="dxa"/>
            <w:shd w:val="clear" w:color="auto" w:fill="auto"/>
          </w:tcPr>
          <w:p w14:paraId="62AF7E8E" w14:textId="0CBC78D1" w:rsidR="00F43EB8" w:rsidRPr="005E4216" w:rsidRDefault="00FA63B2" w:rsidP="00A93AE7">
            <w:pPr>
              <w:jc w:val="both"/>
              <w:rPr>
                <w:b/>
                <w:sz w:val="22"/>
                <w:szCs w:val="22"/>
              </w:rPr>
            </w:pPr>
            <w:r w:rsidRPr="005E4216">
              <w:rPr>
                <w:sz w:val="22"/>
                <w:szCs w:val="22"/>
              </w:rPr>
              <w:t>S</w:t>
            </w:r>
            <w:r w:rsidR="00F43EB8" w:rsidRPr="005E4216">
              <w:rPr>
                <w:sz w:val="22"/>
                <w:szCs w:val="22"/>
              </w:rPr>
              <w:t>avanoriški darbai, tiesiogiai susiję su vietos projekto tikslais, būtini jiems pasiekti</w:t>
            </w:r>
            <w:r w:rsidR="00D27361">
              <w:rPr>
                <w:sz w:val="22"/>
                <w:szCs w:val="22"/>
              </w:rPr>
              <w:t>.</w:t>
            </w:r>
          </w:p>
        </w:tc>
        <w:tc>
          <w:tcPr>
            <w:tcW w:w="10591" w:type="dxa"/>
            <w:shd w:val="clear" w:color="auto" w:fill="auto"/>
          </w:tcPr>
          <w:p w14:paraId="1D36469C" w14:textId="0F420C8E" w:rsidR="00FA63B2" w:rsidRPr="005E4216" w:rsidRDefault="00FA63B2" w:rsidP="002E1FC8">
            <w:pPr>
              <w:tabs>
                <w:tab w:val="left" w:pos="567"/>
              </w:tabs>
              <w:ind w:firstLine="34"/>
              <w:jc w:val="both"/>
              <w:rPr>
                <w:sz w:val="22"/>
                <w:szCs w:val="22"/>
              </w:rPr>
            </w:pPr>
            <w:r w:rsidRPr="005E4216">
              <w:rPr>
                <w:sz w:val="22"/>
                <w:szCs w:val="22"/>
              </w:rPr>
              <w:t>1.V</w:t>
            </w:r>
            <w:r w:rsidR="002E1FC8" w:rsidRPr="005E4216">
              <w:rPr>
                <w:sz w:val="22"/>
                <w:szCs w:val="22"/>
              </w:rPr>
              <w:t>ietos projekte numatyti savanoriški darbai, kuriuos prašoma pripažinti tinkamu nuosavu indėliu, turi būti aiškiai įvardyti, jie turi būti tiesiogiai susiję su vietos projekto tikslais, būtini jiems pasiekti. VPS vykdytoja pirminės vietos projekto paraiškos vertinimo metu turi įsitikinti, kad deklaruojami būsimi savanoriški darbai nėra faktiškai atlikti, kad numatyta savanoriškų darbų apimtis ir kiekis yra būtinas vietos projekto tikslams pasiekti;</w:t>
            </w:r>
          </w:p>
          <w:p w14:paraId="5A8F948D" w14:textId="06E869FA" w:rsidR="002E1FC8" w:rsidRPr="005E4216" w:rsidRDefault="002E1FC8" w:rsidP="002E1FC8">
            <w:pPr>
              <w:tabs>
                <w:tab w:val="left" w:pos="567"/>
              </w:tabs>
              <w:ind w:firstLine="34"/>
              <w:jc w:val="both"/>
              <w:rPr>
                <w:sz w:val="22"/>
                <w:szCs w:val="22"/>
              </w:rPr>
            </w:pPr>
            <w:r w:rsidRPr="005E4216">
              <w:rPr>
                <w:sz w:val="22"/>
                <w:szCs w:val="22"/>
              </w:rPr>
              <w:t xml:space="preserve"> 2. savanoriški darbai, kuriuos prašoma pripažinti tinkamu nuosavu indėliu, turi būti nurodyti tinkamų finansuoti išlaidų sąraše, pateiktame patvirtintame Vietos projektų finansavimo sąlygų apraše. Savanoriški darbai, susiję su intelektine veikla, jos rezultatais (intelektinės veiklos rezultatų samprata pateikta Lietuvos Respublikos civilinio kodekso 1.111 straipsnyje) ir vietos projekto administravimu, nėra tinkami; 3. pirminėje vietos projekto paraiškoje įnašas natūra – savanoriškais darbais turi būti išreiškiamas pinigine verte ir įrašytas prie prašomų finansuoti išlaidų sąrašo. Pareiškėjas turi pagrįsti planuojamą savanoriškų darbų vertę, t. y. pateikti planuojamų savanoriškų darbų sąmatą, kurioje turi būti nurodoma ši informacija:</w:t>
            </w:r>
          </w:p>
          <w:p w14:paraId="5142D17F" w14:textId="24D42D88" w:rsidR="002E1FC8" w:rsidRPr="005E4216" w:rsidRDefault="002E1FC8" w:rsidP="002E1FC8">
            <w:pPr>
              <w:tabs>
                <w:tab w:val="left" w:pos="567"/>
              </w:tabs>
              <w:ind w:firstLine="34"/>
              <w:jc w:val="both"/>
              <w:rPr>
                <w:sz w:val="22"/>
                <w:szCs w:val="22"/>
              </w:rPr>
            </w:pPr>
            <w:r w:rsidRPr="005E4216">
              <w:rPr>
                <w:sz w:val="22"/>
                <w:szCs w:val="22"/>
              </w:rPr>
              <w:t>1. savanoriško darbo pavadinimas (aiškiai įvardijama, kokie darbai bus atliekami);</w:t>
            </w:r>
          </w:p>
          <w:p w14:paraId="0B6BD1AD" w14:textId="31019ABB" w:rsidR="002E1FC8" w:rsidRPr="005E4216" w:rsidRDefault="002E1FC8" w:rsidP="002E1FC8">
            <w:pPr>
              <w:tabs>
                <w:tab w:val="left" w:pos="567"/>
              </w:tabs>
              <w:ind w:firstLine="34"/>
              <w:jc w:val="both"/>
              <w:rPr>
                <w:sz w:val="22"/>
                <w:szCs w:val="22"/>
              </w:rPr>
            </w:pPr>
            <w:r w:rsidRPr="005E4216">
              <w:rPr>
                <w:sz w:val="22"/>
                <w:szCs w:val="22"/>
              </w:rPr>
              <w:lastRenderedPageBreak/>
              <w:t>2. vieno savanorio viena savanoriško darbo valandinė vertė (Eur) (turi neviršyti Lietuvos statistikos departamento skelbiamo Lietuvos valandinio bruto darbo užmokesčio; naudojami naujausi vietos projektų finansavimo sąlygų aprašo rengimo ir tvirtinimo metu galiojantys Lietuvos statistikos departamento duomenys);</w:t>
            </w:r>
          </w:p>
          <w:p w14:paraId="425799D6" w14:textId="5FD49E3F" w:rsidR="002E1FC8" w:rsidRPr="005E4216" w:rsidRDefault="002E1FC8" w:rsidP="002E1FC8">
            <w:pPr>
              <w:tabs>
                <w:tab w:val="left" w:pos="567"/>
              </w:tabs>
              <w:ind w:firstLine="34"/>
              <w:jc w:val="both"/>
              <w:rPr>
                <w:sz w:val="22"/>
                <w:szCs w:val="22"/>
              </w:rPr>
            </w:pPr>
            <w:r w:rsidRPr="005E4216">
              <w:rPr>
                <w:sz w:val="22"/>
                <w:szCs w:val="22"/>
              </w:rPr>
              <w:t>3. mato vienetas, apibrėžiantis savanoriškų darbų apimtis (pvz., m², ha, a);</w:t>
            </w:r>
          </w:p>
          <w:p w14:paraId="35B5853A" w14:textId="4F034EE6" w:rsidR="002E1FC8" w:rsidRPr="005E4216" w:rsidRDefault="002E1FC8" w:rsidP="002E1FC8">
            <w:pPr>
              <w:tabs>
                <w:tab w:val="left" w:pos="567"/>
              </w:tabs>
              <w:ind w:firstLine="34"/>
              <w:jc w:val="both"/>
              <w:rPr>
                <w:sz w:val="22"/>
                <w:szCs w:val="22"/>
              </w:rPr>
            </w:pPr>
            <w:r w:rsidRPr="005E4216">
              <w:rPr>
                <w:sz w:val="22"/>
                <w:szCs w:val="22"/>
              </w:rPr>
              <w:t>4. savanoriškų darbų ir mato vieneto sąsaja (pvz., projekto įgyvendinimo vietoje savanoriai atliks valymo darbus po kapitalinio remonto, kuris buvo finansuojamas iš EŽŪFKP, kapitalinio remonto plotas – 100 m²);</w:t>
            </w:r>
          </w:p>
          <w:p w14:paraId="0196E5EE" w14:textId="78551EA1" w:rsidR="00F43EB8" w:rsidRPr="00D27361" w:rsidRDefault="002E1FC8" w:rsidP="00D27361">
            <w:pPr>
              <w:tabs>
                <w:tab w:val="left" w:pos="567"/>
              </w:tabs>
              <w:ind w:firstLine="34"/>
              <w:jc w:val="both"/>
              <w:rPr>
                <w:sz w:val="22"/>
                <w:szCs w:val="22"/>
              </w:rPr>
            </w:pPr>
            <w:r w:rsidRPr="005E4216">
              <w:rPr>
                <w:sz w:val="22"/>
                <w:szCs w:val="22"/>
              </w:rPr>
              <w:t>5. orientacinė rinkos kaina už vieną mato vienetą arba lygiavertės apimties darbą (tinkami kainos pagrindimo būdai nurodyti šių Taisyklių 24.6 papunktyje)</w:t>
            </w:r>
            <w:r w:rsidR="00D27361">
              <w:rPr>
                <w:sz w:val="22"/>
                <w:szCs w:val="22"/>
              </w:rPr>
              <w:t>.</w:t>
            </w:r>
          </w:p>
        </w:tc>
      </w:tr>
      <w:tr w:rsidR="00A93AE7" w:rsidRPr="005E4216" w14:paraId="2A0BFF2D" w14:textId="77777777" w:rsidTr="00C567D1">
        <w:tc>
          <w:tcPr>
            <w:tcW w:w="1121" w:type="dxa"/>
            <w:shd w:val="clear" w:color="auto" w:fill="auto"/>
          </w:tcPr>
          <w:p w14:paraId="200F963C" w14:textId="748509D6" w:rsidR="00A93AE7" w:rsidRPr="005E4216" w:rsidRDefault="00F43EB8" w:rsidP="00A93AE7">
            <w:pPr>
              <w:jc w:val="both"/>
              <w:rPr>
                <w:b/>
                <w:sz w:val="22"/>
                <w:szCs w:val="22"/>
              </w:rPr>
            </w:pPr>
            <w:r w:rsidRPr="005E4216">
              <w:rPr>
                <w:b/>
                <w:sz w:val="22"/>
                <w:szCs w:val="22"/>
              </w:rPr>
              <w:lastRenderedPageBreak/>
              <w:t>3.4.5</w:t>
            </w:r>
            <w:r w:rsidR="00D27361">
              <w:rPr>
                <w:b/>
                <w:sz w:val="22"/>
                <w:szCs w:val="22"/>
              </w:rPr>
              <w:t>.</w:t>
            </w:r>
          </w:p>
        </w:tc>
        <w:tc>
          <w:tcPr>
            <w:tcW w:w="3552" w:type="dxa"/>
            <w:shd w:val="clear" w:color="auto" w:fill="auto"/>
          </w:tcPr>
          <w:p w14:paraId="1103423C" w14:textId="65194A2D" w:rsidR="00A93AE7" w:rsidRPr="005E4216" w:rsidRDefault="00A93AE7" w:rsidP="00A93AE7">
            <w:pPr>
              <w:jc w:val="both"/>
              <w:rPr>
                <w:sz w:val="22"/>
                <w:szCs w:val="22"/>
              </w:rPr>
            </w:pPr>
            <w:r w:rsidRPr="005E4216">
              <w:rPr>
                <w:b/>
                <w:sz w:val="22"/>
                <w:szCs w:val="22"/>
              </w:rPr>
              <w:t>Pridėtinės vertės mokestis</w:t>
            </w:r>
            <w:r w:rsidRPr="005E4216">
              <w:rPr>
                <w:b/>
                <w:i/>
                <w:sz w:val="22"/>
                <w:szCs w:val="22"/>
              </w:rPr>
              <w:t xml:space="preserve"> </w:t>
            </w:r>
          </w:p>
        </w:tc>
        <w:tc>
          <w:tcPr>
            <w:tcW w:w="10591" w:type="dxa"/>
            <w:shd w:val="clear" w:color="auto" w:fill="auto"/>
          </w:tcPr>
          <w:p w14:paraId="4510A162" w14:textId="1AB815AC" w:rsidR="00A93AE7" w:rsidRPr="005E4216" w:rsidRDefault="00A93AE7" w:rsidP="00A93AE7">
            <w:pPr>
              <w:jc w:val="both"/>
              <w:rPr>
                <w:b/>
                <w:sz w:val="22"/>
                <w:szCs w:val="22"/>
              </w:rPr>
            </w:pPr>
            <w:r w:rsidRPr="005E4216">
              <w:rPr>
                <w:sz w:val="22"/>
                <w:szCs w:val="22"/>
              </w:rPr>
              <w:t>PVM, kurio vietos projekto vykdytojas pagal Lietuvos Respublikos pridėtinės vertės mokesčio įstatymą neturi ar negalėtų turėti galimybės įtraukti į PVM atskaitą, yra tinkamas finansuoti iš paramos lėšų. 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A93AE7" w:rsidRPr="005E4216" w14:paraId="74A7E933" w14:textId="77777777" w:rsidTr="005E4216">
        <w:tc>
          <w:tcPr>
            <w:tcW w:w="15264" w:type="dxa"/>
            <w:gridSpan w:val="3"/>
            <w:shd w:val="clear" w:color="auto" w:fill="F4B083"/>
          </w:tcPr>
          <w:p w14:paraId="29491B45" w14:textId="711C4772" w:rsidR="00A93AE7" w:rsidRPr="005E4216" w:rsidRDefault="00A93AE7" w:rsidP="00A93AE7">
            <w:pPr>
              <w:jc w:val="both"/>
              <w:rPr>
                <w:b/>
                <w:sz w:val="22"/>
                <w:szCs w:val="22"/>
              </w:rPr>
            </w:pPr>
            <w:r w:rsidRPr="005E4216">
              <w:rPr>
                <w:b/>
                <w:sz w:val="22"/>
                <w:szCs w:val="22"/>
              </w:rPr>
              <w:t>3.5. Netinkamos finansuoti išlaidos yra nurodytos Vietos projektų administravimo taisyklių 28 punkte:</w:t>
            </w:r>
          </w:p>
        </w:tc>
      </w:tr>
      <w:tr w:rsidR="00A93AE7" w:rsidRPr="005E4216" w14:paraId="54A4F584" w14:textId="77777777" w:rsidTr="005E4216">
        <w:tc>
          <w:tcPr>
            <w:tcW w:w="15264" w:type="dxa"/>
            <w:gridSpan w:val="3"/>
            <w:shd w:val="clear" w:color="auto" w:fill="auto"/>
          </w:tcPr>
          <w:p w14:paraId="68AA4023" w14:textId="7188790E" w:rsidR="00A93AE7" w:rsidRPr="005E4216" w:rsidRDefault="00A93AE7" w:rsidP="00A93AE7">
            <w:pPr>
              <w:jc w:val="both"/>
              <w:rPr>
                <w:strike/>
                <w:sz w:val="22"/>
                <w:szCs w:val="22"/>
              </w:rPr>
            </w:pPr>
            <w:r w:rsidRPr="005E4216">
              <w:rPr>
                <w:sz w:val="22"/>
                <w:szCs w:val="22"/>
              </w:rPr>
              <w:t>3.5.1. neatitinkančios Vietos projektų administravimo taisyklių 2</w:t>
            </w:r>
            <w:r w:rsidR="006D0F09" w:rsidRPr="005E4216">
              <w:rPr>
                <w:sz w:val="22"/>
                <w:szCs w:val="22"/>
              </w:rPr>
              <w:t>8</w:t>
            </w:r>
            <w:r w:rsidRPr="005E4216">
              <w:rPr>
                <w:sz w:val="22"/>
                <w:szCs w:val="22"/>
              </w:rPr>
              <w:t xml:space="preserve"> punkte nurodytų tinkamų finansuoti išlaidų kategorijų ir neišvardytos FSA;</w:t>
            </w:r>
          </w:p>
          <w:p w14:paraId="666B6D3B" w14:textId="4F32B1C6" w:rsidR="00A93AE7" w:rsidRPr="005E4216" w:rsidRDefault="00A93AE7" w:rsidP="00A93AE7">
            <w:pPr>
              <w:jc w:val="both"/>
              <w:rPr>
                <w:sz w:val="22"/>
                <w:szCs w:val="22"/>
              </w:rPr>
            </w:pPr>
            <w:r w:rsidRPr="005E4216">
              <w:rPr>
                <w:sz w:val="22"/>
                <w:szCs w:val="22"/>
              </w:rPr>
              <w:t>3.5.2. neišvardytos patvirtintoje vietos projekto paraiškoje (po vietos projekto paraiškos pateikimo neleidžiama įtraukti naujų išlaidų ar jas keisti kitomis);</w:t>
            </w:r>
          </w:p>
          <w:p w14:paraId="424A6D90" w14:textId="640B1E0C" w:rsidR="00A93AE7" w:rsidRPr="005E4216" w:rsidRDefault="00A93AE7" w:rsidP="00A93AE7">
            <w:pPr>
              <w:jc w:val="both"/>
              <w:rPr>
                <w:sz w:val="22"/>
                <w:szCs w:val="22"/>
              </w:rPr>
            </w:pPr>
            <w:r w:rsidRPr="005E4216">
              <w:rPr>
                <w:sz w:val="22"/>
                <w:szCs w:val="22"/>
              </w:rPr>
              <w:t>3.5.3. išlaidų dalis, viršijanti tinkamų finansuoti išlaidų įkainį (kai toks yra nustatytas);</w:t>
            </w:r>
          </w:p>
          <w:p w14:paraId="3C5A1431" w14:textId="198C9F62" w:rsidR="00A93AE7" w:rsidRPr="005E4216" w:rsidRDefault="00A93AE7" w:rsidP="00A93AE7">
            <w:pPr>
              <w:jc w:val="both"/>
              <w:rPr>
                <w:sz w:val="22"/>
                <w:szCs w:val="22"/>
              </w:rPr>
            </w:pPr>
            <w:r w:rsidRPr="005E4216">
              <w:rPr>
                <w:sz w:val="22"/>
                <w:szCs w:val="22"/>
              </w:rPr>
              <w:t>3.5.4. nepagrįstai didelės išlaidos;</w:t>
            </w:r>
          </w:p>
          <w:p w14:paraId="66C55E56" w14:textId="42CB3118" w:rsidR="00A93AE7" w:rsidRPr="005E4216" w:rsidRDefault="00A93AE7" w:rsidP="00A93AE7">
            <w:pPr>
              <w:jc w:val="both"/>
              <w:rPr>
                <w:sz w:val="22"/>
                <w:szCs w:val="22"/>
              </w:rPr>
            </w:pPr>
            <w:r w:rsidRPr="005E4216">
              <w:rPr>
                <w:sz w:val="22"/>
                <w:szCs w:val="22"/>
              </w:rPr>
              <w:t xml:space="preserve">3.5.5. vietos projekto administravimo išlaidos; </w:t>
            </w:r>
          </w:p>
          <w:p w14:paraId="3CC0EE79" w14:textId="08272BEE" w:rsidR="00A93AE7" w:rsidRPr="005E4216" w:rsidRDefault="00A93AE7" w:rsidP="00A93AE7">
            <w:pPr>
              <w:jc w:val="both"/>
              <w:rPr>
                <w:sz w:val="22"/>
                <w:szCs w:val="22"/>
              </w:rPr>
            </w:pPr>
            <w:r w:rsidRPr="005E4216">
              <w:rPr>
                <w:sz w:val="22"/>
                <w:szCs w:val="22"/>
              </w:rPr>
              <w:t>3.5.6. nekilnojamojo turto įsigijimo išlaidos;</w:t>
            </w:r>
          </w:p>
          <w:p w14:paraId="50895AA4" w14:textId="639F859D" w:rsidR="00A93AE7" w:rsidRPr="005E4216" w:rsidRDefault="00A93AE7" w:rsidP="00A93AE7">
            <w:pPr>
              <w:jc w:val="both"/>
              <w:rPr>
                <w:sz w:val="22"/>
                <w:szCs w:val="22"/>
              </w:rPr>
            </w:pPr>
            <w:r w:rsidRPr="005E4216">
              <w:rPr>
                <w:sz w:val="22"/>
                <w:szCs w:val="22"/>
              </w:rPr>
              <w:t>3.5.7. naudotų prekių įsigijimo išlaidos</w:t>
            </w:r>
            <w:r w:rsidR="005841ED" w:rsidRPr="005E4216">
              <w:rPr>
                <w:sz w:val="22"/>
                <w:szCs w:val="22"/>
              </w:rPr>
              <w:t>;</w:t>
            </w:r>
            <w:r w:rsidRPr="005E4216">
              <w:rPr>
                <w:sz w:val="22"/>
                <w:szCs w:val="22"/>
              </w:rPr>
              <w:t xml:space="preserve"> </w:t>
            </w:r>
          </w:p>
          <w:p w14:paraId="406738BE" w14:textId="4455D84F" w:rsidR="00A93AE7" w:rsidRPr="005E4216" w:rsidRDefault="00A93AE7" w:rsidP="00A93AE7">
            <w:pPr>
              <w:jc w:val="both"/>
              <w:rPr>
                <w:sz w:val="22"/>
                <w:szCs w:val="22"/>
              </w:rPr>
            </w:pPr>
            <w:r w:rsidRPr="005E4216">
              <w:rPr>
                <w:sz w:val="22"/>
                <w:szCs w:val="22"/>
              </w:rPr>
              <w:t>3.5.8. baudos, nuobaudos ir bylinėjimosi išlaidos;</w:t>
            </w:r>
          </w:p>
          <w:p w14:paraId="2C581F66" w14:textId="573E478F" w:rsidR="00A93AE7" w:rsidRPr="005E4216" w:rsidRDefault="00A93AE7" w:rsidP="00A93AE7">
            <w:pPr>
              <w:jc w:val="both"/>
              <w:rPr>
                <w:sz w:val="22"/>
                <w:szCs w:val="22"/>
              </w:rPr>
            </w:pPr>
            <w:r w:rsidRPr="005E4216">
              <w:rPr>
                <w:sz w:val="22"/>
                <w:szCs w:val="22"/>
              </w:rPr>
              <w:t>3.5.9. trumpalaikio turto, įgyto paramos gavėjo projekto, kurio vertė yra mažesnė nei paramos gavėjo numatyta mažiausia ilgalaikio turto vertė, paramos lėšomis, išlaidos, išskyrus Vietos projektų administravimo taisyklių 27.3 papunktyje nurodytas išlaidas Paramos gavėjas, siekdamas, kad trumpalaikis turtas būtų pripažintas tinkamomis finansuoti išlaidomis, jį turi panaudoti vietos projekto įgyvendinimo laikotarpiu;</w:t>
            </w:r>
          </w:p>
          <w:p w14:paraId="52F8B1D4" w14:textId="64EDC68A" w:rsidR="00A93AE7" w:rsidRPr="005E4216" w:rsidRDefault="00A93AE7" w:rsidP="00A93AE7">
            <w:pPr>
              <w:jc w:val="both"/>
              <w:rPr>
                <w:sz w:val="22"/>
                <w:szCs w:val="22"/>
              </w:rPr>
            </w:pPr>
            <w:r w:rsidRPr="005E4216">
              <w:rPr>
                <w:sz w:val="22"/>
                <w:szCs w:val="22"/>
              </w:rPr>
              <w:t xml:space="preserve">3.5.10. išlaidos, nepagrįstos faktine gautų prekių, atliktų darbų ar suteiktų paslaugų verte; </w:t>
            </w:r>
          </w:p>
          <w:p w14:paraId="29CB05EE" w14:textId="779B7CD8" w:rsidR="00A93AE7" w:rsidRPr="005E4216" w:rsidRDefault="00A93AE7" w:rsidP="00A93AE7">
            <w:pPr>
              <w:jc w:val="both"/>
              <w:rPr>
                <w:sz w:val="22"/>
                <w:szCs w:val="22"/>
              </w:rPr>
            </w:pPr>
            <w:r w:rsidRPr="005E4216">
              <w:rPr>
                <w:sz w:val="22"/>
                <w:szCs w:val="22"/>
              </w:rPr>
              <w:t>3.5.11. išlaidos, kurios buvo finansuotos (apmokėtos) iš Lietuvos Respublikos valstybės biudžeto ir (arba) savivaldybių biudžetų, kitų piniginių išteklių, kuriais disponuoja valstybė ir (arba) savivaldybės,</w:t>
            </w:r>
            <w:r w:rsidRPr="005E4216">
              <w:rPr>
                <w:b/>
                <w:bCs/>
                <w:sz w:val="22"/>
                <w:szCs w:val="22"/>
              </w:rPr>
              <w:t xml:space="preserve"> </w:t>
            </w:r>
            <w:r w:rsidRPr="005E4216">
              <w:rPr>
                <w:sz w:val="22"/>
                <w:szCs w:val="22"/>
              </w:rPr>
              <w:t>ES</w:t>
            </w:r>
            <w:r w:rsidRPr="005E4216">
              <w:rPr>
                <w:b/>
                <w:bCs/>
                <w:sz w:val="22"/>
                <w:szCs w:val="22"/>
              </w:rPr>
              <w:t xml:space="preserve"> </w:t>
            </w:r>
            <w:r w:rsidRPr="005E4216">
              <w:rPr>
                <w:sz w:val="22"/>
                <w:szCs w:val="22"/>
              </w:rPr>
              <w:t>struktūrinių</w:t>
            </w:r>
            <w:r w:rsidRPr="005E4216">
              <w:rPr>
                <w:b/>
                <w:bCs/>
                <w:sz w:val="22"/>
                <w:szCs w:val="22"/>
              </w:rPr>
              <w:t xml:space="preserve"> </w:t>
            </w:r>
            <w:r w:rsidRPr="005E4216">
              <w:rPr>
                <w:sz w:val="22"/>
                <w:szCs w:val="22"/>
              </w:rPr>
              <w:t>fondų, kitų ES finansinės paramos priemonių ar kitos tarptautinės paramos</w:t>
            </w:r>
            <w:r w:rsidRPr="005E4216">
              <w:rPr>
                <w:b/>
                <w:bCs/>
                <w:sz w:val="22"/>
                <w:szCs w:val="22"/>
              </w:rPr>
              <w:t xml:space="preserve"> </w:t>
            </w:r>
            <w:r w:rsidRPr="005E4216">
              <w:rPr>
                <w:sz w:val="22"/>
                <w:szCs w:val="22"/>
              </w:rPr>
              <w:t>lėšų ir kurioms apmokėti skyrus paramos VPS įgyvendinti lėšų jos būtų pripažintos tinkamomis finansuoti ir apmokėtos daugiau nei vieną kartą (jeigu vietos projekto vykdytojo – viešojo 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p>
          <w:p w14:paraId="6CAF5539" w14:textId="728BF669" w:rsidR="00A93AE7" w:rsidRPr="005E4216" w:rsidRDefault="00A93AE7" w:rsidP="00A93AE7">
            <w:pPr>
              <w:jc w:val="both"/>
              <w:rPr>
                <w:sz w:val="22"/>
                <w:szCs w:val="22"/>
              </w:rPr>
            </w:pPr>
            <w:r w:rsidRPr="005E4216">
              <w:rPr>
                <w:sz w:val="22"/>
                <w:szCs w:val="22"/>
              </w:rPr>
              <w:t>3.5.12. PVM, kurį vietos projekto vykdytojas (išskyrus vietos projektų vykdytojus, nurodytus Vietos projektų administravimo taisyklių 27.</w:t>
            </w:r>
            <w:r w:rsidR="005841ED" w:rsidRPr="005E4216">
              <w:rPr>
                <w:sz w:val="22"/>
                <w:szCs w:val="22"/>
              </w:rPr>
              <w:t>4</w:t>
            </w:r>
            <w:r w:rsidRPr="005E4216">
              <w:rPr>
                <w:sz w:val="22"/>
                <w:szCs w:val="22"/>
              </w:rPr>
              <w:t xml:space="preserve">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72F2065A" w14:textId="638DB313" w:rsidR="00A93AE7" w:rsidRPr="005E4216" w:rsidRDefault="00A93AE7" w:rsidP="00A93AE7">
            <w:pPr>
              <w:jc w:val="both"/>
              <w:rPr>
                <w:sz w:val="22"/>
                <w:szCs w:val="22"/>
              </w:rPr>
            </w:pPr>
            <w:r w:rsidRPr="005E4216">
              <w:rPr>
                <w:sz w:val="22"/>
                <w:szCs w:val="22"/>
              </w:rPr>
              <w:t>3.5.13.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5B258A7B" w14:textId="77777777" w:rsidR="00F1508B" w:rsidRPr="005E4216" w:rsidRDefault="00F1508B" w:rsidP="00F1508B">
            <w:pPr>
              <w:jc w:val="both"/>
              <w:rPr>
                <w:sz w:val="22"/>
                <w:szCs w:val="22"/>
              </w:rPr>
            </w:pPr>
            <w:r w:rsidRPr="005E4216">
              <w:rPr>
                <w:sz w:val="22"/>
                <w:szCs w:val="22"/>
              </w:rPr>
              <w:t xml:space="preserve">3.5.14. išlaidos ar jų dalis, patirtos perkant prekes, paslaugas ar darbus nesilaikant pirkimo procedūrų, numatytų </w:t>
            </w:r>
            <w:bookmarkStart w:id="1" w:name="n1_84"/>
            <w:r w:rsidRPr="005E4216">
              <w:rPr>
                <w:sz w:val="22"/>
                <w:szCs w:val="22"/>
              </w:rPr>
              <w:fldChar w:fldCharType="begin"/>
            </w:r>
            <w:r w:rsidRPr="005E4216">
              <w:rPr>
                <w:sz w:val="22"/>
                <w:szCs w:val="22"/>
              </w:rPr>
              <w:instrText xml:space="preserve"> HYPERLINK "http://www.infolex.lt/ta/40606" \o "Lietuvos Respublikos viešųjų pirkimų įstatymas" \t "_blank" </w:instrText>
            </w:r>
            <w:r w:rsidRPr="005E4216">
              <w:rPr>
                <w:sz w:val="22"/>
                <w:szCs w:val="22"/>
              </w:rPr>
              <w:fldChar w:fldCharType="separate"/>
            </w:r>
            <w:r w:rsidRPr="005E4216">
              <w:rPr>
                <w:rStyle w:val="Hipersaitas"/>
                <w:color w:val="auto"/>
                <w:sz w:val="22"/>
                <w:szCs w:val="22"/>
              </w:rPr>
              <w:t>Viešųjų pirkimų įstatyme</w:t>
            </w:r>
            <w:r w:rsidRPr="005E4216">
              <w:rPr>
                <w:sz w:val="22"/>
                <w:szCs w:val="22"/>
              </w:rPr>
              <w:fldChar w:fldCharType="end"/>
            </w:r>
            <w:bookmarkEnd w:id="1"/>
            <w:r w:rsidRPr="005E4216">
              <w:rPr>
                <w:sz w:val="22"/>
                <w:szCs w:val="22"/>
              </w:rPr>
              <w:t>;</w:t>
            </w:r>
          </w:p>
          <w:p w14:paraId="4A3E81C0" w14:textId="77777777" w:rsidR="00F1508B" w:rsidRPr="005E4216" w:rsidRDefault="00F1508B" w:rsidP="00F1508B">
            <w:pPr>
              <w:jc w:val="both"/>
              <w:rPr>
                <w:sz w:val="22"/>
                <w:szCs w:val="22"/>
              </w:rPr>
            </w:pPr>
            <w:r w:rsidRPr="005E4216">
              <w:rPr>
                <w:sz w:val="22"/>
                <w:szCs w:val="22"/>
              </w:rPr>
              <w:t xml:space="preserve">3.5.15. išlaidos reklamai, skirtai ne projektui viešinti; </w:t>
            </w:r>
          </w:p>
          <w:p w14:paraId="5B048042" w14:textId="1F2B533E" w:rsidR="00F1508B" w:rsidRPr="005E4216" w:rsidRDefault="00F1508B" w:rsidP="00F1508B">
            <w:pPr>
              <w:jc w:val="both"/>
              <w:rPr>
                <w:sz w:val="22"/>
                <w:szCs w:val="22"/>
              </w:rPr>
            </w:pPr>
            <w:r w:rsidRPr="005E4216">
              <w:rPr>
                <w:sz w:val="22"/>
                <w:szCs w:val="22"/>
              </w:rPr>
              <w:lastRenderedPageBreak/>
              <w:t xml:space="preserve">3.5.16. žemės pirkimo ir (arba) nuomos išlaidos, išlaidos, susijusios su turto nuomos sutartimi, turto nuomos mokestis, palūkanų mokėjimo, netiesioginės išlaidos; </w:t>
            </w:r>
          </w:p>
          <w:p w14:paraId="5C25466A" w14:textId="0BE2CFCB" w:rsidR="00447213" w:rsidRPr="005E4216" w:rsidRDefault="00D27361" w:rsidP="00F1508B">
            <w:pPr>
              <w:jc w:val="both"/>
              <w:rPr>
                <w:sz w:val="22"/>
                <w:szCs w:val="22"/>
              </w:rPr>
            </w:pPr>
            <w:r>
              <w:rPr>
                <w:sz w:val="22"/>
                <w:szCs w:val="22"/>
              </w:rPr>
              <w:t>3.5.17. a</w:t>
            </w:r>
            <w:r w:rsidR="00447213" w:rsidRPr="005E4216">
              <w:rPr>
                <w:sz w:val="22"/>
                <w:szCs w:val="22"/>
              </w:rPr>
              <w:t xml:space="preserve">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įskaitant ilgalaikę nuomą, ir gerinimu, naujų įrenginių ir įrangos, įskaitant techniką, pirkimu ir (arba) išperkamąja nuoma, </w:t>
            </w:r>
            <w:r w:rsidR="00447213" w:rsidRPr="005E4216">
              <w:rPr>
                <w:b/>
                <w:bCs/>
                <w:sz w:val="22"/>
                <w:szCs w:val="22"/>
              </w:rPr>
              <w:t>kai lyginamoji dalis</w:t>
            </w:r>
            <w:r w:rsidR="00447213" w:rsidRPr="005E4216">
              <w:rPr>
                <w:sz w:val="22"/>
                <w:szCs w:val="22"/>
              </w:rPr>
              <w:t xml:space="preserve"> </w:t>
            </w:r>
            <w:r w:rsidR="00447213" w:rsidRPr="005E4216">
              <w:rPr>
                <w:sz w:val="22"/>
                <w:szCs w:val="22"/>
              </w:rPr>
              <w:br/>
            </w:r>
            <w:r w:rsidR="00447213" w:rsidRPr="005E4216">
              <w:rPr>
                <w:b/>
                <w:bCs/>
                <w:sz w:val="22"/>
                <w:szCs w:val="22"/>
              </w:rPr>
              <w:t>yra 95 proc. visų tinkamų finansuoti išlaidų, kai vietos projektas susijęs su investicijomis į žmogiškąjį kapitalą;</w:t>
            </w:r>
          </w:p>
          <w:p w14:paraId="52B21755" w14:textId="1A499A7C" w:rsidR="00D27361" w:rsidRDefault="00F1508B" w:rsidP="00447213">
            <w:pPr>
              <w:jc w:val="both"/>
              <w:rPr>
                <w:sz w:val="22"/>
                <w:szCs w:val="22"/>
              </w:rPr>
            </w:pPr>
            <w:r w:rsidRPr="005E4216">
              <w:rPr>
                <w:sz w:val="22"/>
                <w:szCs w:val="22"/>
              </w:rPr>
              <w:t>3.5.1</w:t>
            </w:r>
            <w:r w:rsidR="00EF42B8" w:rsidRPr="005E4216">
              <w:rPr>
                <w:sz w:val="22"/>
                <w:szCs w:val="22"/>
              </w:rPr>
              <w:t>8</w:t>
            </w:r>
            <w:r w:rsidRPr="005E4216">
              <w:rPr>
                <w:sz w:val="22"/>
                <w:szCs w:val="22"/>
              </w:rPr>
              <w:t>.</w:t>
            </w:r>
            <w:r w:rsidR="00D27361">
              <w:rPr>
                <w:sz w:val="22"/>
                <w:szCs w:val="22"/>
              </w:rPr>
              <w:t xml:space="preserve"> į</w:t>
            </w:r>
            <w:r w:rsidR="00447213" w:rsidRPr="005E4216">
              <w:rPr>
                <w:sz w:val="22"/>
                <w:szCs w:val="22"/>
              </w:rPr>
              <w:t xml:space="preserve">rangos, įrenginių, įrankių, mechanizmų, baldų, kitos įrangos, kompiuterinės įrangos ir programų, kitos elektroninės, skaitmeninės technikos, kitų prekių, tiesiogiai susijusių su vietos projekto įgyvendinimu, </w:t>
            </w:r>
            <w:r w:rsidR="00447213" w:rsidRPr="005E4216">
              <w:rPr>
                <w:b/>
                <w:bCs/>
                <w:sz w:val="22"/>
                <w:szCs w:val="22"/>
              </w:rPr>
              <w:t>kai vietos projekto lyginamoji dalis yra 95 proc. visų tinkamų finansuoti išlaidų, kai</w:t>
            </w:r>
            <w:r w:rsidR="00447213" w:rsidRPr="005E4216">
              <w:rPr>
                <w:sz w:val="22"/>
                <w:szCs w:val="22"/>
              </w:rPr>
              <w:br/>
            </w:r>
            <w:r w:rsidR="00447213" w:rsidRPr="005E4216">
              <w:rPr>
                <w:b/>
                <w:bCs/>
                <w:sz w:val="22"/>
                <w:szCs w:val="22"/>
              </w:rPr>
              <w:t>vietos projektas susijęs su investicijomis į žmogiškąjį kapitalą;</w:t>
            </w:r>
          </w:p>
          <w:p w14:paraId="55E0834A" w14:textId="28A4204C" w:rsidR="00447213" w:rsidRPr="005E4216" w:rsidRDefault="00447213" w:rsidP="00447213">
            <w:pPr>
              <w:jc w:val="both"/>
              <w:rPr>
                <w:sz w:val="22"/>
                <w:szCs w:val="22"/>
              </w:rPr>
            </w:pPr>
            <w:r w:rsidRPr="005E4216">
              <w:rPr>
                <w:sz w:val="22"/>
                <w:szCs w:val="22"/>
              </w:rPr>
              <w:t>3.5.19</w:t>
            </w:r>
            <w:r w:rsidR="00D27361">
              <w:rPr>
                <w:sz w:val="22"/>
                <w:szCs w:val="22"/>
              </w:rPr>
              <w:t>.</w:t>
            </w:r>
            <w:r w:rsidRPr="005E4216">
              <w:rPr>
                <w:sz w:val="22"/>
                <w:szCs w:val="22"/>
              </w:rPr>
              <w:t xml:space="preserve"> gyvūnų ir vienmečių augalų įsigijimo išlaidos;</w:t>
            </w:r>
          </w:p>
          <w:p w14:paraId="261830A1" w14:textId="3B77BAC2" w:rsidR="00F1508B" w:rsidRPr="005E4216" w:rsidRDefault="00447213" w:rsidP="00F1508B">
            <w:pPr>
              <w:jc w:val="both"/>
              <w:rPr>
                <w:sz w:val="22"/>
                <w:szCs w:val="22"/>
              </w:rPr>
            </w:pPr>
            <w:r w:rsidRPr="005E4216">
              <w:rPr>
                <w:sz w:val="22"/>
                <w:szCs w:val="22"/>
              </w:rPr>
              <w:t>3.5.20</w:t>
            </w:r>
            <w:r w:rsidR="00D27361">
              <w:rPr>
                <w:sz w:val="22"/>
                <w:szCs w:val="22"/>
              </w:rPr>
              <w:t>.</w:t>
            </w:r>
            <w:r w:rsidRPr="005E4216">
              <w:rPr>
                <w:sz w:val="22"/>
                <w:szCs w:val="22"/>
              </w:rPr>
              <w:t xml:space="preserve"> </w:t>
            </w:r>
            <w:r w:rsidR="00F1508B" w:rsidRPr="005E4216">
              <w:rPr>
                <w:sz w:val="22"/>
                <w:szCs w:val="22"/>
              </w:rPr>
              <w:t>draudimo įmokos.</w:t>
            </w:r>
          </w:p>
          <w:p w14:paraId="1D655CC7" w14:textId="1BB5BCC9" w:rsidR="00F1508B" w:rsidRPr="005E4216" w:rsidRDefault="00F1508B" w:rsidP="00A93AE7">
            <w:pPr>
              <w:jc w:val="both"/>
              <w:rPr>
                <w:sz w:val="22"/>
                <w:szCs w:val="22"/>
              </w:rPr>
            </w:pPr>
          </w:p>
        </w:tc>
      </w:tr>
    </w:tbl>
    <w:p w14:paraId="1DAFAA88" w14:textId="77777777" w:rsidR="002E3AF4" w:rsidRPr="005E4216"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5E4216" w14:paraId="008E8697" w14:textId="77777777" w:rsidTr="00F81AA2">
        <w:trPr>
          <w:trHeight w:val="278"/>
        </w:trPr>
        <w:tc>
          <w:tcPr>
            <w:tcW w:w="15163" w:type="dxa"/>
            <w:gridSpan w:val="4"/>
            <w:shd w:val="clear" w:color="auto" w:fill="F4B083"/>
            <w:vAlign w:val="center"/>
          </w:tcPr>
          <w:p w14:paraId="56908015" w14:textId="77777777" w:rsidR="005D4D6D" w:rsidRPr="005E4216" w:rsidRDefault="00E10445" w:rsidP="00535237">
            <w:pPr>
              <w:jc w:val="both"/>
              <w:rPr>
                <w:b/>
                <w:sz w:val="22"/>
                <w:szCs w:val="22"/>
              </w:rPr>
            </w:pPr>
            <w:r w:rsidRPr="005E4216">
              <w:rPr>
                <w:b/>
                <w:sz w:val="22"/>
                <w:szCs w:val="22"/>
              </w:rPr>
              <w:t>4</w:t>
            </w:r>
            <w:r w:rsidR="005D4D6D" w:rsidRPr="005E4216">
              <w:rPr>
                <w:b/>
                <w:sz w:val="22"/>
                <w:szCs w:val="22"/>
              </w:rPr>
              <w:t xml:space="preserve">. </w:t>
            </w:r>
            <w:r w:rsidR="00535237" w:rsidRPr="005E4216">
              <w:rPr>
                <w:b/>
                <w:sz w:val="22"/>
                <w:szCs w:val="22"/>
              </w:rPr>
              <w:t xml:space="preserve">VIETOS PROJEKTŲ TINKAMUMO FINANSUOTI SĄLYGOS IR VIETOS PROJEKTŲ VYKDYTOJŲ ĮSIPAREIGOJIMAI </w:t>
            </w:r>
          </w:p>
        </w:tc>
      </w:tr>
      <w:tr w:rsidR="007875FE" w:rsidRPr="005E4216" w14:paraId="15C547C0" w14:textId="77777777" w:rsidTr="00F81AA2">
        <w:trPr>
          <w:trHeight w:val="174"/>
        </w:trPr>
        <w:tc>
          <w:tcPr>
            <w:tcW w:w="15163" w:type="dxa"/>
            <w:gridSpan w:val="4"/>
            <w:shd w:val="clear" w:color="auto" w:fill="auto"/>
            <w:vAlign w:val="center"/>
          </w:tcPr>
          <w:p w14:paraId="587B85B5" w14:textId="77CD30E3" w:rsidR="007875FE" w:rsidRPr="005E4216" w:rsidRDefault="007875FE" w:rsidP="006850BD">
            <w:pPr>
              <w:jc w:val="both"/>
              <w:rPr>
                <w:b/>
                <w:sz w:val="22"/>
                <w:szCs w:val="22"/>
              </w:rPr>
            </w:pPr>
            <w:r w:rsidRPr="005E4216">
              <w:rPr>
                <w:sz w:val="22"/>
                <w:szCs w:val="22"/>
              </w:rPr>
              <w:t>Šioje FSA dalyje nurodytos tinkamumo finansuoti sąlygos pareiškėjui, vietos projekto partneriui, vietos projektui, vietos projekto suderinamumui su horizontaliosiomis ES politikos sritimis, tinkamam</w:t>
            </w:r>
            <w:r w:rsidR="006850BD" w:rsidRPr="005E4216">
              <w:rPr>
                <w:sz w:val="22"/>
                <w:szCs w:val="22"/>
              </w:rPr>
              <w:t xml:space="preserve"> vietos projekto finansavimo šaltiniui</w:t>
            </w:r>
            <w:r w:rsidRPr="005E4216">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E4216" w14:paraId="034288DE" w14:textId="77777777" w:rsidTr="00F81AA2">
        <w:trPr>
          <w:trHeight w:val="122"/>
        </w:trPr>
        <w:tc>
          <w:tcPr>
            <w:tcW w:w="1188" w:type="dxa"/>
            <w:shd w:val="clear" w:color="auto" w:fill="auto"/>
            <w:vAlign w:val="center"/>
          </w:tcPr>
          <w:p w14:paraId="4C5E3FCE" w14:textId="01770106" w:rsidR="003D567E" w:rsidRPr="005E4216" w:rsidRDefault="003D567E" w:rsidP="00535237">
            <w:pPr>
              <w:jc w:val="both"/>
              <w:rPr>
                <w:b/>
                <w:sz w:val="22"/>
                <w:szCs w:val="22"/>
              </w:rPr>
            </w:pPr>
            <w:r w:rsidRPr="005E4216">
              <w:rPr>
                <w:b/>
                <w:sz w:val="22"/>
                <w:szCs w:val="22"/>
              </w:rPr>
              <w:t>4.</w:t>
            </w:r>
            <w:r w:rsidR="007875FE" w:rsidRPr="005E4216">
              <w:rPr>
                <w:b/>
                <w:sz w:val="22"/>
                <w:szCs w:val="22"/>
              </w:rPr>
              <w:t>1</w:t>
            </w:r>
            <w:r w:rsidRPr="005E4216">
              <w:rPr>
                <w:b/>
                <w:sz w:val="22"/>
                <w:szCs w:val="22"/>
              </w:rPr>
              <w:t>.</w:t>
            </w:r>
          </w:p>
        </w:tc>
        <w:tc>
          <w:tcPr>
            <w:tcW w:w="13975" w:type="dxa"/>
            <w:gridSpan w:val="3"/>
            <w:shd w:val="clear" w:color="auto" w:fill="auto"/>
            <w:vAlign w:val="center"/>
          </w:tcPr>
          <w:p w14:paraId="56C29E5F" w14:textId="09807A71" w:rsidR="003D567E" w:rsidRPr="005E4216" w:rsidRDefault="003316C0" w:rsidP="00535237">
            <w:pPr>
              <w:jc w:val="both"/>
              <w:rPr>
                <w:b/>
                <w:sz w:val="22"/>
                <w:szCs w:val="22"/>
              </w:rPr>
            </w:pPr>
            <w:r w:rsidRPr="005E4216">
              <w:rPr>
                <w:sz w:val="22"/>
                <w:szCs w:val="22"/>
              </w:rPr>
              <w:t>Vietos projektų tinkamumo vertinimo tvarką nustato Vietos projektų administravimo taisyklių 1</w:t>
            </w:r>
            <w:r w:rsidR="00873C2D" w:rsidRPr="005E4216">
              <w:rPr>
                <w:sz w:val="22"/>
                <w:szCs w:val="22"/>
              </w:rPr>
              <w:t>0</w:t>
            </w:r>
            <w:r w:rsidR="00DC75C2" w:rsidRPr="005E4216">
              <w:rPr>
                <w:sz w:val="22"/>
                <w:szCs w:val="22"/>
              </w:rPr>
              <w:t>2</w:t>
            </w:r>
            <w:r w:rsidRPr="005E4216">
              <w:rPr>
                <w:sz w:val="22"/>
                <w:szCs w:val="22"/>
              </w:rPr>
              <w:t>–1</w:t>
            </w:r>
            <w:r w:rsidR="00873C2D" w:rsidRPr="005E4216">
              <w:rPr>
                <w:sz w:val="22"/>
                <w:szCs w:val="22"/>
              </w:rPr>
              <w:t>0</w:t>
            </w:r>
            <w:r w:rsidR="00DC75C2" w:rsidRPr="005E4216">
              <w:rPr>
                <w:sz w:val="22"/>
                <w:szCs w:val="22"/>
              </w:rPr>
              <w:t>5</w:t>
            </w:r>
            <w:r w:rsidRPr="005E4216">
              <w:rPr>
                <w:sz w:val="22"/>
                <w:szCs w:val="22"/>
              </w:rPr>
              <w:t xml:space="preserve"> punktai.</w:t>
            </w:r>
          </w:p>
        </w:tc>
      </w:tr>
      <w:tr w:rsidR="00D7347C" w:rsidRPr="005E4216" w14:paraId="1985C74A" w14:textId="77777777" w:rsidTr="00F81AA2">
        <w:trPr>
          <w:trHeight w:val="122"/>
        </w:trPr>
        <w:tc>
          <w:tcPr>
            <w:tcW w:w="1188" w:type="dxa"/>
            <w:shd w:val="clear" w:color="auto" w:fill="auto"/>
            <w:vAlign w:val="center"/>
          </w:tcPr>
          <w:p w14:paraId="73C69903" w14:textId="4D6EE1C0" w:rsidR="00D7347C" w:rsidRPr="005E4216" w:rsidRDefault="00D7347C" w:rsidP="00D7347C">
            <w:pPr>
              <w:jc w:val="both"/>
              <w:rPr>
                <w:b/>
                <w:sz w:val="22"/>
                <w:szCs w:val="22"/>
              </w:rPr>
            </w:pPr>
            <w:r w:rsidRPr="005E4216">
              <w:rPr>
                <w:b/>
                <w:sz w:val="22"/>
                <w:szCs w:val="22"/>
              </w:rPr>
              <w:t>4.</w:t>
            </w:r>
            <w:r w:rsidR="007875FE" w:rsidRPr="005E4216">
              <w:rPr>
                <w:b/>
                <w:sz w:val="22"/>
                <w:szCs w:val="22"/>
              </w:rPr>
              <w:t>2</w:t>
            </w:r>
            <w:r w:rsidRPr="005E4216">
              <w:rPr>
                <w:b/>
                <w:sz w:val="22"/>
                <w:szCs w:val="22"/>
              </w:rPr>
              <w:t>.</w:t>
            </w:r>
          </w:p>
        </w:tc>
        <w:tc>
          <w:tcPr>
            <w:tcW w:w="13975" w:type="dxa"/>
            <w:gridSpan w:val="3"/>
            <w:shd w:val="clear" w:color="auto" w:fill="auto"/>
          </w:tcPr>
          <w:p w14:paraId="24E8FEDA" w14:textId="163F82A8" w:rsidR="00D7347C" w:rsidRPr="005E4216" w:rsidRDefault="00D7347C" w:rsidP="005703EA">
            <w:pPr>
              <w:rPr>
                <w:sz w:val="22"/>
                <w:szCs w:val="22"/>
              </w:rPr>
            </w:pPr>
            <w:r w:rsidRPr="005E4216">
              <w:rPr>
                <w:b/>
                <w:sz w:val="22"/>
                <w:szCs w:val="22"/>
              </w:rPr>
              <w:t>Tinkamumo finansuoti sąlygos</w:t>
            </w:r>
            <w:r w:rsidRPr="005E4216">
              <w:rPr>
                <w:sz w:val="22"/>
                <w:szCs w:val="22"/>
              </w:rPr>
              <w:t>:</w:t>
            </w:r>
          </w:p>
        </w:tc>
      </w:tr>
      <w:tr w:rsidR="00D7347C" w:rsidRPr="005E4216" w14:paraId="78E142B7" w14:textId="77777777" w:rsidTr="00F81AA2">
        <w:trPr>
          <w:trHeight w:val="122"/>
        </w:trPr>
        <w:tc>
          <w:tcPr>
            <w:tcW w:w="1188" w:type="dxa"/>
            <w:shd w:val="clear" w:color="auto" w:fill="auto"/>
            <w:vAlign w:val="center"/>
          </w:tcPr>
          <w:p w14:paraId="36066211" w14:textId="31D760CA" w:rsidR="00D7347C" w:rsidRPr="005E4216" w:rsidRDefault="00D7347C" w:rsidP="00D7347C">
            <w:pPr>
              <w:jc w:val="both"/>
              <w:rPr>
                <w:b/>
                <w:sz w:val="22"/>
                <w:szCs w:val="22"/>
              </w:rPr>
            </w:pPr>
            <w:r w:rsidRPr="005E4216">
              <w:rPr>
                <w:b/>
                <w:sz w:val="22"/>
                <w:szCs w:val="22"/>
              </w:rPr>
              <w:t>4.</w:t>
            </w:r>
            <w:r w:rsidR="007875FE" w:rsidRPr="005E4216">
              <w:rPr>
                <w:b/>
                <w:sz w:val="22"/>
                <w:szCs w:val="22"/>
              </w:rPr>
              <w:t>2</w:t>
            </w:r>
            <w:r w:rsidRPr="005E4216">
              <w:rPr>
                <w:b/>
                <w:sz w:val="22"/>
                <w:szCs w:val="22"/>
              </w:rPr>
              <w:t>.1.</w:t>
            </w:r>
          </w:p>
        </w:tc>
        <w:tc>
          <w:tcPr>
            <w:tcW w:w="13975" w:type="dxa"/>
            <w:gridSpan w:val="3"/>
            <w:shd w:val="clear" w:color="auto" w:fill="auto"/>
          </w:tcPr>
          <w:p w14:paraId="2DED04E3" w14:textId="14B83E92" w:rsidR="00D7347C" w:rsidRPr="005E4216" w:rsidRDefault="00D7347C" w:rsidP="00D27361">
            <w:pPr>
              <w:jc w:val="both"/>
              <w:rPr>
                <w:sz w:val="22"/>
                <w:szCs w:val="22"/>
              </w:rPr>
            </w:pPr>
            <w:r w:rsidRPr="005E4216">
              <w:rPr>
                <w:b/>
                <w:sz w:val="22"/>
                <w:szCs w:val="22"/>
              </w:rPr>
              <w:t xml:space="preserve">Bendrosios tinkamumo sąlygos pareiškėjui ir </w:t>
            </w:r>
            <w:r w:rsidRPr="005E4216">
              <w:rPr>
                <w:rFonts w:eastAsia="Calibri"/>
                <w:b/>
                <w:sz w:val="22"/>
                <w:szCs w:val="22"/>
              </w:rPr>
              <w:t xml:space="preserve">vietos projekto </w:t>
            </w:r>
            <w:r w:rsidRPr="005E4216">
              <w:rPr>
                <w:b/>
                <w:sz w:val="22"/>
                <w:szCs w:val="22"/>
              </w:rPr>
              <w:t>partneriui (-</w:t>
            </w:r>
            <w:proofErr w:type="spellStart"/>
            <w:r w:rsidRPr="005E4216">
              <w:rPr>
                <w:b/>
                <w:sz w:val="22"/>
                <w:szCs w:val="22"/>
              </w:rPr>
              <w:t>ais</w:t>
            </w:r>
            <w:proofErr w:type="spellEnd"/>
            <w:r w:rsidRPr="005E4216">
              <w:rPr>
                <w:b/>
                <w:sz w:val="22"/>
                <w:szCs w:val="22"/>
              </w:rPr>
              <w:t>)</w:t>
            </w:r>
            <w:r w:rsidRPr="005E4216">
              <w:rPr>
                <w:sz w:val="22"/>
                <w:szCs w:val="22"/>
              </w:rPr>
              <w:t>, numatytos Vietos projektų  administravimo taisyklių 18.1 ir 22.1 papunkčiuose.</w:t>
            </w:r>
          </w:p>
        </w:tc>
      </w:tr>
      <w:tr w:rsidR="00D7347C" w:rsidRPr="005E4216" w14:paraId="627AF4C6" w14:textId="77777777" w:rsidTr="00F81AA2">
        <w:trPr>
          <w:trHeight w:val="122"/>
        </w:trPr>
        <w:tc>
          <w:tcPr>
            <w:tcW w:w="1188" w:type="dxa"/>
            <w:shd w:val="clear" w:color="auto" w:fill="auto"/>
          </w:tcPr>
          <w:p w14:paraId="2FADEAB8" w14:textId="2EA8E2C0" w:rsidR="00D7347C" w:rsidRPr="005E4216" w:rsidRDefault="00D7347C" w:rsidP="00D7347C">
            <w:pPr>
              <w:jc w:val="both"/>
              <w:rPr>
                <w:b/>
                <w:sz w:val="22"/>
                <w:szCs w:val="22"/>
              </w:rPr>
            </w:pPr>
            <w:r w:rsidRPr="005E4216">
              <w:rPr>
                <w:b/>
                <w:sz w:val="22"/>
                <w:szCs w:val="22"/>
              </w:rPr>
              <w:t>4.</w:t>
            </w:r>
            <w:r w:rsidR="007875FE" w:rsidRPr="005E4216">
              <w:rPr>
                <w:b/>
                <w:sz w:val="22"/>
                <w:szCs w:val="22"/>
              </w:rPr>
              <w:t>2</w:t>
            </w:r>
            <w:r w:rsidRPr="005E4216">
              <w:rPr>
                <w:b/>
                <w:sz w:val="22"/>
                <w:szCs w:val="22"/>
              </w:rPr>
              <w:t>.2.</w:t>
            </w:r>
          </w:p>
        </w:tc>
        <w:tc>
          <w:tcPr>
            <w:tcW w:w="13975" w:type="dxa"/>
            <w:gridSpan w:val="3"/>
            <w:shd w:val="clear" w:color="auto" w:fill="auto"/>
          </w:tcPr>
          <w:p w14:paraId="3E12635E" w14:textId="72D808AB" w:rsidR="00D7347C" w:rsidRPr="005E4216" w:rsidRDefault="00D7347C" w:rsidP="00D7347C">
            <w:pPr>
              <w:jc w:val="both"/>
              <w:rPr>
                <w:b/>
                <w:sz w:val="22"/>
                <w:szCs w:val="22"/>
              </w:rPr>
            </w:pPr>
            <w:r w:rsidRPr="005E4216">
              <w:rPr>
                <w:b/>
                <w:sz w:val="22"/>
                <w:szCs w:val="22"/>
              </w:rPr>
              <w:t>Specialiosios tinkamumo sąlygos pareiškėjui</w:t>
            </w:r>
            <w:r w:rsidRPr="005E4216">
              <w:rPr>
                <w:b/>
                <w:i/>
                <w:sz w:val="22"/>
                <w:szCs w:val="22"/>
              </w:rPr>
              <w:t xml:space="preserve"> </w:t>
            </w:r>
            <w:r w:rsidRPr="005E4216">
              <w:rPr>
                <w:b/>
                <w:sz w:val="22"/>
                <w:szCs w:val="22"/>
              </w:rPr>
              <w:t xml:space="preserve">ir vietos projekto partneriui </w:t>
            </w:r>
            <w:r w:rsidR="00A71522" w:rsidRPr="005E4216">
              <w:rPr>
                <w:b/>
                <w:sz w:val="22"/>
                <w:szCs w:val="22"/>
              </w:rPr>
              <w:t>(-</w:t>
            </w:r>
            <w:proofErr w:type="spellStart"/>
            <w:r w:rsidR="00A71522" w:rsidRPr="005E4216">
              <w:rPr>
                <w:b/>
                <w:sz w:val="22"/>
                <w:szCs w:val="22"/>
              </w:rPr>
              <w:t>ais</w:t>
            </w:r>
            <w:proofErr w:type="spellEnd"/>
            <w:r w:rsidR="00A71522" w:rsidRPr="005E4216">
              <w:rPr>
                <w:b/>
                <w:sz w:val="22"/>
                <w:szCs w:val="22"/>
              </w:rPr>
              <w:t>)</w:t>
            </w:r>
          </w:p>
        </w:tc>
      </w:tr>
      <w:tr w:rsidR="00D7347C" w:rsidRPr="005E4216" w14:paraId="2A78DBA3" w14:textId="77777777" w:rsidTr="005703EA">
        <w:tc>
          <w:tcPr>
            <w:tcW w:w="1188" w:type="dxa"/>
            <w:shd w:val="clear" w:color="auto" w:fill="auto"/>
            <w:vAlign w:val="center"/>
          </w:tcPr>
          <w:p w14:paraId="2A8964C5" w14:textId="77777777" w:rsidR="00D7347C" w:rsidRPr="005E4216" w:rsidRDefault="00D7347C" w:rsidP="00D7347C">
            <w:pPr>
              <w:jc w:val="center"/>
              <w:rPr>
                <w:b/>
                <w:sz w:val="22"/>
                <w:szCs w:val="22"/>
              </w:rPr>
            </w:pPr>
            <w:r w:rsidRPr="005E4216">
              <w:rPr>
                <w:b/>
                <w:sz w:val="22"/>
                <w:szCs w:val="22"/>
              </w:rPr>
              <w:t>Eil. Nr.</w:t>
            </w:r>
          </w:p>
        </w:tc>
        <w:tc>
          <w:tcPr>
            <w:tcW w:w="4205" w:type="dxa"/>
            <w:shd w:val="clear" w:color="auto" w:fill="auto"/>
            <w:vAlign w:val="center"/>
          </w:tcPr>
          <w:p w14:paraId="73EBB547" w14:textId="77777777" w:rsidR="00D7347C" w:rsidRPr="005E4216" w:rsidRDefault="00D7347C" w:rsidP="00D7347C">
            <w:pPr>
              <w:jc w:val="center"/>
              <w:rPr>
                <w:b/>
                <w:sz w:val="22"/>
                <w:szCs w:val="22"/>
              </w:rPr>
            </w:pPr>
            <w:r w:rsidRPr="005E4216">
              <w:rPr>
                <w:b/>
                <w:sz w:val="22"/>
                <w:szCs w:val="22"/>
              </w:rPr>
              <w:t xml:space="preserve">Vietos projektų finansavimo sąlyga </w:t>
            </w:r>
          </w:p>
        </w:tc>
        <w:tc>
          <w:tcPr>
            <w:tcW w:w="6226" w:type="dxa"/>
            <w:shd w:val="clear" w:color="auto" w:fill="auto"/>
            <w:vAlign w:val="center"/>
          </w:tcPr>
          <w:p w14:paraId="34966239" w14:textId="77777777" w:rsidR="00D7347C" w:rsidRPr="005E4216" w:rsidRDefault="00D7347C" w:rsidP="00D7347C">
            <w:pPr>
              <w:jc w:val="center"/>
              <w:rPr>
                <w:b/>
                <w:sz w:val="22"/>
                <w:szCs w:val="22"/>
              </w:rPr>
            </w:pPr>
            <w:proofErr w:type="spellStart"/>
            <w:r w:rsidRPr="005E4216">
              <w:rPr>
                <w:b/>
                <w:sz w:val="22"/>
                <w:szCs w:val="22"/>
              </w:rPr>
              <w:t>Patikrinamumas</w:t>
            </w:r>
            <w:proofErr w:type="spellEnd"/>
          </w:p>
          <w:p w14:paraId="0843013F" w14:textId="73D713A8" w:rsidR="00D7347C" w:rsidRPr="005E4216" w:rsidRDefault="00D7347C" w:rsidP="00D7347C">
            <w:pPr>
              <w:jc w:val="center"/>
              <w:rPr>
                <w:sz w:val="22"/>
                <w:szCs w:val="22"/>
              </w:rPr>
            </w:pPr>
            <w:r w:rsidRPr="005E4216">
              <w:rPr>
                <w:sz w:val="22"/>
                <w:szCs w:val="22"/>
              </w:rPr>
              <w:t xml:space="preserve">(Pateikiamas paaiškinimas, kaip </w:t>
            </w:r>
            <w:r w:rsidRPr="005E4216">
              <w:rPr>
                <w:b/>
                <w:sz w:val="22"/>
                <w:szCs w:val="22"/>
              </w:rPr>
              <w:t>vietos projekto paraiškos vertinimo</w:t>
            </w:r>
            <w:r w:rsidRPr="005E4216">
              <w:rPr>
                <w:sz w:val="22"/>
                <w:szCs w:val="22"/>
              </w:rPr>
              <w:t xml:space="preserve"> </w:t>
            </w:r>
            <w:r w:rsidRPr="005E4216">
              <w:rPr>
                <w:b/>
                <w:sz w:val="22"/>
                <w:szCs w:val="22"/>
              </w:rPr>
              <w:t>metu</w:t>
            </w:r>
            <w:r w:rsidRPr="005E4216">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5E4216" w:rsidRDefault="00D7347C" w:rsidP="00D7347C">
            <w:pPr>
              <w:jc w:val="center"/>
              <w:rPr>
                <w:b/>
                <w:sz w:val="22"/>
                <w:szCs w:val="22"/>
              </w:rPr>
            </w:pPr>
            <w:proofErr w:type="spellStart"/>
            <w:r w:rsidRPr="005E4216">
              <w:rPr>
                <w:b/>
                <w:sz w:val="22"/>
                <w:szCs w:val="22"/>
              </w:rPr>
              <w:t>Kontroliuojamumas</w:t>
            </w:r>
            <w:proofErr w:type="spellEnd"/>
            <w:r w:rsidRPr="005E4216">
              <w:rPr>
                <w:b/>
                <w:sz w:val="22"/>
                <w:szCs w:val="22"/>
              </w:rPr>
              <w:t xml:space="preserve"> (kai taikoma)</w:t>
            </w:r>
          </w:p>
          <w:p w14:paraId="70B6A8DB" w14:textId="366B9FB5" w:rsidR="00D7347C" w:rsidRPr="005E4216" w:rsidRDefault="00D7347C">
            <w:pPr>
              <w:jc w:val="center"/>
              <w:rPr>
                <w:sz w:val="22"/>
                <w:szCs w:val="22"/>
              </w:rPr>
            </w:pPr>
            <w:r w:rsidRPr="005E4216">
              <w:rPr>
                <w:sz w:val="22"/>
                <w:szCs w:val="22"/>
              </w:rPr>
              <w:t xml:space="preserve">(Pateikiamas paaiškinimas, kaip </w:t>
            </w:r>
            <w:r w:rsidRPr="005E4216">
              <w:rPr>
                <w:b/>
                <w:sz w:val="22"/>
                <w:szCs w:val="22"/>
              </w:rPr>
              <w:t xml:space="preserve">vietos projekto įgyvendinimo metu ir vietos projekto kontrolės laikotarpiu </w:t>
            </w:r>
            <w:r w:rsidRPr="005E4216">
              <w:rPr>
                <w:sz w:val="22"/>
                <w:szCs w:val="22"/>
              </w:rPr>
              <w:t xml:space="preserve">bus vertinama atitiktis finansavimo sąlygai, t. y. kokius rašytinius įrodymus turės pateikti vietos projekto vykdytojas patikrų vietoje ir </w:t>
            </w:r>
            <w:proofErr w:type="spellStart"/>
            <w:r w:rsidRPr="005E4216">
              <w:rPr>
                <w:sz w:val="22"/>
                <w:szCs w:val="22"/>
              </w:rPr>
              <w:t>ex-post</w:t>
            </w:r>
            <w:proofErr w:type="spellEnd"/>
            <w:r w:rsidRPr="005E4216">
              <w:rPr>
                <w:sz w:val="22"/>
                <w:szCs w:val="22"/>
              </w:rPr>
              <w:t xml:space="preserve"> patikrų metu, kad Agentūra galėtų įsitikinti, jog yra visiškai laikomasi finansavimo sąlygų) </w:t>
            </w:r>
          </w:p>
        </w:tc>
      </w:tr>
      <w:tr w:rsidR="00D7347C" w:rsidRPr="005E4216" w14:paraId="633EFED8" w14:textId="77777777" w:rsidTr="005703EA">
        <w:tc>
          <w:tcPr>
            <w:tcW w:w="1188" w:type="dxa"/>
            <w:tcBorders>
              <w:bottom w:val="single" w:sz="18" w:space="0" w:color="auto"/>
            </w:tcBorders>
            <w:shd w:val="clear" w:color="auto" w:fill="auto"/>
          </w:tcPr>
          <w:p w14:paraId="798EBC46" w14:textId="77777777" w:rsidR="00D7347C" w:rsidRPr="005E4216" w:rsidRDefault="00D7347C" w:rsidP="00D7347C">
            <w:pPr>
              <w:jc w:val="center"/>
              <w:rPr>
                <w:b/>
                <w:sz w:val="22"/>
                <w:szCs w:val="22"/>
              </w:rPr>
            </w:pPr>
            <w:r w:rsidRPr="005E4216">
              <w:rPr>
                <w:b/>
                <w:sz w:val="22"/>
                <w:szCs w:val="22"/>
              </w:rPr>
              <w:t>I</w:t>
            </w:r>
          </w:p>
        </w:tc>
        <w:tc>
          <w:tcPr>
            <w:tcW w:w="4205" w:type="dxa"/>
            <w:tcBorders>
              <w:bottom w:val="single" w:sz="18" w:space="0" w:color="auto"/>
            </w:tcBorders>
            <w:shd w:val="clear" w:color="auto" w:fill="auto"/>
          </w:tcPr>
          <w:p w14:paraId="73D9D53E" w14:textId="77777777" w:rsidR="00D7347C" w:rsidRPr="005E4216" w:rsidRDefault="00D7347C" w:rsidP="00D7347C">
            <w:pPr>
              <w:jc w:val="center"/>
              <w:rPr>
                <w:b/>
                <w:sz w:val="22"/>
                <w:szCs w:val="22"/>
              </w:rPr>
            </w:pPr>
            <w:r w:rsidRPr="005E4216">
              <w:rPr>
                <w:b/>
                <w:sz w:val="22"/>
                <w:szCs w:val="22"/>
              </w:rPr>
              <w:t>II</w:t>
            </w:r>
          </w:p>
        </w:tc>
        <w:tc>
          <w:tcPr>
            <w:tcW w:w="6226" w:type="dxa"/>
            <w:tcBorders>
              <w:bottom w:val="single" w:sz="18" w:space="0" w:color="auto"/>
            </w:tcBorders>
            <w:shd w:val="clear" w:color="auto" w:fill="auto"/>
          </w:tcPr>
          <w:p w14:paraId="06D6A9A2" w14:textId="77777777" w:rsidR="00D7347C" w:rsidRPr="005E4216" w:rsidRDefault="00D7347C" w:rsidP="00D7347C">
            <w:pPr>
              <w:jc w:val="center"/>
              <w:rPr>
                <w:b/>
                <w:sz w:val="22"/>
                <w:szCs w:val="22"/>
              </w:rPr>
            </w:pPr>
            <w:r w:rsidRPr="005E4216">
              <w:rPr>
                <w:b/>
                <w:sz w:val="22"/>
                <w:szCs w:val="22"/>
              </w:rPr>
              <w:t>III</w:t>
            </w:r>
          </w:p>
        </w:tc>
        <w:tc>
          <w:tcPr>
            <w:tcW w:w="3544" w:type="dxa"/>
            <w:tcBorders>
              <w:bottom w:val="single" w:sz="18" w:space="0" w:color="auto"/>
            </w:tcBorders>
            <w:shd w:val="clear" w:color="auto" w:fill="auto"/>
          </w:tcPr>
          <w:p w14:paraId="743653EF" w14:textId="77777777" w:rsidR="00D7347C" w:rsidRPr="005E4216" w:rsidRDefault="00D7347C" w:rsidP="00D7347C">
            <w:pPr>
              <w:jc w:val="center"/>
              <w:rPr>
                <w:b/>
                <w:sz w:val="22"/>
                <w:szCs w:val="22"/>
              </w:rPr>
            </w:pPr>
            <w:r w:rsidRPr="005E4216">
              <w:rPr>
                <w:b/>
                <w:sz w:val="22"/>
                <w:szCs w:val="22"/>
              </w:rPr>
              <w:t>IV</w:t>
            </w:r>
          </w:p>
        </w:tc>
      </w:tr>
      <w:tr w:rsidR="00D7347C" w:rsidRPr="005E4216" w14:paraId="76CF5067" w14:textId="77777777" w:rsidTr="005703EA">
        <w:tc>
          <w:tcPr>
            <w:tcW w:w="1188" w:type="dxa"/>
            <w:shd w:val="clear" w:color="auto" w:fill="auto"/>
          </w:tcPr>
          <w:p w14:paraId="30E188A3" w14:textId="46B6A9DA" w:rsidR="00D7347C" w:rsidRPr="005E4216" w:rsidRDefault="00D7347C" w:rsidP="00D7347C">
            <w:pPr>
              <w:rPr>
                <w:sz w:val="22"/>
                <w:szCs w:val="22"/>
              </w:rPr>
            </w:pPr>
            <w:r w:rsidRPr="005E4216">
              <w:rPr>
                <w:sz w:val="22"/>
                <w:szCs w:val="22"/>
              </w:rPr>
              <w:t>4.</w:t>
            </w:r>
            <w:r w:rsidR="007875FE" w:rsidRPr="005E4216">
              <w:rPr>
                <w:sz w:val="22"/>
                <w:szCs w:val="22"/>
              </w:rPr>
              <w:t>2</w:t>
            </w:r>
            <w:r w:rsidRPr="005E4216">
              <w:rPr>
                <w:sz w:val="22"/>
                <w:szCs w:val="22"/>
              </w:rPr>
              <w:t>.2.</w:t>
            </w:r>
            <w:r w:rsidR="009547AD" w:rsidRPr="005E4216">
              <w:rPr>
                <w:sz w:val="22"/>
                <w:szCs w:val="22"/>
              </w:rPr>
              <w:t>1</w:t>
            </w:r>
            <w:r w:rsidRPr="005E4216">
              <w:rPr>
                <w:i/>
                <w:sz w:val="22"/>
                <w:szCs w:val="22"/>
              </w:rPr>
              <w:t>.</w:t>
            </w:r>
          </w:p>
        </w:tc>
        <w:tc>
          <w:tcPr>
            <w:tcW w:w="4205" w:type="dxa"/>
            <w:shd w:val="clear" w:color="auto" w:fill="auto"/>
          </w:tcPr>
          <w:p w14:paraId="355FB608" w14:textId="3D595ADD" w:rsidR="009547AD" w:rsidRPr="005E4216" w:rsidRDefault="00FA073F" w:rsidP="009547AD">
            <w:pPr>
              <w:tabs>
                <w:tab w:val="left" w:pos="0"/>
              </w:tabs>
              <w:jc w:val="both"/>
              <w:rPr>
                <w:sz w:val="22"/>
                <w:szCs w:val="22"/>
              </w:rPr>
            </w:pPr>
            <w:r w:rsidRPr="005E4216">
              <w:rPr>
                <w:sz w:val="22"/>
                <w:szCs w:val="22"/>
              </w:rPr>
              <w:t>V</w:t>
            </w:r>
            <w:r w:rsidR="009547AD" w:rsidRPr="005E4216">
              <w:rPr>
                <w:sz w:val="22"/>
                <w:szCs w:val="22"/>
              </w:rPr>
              <w:t xml:space="preserve">ietos projekto veiklos vykdomos Ukmergės rajono VVG teritorijoje, </w:t>
            </w:r>
            <w:proofErr w:type="spellStart"/>
            <w:r w:rsidR="009547AD" w:rsidRPr="005E4216">
              <w:rPr>
                <w:sz w:val="22"/>
                <w:szCs w:val="22"/>
              </w:rPr>
              <w:t>t.y</w:t>
            </w:r>
            <w:proofErr w:type="spellEnd"/>
            <w:r w:rsidR="009547AD" w:rsidRPr="005E4216">
              <w:rPr>
                <w:sz w:val="22"/>
                <w:szCs w:val="22"/>
              </w:rPr>
              <w:t>. Ukmergės kaimiškose vietovėse išskyrus Ukmergės miestą</w:t>
            </w:r>
          </w:p>
          <w:p w14:paraId="5743B293" w14:textId="7136E14F" w:rsidR="00D7347C" w:rsidRPr="005E4216" w:rsidRDefault="00D7347C" w:rsidP="00C71654">
            <w:pPr>
              <w:jc w:val="both"/>
              <w:rPr>
                <w:b/>
                <w:sz w:val="22"/>
                <w:szCs w:val="22"/>
              </w:rPr>
            </w:pPr>
          </w:p>
        </w:tc>
        <w:tc>
          <w:tcPr>
            <w:tcW w:w="6226" w:type="dxa"/>
            <w:shd w:val="clear" w:color="auto" w:fill="auto"/>
          </w:tcPr>
          <w:p w14:paraId="5B2697AE" w14:textId="78865A14" w:rsidR="00D7347C" w:rsidRPr="005E4216" w:rsidRDefault="00C71654" w:rsidP="00D7347C">
            <w:pPr>
              <w:jc w:val="both"/>
              <w:rPr>
                <w:sz w:val="22"/>
                <w:szCs w:val="22"/>
              </w:rPr>
            </w:pPr>
            <w:r w:rsidRPr="005E4216">
              <w:rPr>
                <w:sz w:val="22"/>
                <w:szCs w:val="22"/>
              </w:rPr>
              <w:lastRenderedPageBreak/>
              <w:t>kartu su vietos projekto paraiška pateikiamas galiojantis VĮ registrų centro išrašas, kuriame nurodyta nekilnojamojo turto, į kurį investuojama ir (arba) kuriame bus vykdomos projekte numatytos veiklos, registracijos vieta</w:t>
            </w:r>
          </w:p>
        </w:tc>
        <w:tc>
          <w:tcPr>
            <w:tcW w:w="3544" w:type="dxa"/>
            <w:shd w:val="clear" w:color="auto" w:fill="auto"/>
          </w:tcPr>
          <w:p w14:paraId="0B6459A2" w14:textId="77777777" w:rsidR="00C71654" w:rsidRPr="005E4216" w:rsidRDefault="00C71654" w:rsidP="00C71654">
            <w:pPr>
              <w:jc w:val="both"/>
              <w:rPr>
                <w:sz w:val="22"/>
                <w:szCs w:val="22"/>
              </w:rPr>
            </w:pPr>
            <w:r w:rsidRPr="005E4216">
              <w:rPr>
                <w:sz w:val="22"/>
                <w:szCs w:val="22"/>
              </w:rPr>
              <w:t xml:space="preserve">atitiktis finansavimo sąlygai vertinama pagal galutinėje vietos projekto įgyvendinimo ataskaitoje ir galutiniame mokėjimo prašyme </w:t>
            </w:r>
            <w:r w:rsidRPr="005E4216">
              <w:rPr>
                <w:sz w:val="22"/>
                <w:szCs w:val="22"/>
              </w:rPr>
              <w:lastRenderedPageBreak/>
              <w:t>pateiktus duomenis ir pridedamus dokumentus (galiojantis VĮ Registrų centro išrašas, kuriame nurodyta nekilnojamojo turto, į kurį investuojama ir (arba) kuriame bus vykdomos projekte numatytos veiklos, registracijos vieta).</w:t>
            </w:r>
          </w:p>
          <w:p w14:paraId="7295C5B9" w14:textId="23CF6150" w:rsidR="00D7347C" w:rsidRPr="005E4216" w:rsidRDefault="00C71654" w:rsidP="00C71654">
            <w:pPr>
              <w:jc w:val="both"/>
              <w:rPr>
                <w:sz w:val="22"/>
                <w:szCs w:val="22"/>
              </w:rPr>
            </w:pPr>
            <w:r w:rsidRPr="005E4216">
              <w:rPr>
                <w:sz w:val="22"/>
                <w:szCs w:val="22"/>
              </w:rPr>
              <w:t xml:space="preserve">Vietos projekto kontrolės </w:t>
            </w:r>
            <w:proofErr w:type="spellStart"/>
            <w:r w:rsidRPr="005E4216">
              <w:rPr>
                <w:sz w:val="22"/>
                <w:szCs w:val="22"/>
              </w:rPr>
              <w:t>laikotapio</w:t>
            </w:r>
            <w:proofErr w:type="spellEnd"/>
            <w:r w:rsidRPr="005E4216">
              <w:rPr>
                <w:sz w:val="22"/>
                <w:szCs w:val="22"/>
              </w:rPr>
              <w:t xml:space="preserve"> metu – pagal užbaigto vietos projekto metinėse ataskaitose pateiktus duomenis ir pridedamus dokumentus (veiklų vykdymą įrodantys dokumentai: nuotraukos, straipsniai ir pan., iš kurių galima daryti išvadą, kad veiklos vykdomos nekilnojamame turte į kurį buvo investuojama).</w:t>
            </w:r>
          </w:p>
        </w:tc>
      </w:tr>
      <w:tr w:rsidR="002D7E2B" w:rsidRPr="005E4216" w14:paraId="60D238E1" w14:textId="77777777" w:rsidTr="005703EA">
        <w:tc>
          <w:tcPr>
            <w:tcW w:w="1188" w:type="dxa"/>
            <w:shd w:val="clear" w:color="auto" w:fill="auto"/>
          </w:tcPr>
          <w:p w14:paraId="7EA2EC2E" w14:textId="7674FE02" w:rsidR="002D7E2B" w:rsidRPr="005E4216" w:rsidRDefault="002D7E2B" w:rsidP="002D7E2B">
            <w:pPr>
              <w:rPr>
                <w:sz w:val="22"/>
                <w:szCs w:val="22"/>
              </w:rPr>
            </w:pPr>
            <w:r w:rsidRPr="005E4216">
              <w:rPr>
                <w:sz w:val="22"/>
                <w:szCs w:val="22"/>
              </w:rPr>
              <w:lastRenderedPageBreak/>
              <w:t>4.2.2.2</w:t>
            </w:r>
            <w:r w:rsidRPr="005E4216">
              <w:rPr>
                <w:i/>
                <w:sz w:val="22"/>
                <w:szCs w:val="22"/>
              </w:rPr>
              <w:t>.</w:t>
            </w:r>
          </w:p>
        </w:tc>
        <w:tc>
          <w:tcPr>
            <w:tcW w:w="4205" w:type="dxa"/>
            <w:shd w:val="clear" w:color="auto" w:fill="auto"/>
          </w:tcPr>
          <w:p w14:paraId="4B4BAC4D" w14:textId="6209FB3D" w:rsidR="002D7E2B" w:rsidRPr="00D27361" w:rsidRDefault="00F00643" w:rsidP="002D7E2B">
            <w:pPr>
              <w:tabs>
                <w:tab w:val="left" w:pos="650"/>
              </w:tabs>
              <w:jc w:val="both"/>
              <w:rPr>
                <w:sz w:val="22"/>
                <w:szCs w:val="22"/>
              </w:rPr>
            </w:pPr>
            <w:r w:rsidRPr="005E4216">
              <w:rPr>
                <w:sz w:val="22"/>
                <w:szCs w:val="22"/>
              </w:rPr>
              <w:t>P</w:t>
            </w:r>
            <w:r w:rsidR="002D7E2B" w:rsidRPr="005E4216">
              <w:rPr>
                <w:sz w:val="22"/>
                <w:szCs w:val="22"/>
              </w:rPr>
              <w:t>areiškėjo steigimo dokumentuose numatyti veiklos tikslai susiję su projekte numatyta vykdyti veikla (-</w:t>
            </w:r>
            <w:proofErr w:type="spellStart"/>
            <w:r w:rsidR="002D7E2B" w:rsidRPr="005E4216">
              <w:rPr>
                <w:sz w:val="22"/>
                <w:szCs w:val="22"/>
              </w:rPr>
              <w:t>omis</w:t>
            </w:r>
            <w:proofErr w:type="spellEnd"/>
            <w:r w:rsidR="002D7E2B" w:rsidRPr="005E4216">
              <w:rPr>
                <w:sz w:val="22"/>
                <w:szCs w:val="22"/>
              </w:rPr>
              <w:t>) (vertinama pagal pareiškėjo steigimo dokumentų duomenis – išlyga taikoma pareiškėjui Ukmergės rajono savivaldybės administracijai ir jos biudžetinėms įstaigoms, kurių veiklos tikslai apima visą Ukmergės rajoną plačiąja prasme)</w:t>
            </w:r>
          </w:p>
        </w:tc>
        <w:tc>
          <w:tcPr>
            <w:tcW w:w="6226" w:type="dxa"/>
            <w:shd w:val="clear" w:color="auto" w:fill="auto"/>
          </w:tcPr>
          <w:p w14:paraId="311DEF19" w14:textId="553AB0CB" w:rsidR="002D7E2B" w:rsidRPr="005E4216" w:rsidRDefault="002D7E2B" w:rsidP="002D7E2B">
            <w:pPr>
              <w:jc w:val="both"/>
              <w:rPr>
                <w:i/>
                <w:sz w:val="22"/>
                <w:szCs w:val="22"/>
              </w:rPr>
            </w:pPr>
            <w:r w:rsidRPr="005E4216">
              <w:rPr>
                <w:sz w:val="22"/>
                <w:szCs w:val="22"/>
              </w:rPr>
              <w:t>kartu su vietos projekto paraiška pateikiami  galiojantys pareiškėjo steigimo dokumentai (įstatai</w:t>
            </w:r>
            <w:r w:rsidR="00A71522" w:rsidRPr="005E4216">
              <w:rPr>
                <w:sz w:val="22"/>
                <w:szCs w:val="22"/>
              </w:rPr>
              <w:t>/nuostatai</w:t>
            </w:r>
            <w:r w:rsidRPr="005E4216">
              <w:rPr>
                <w:sz w:val="22"/>
                <w:szCs w:val="22"/>
              </w:rPr>
              <w:t xml:space="preserve"> ) kuriuose numatyti veiklos tikslai susiję su projekte numatyta vykdyti veikla</w:t>
            </w:r>
          </w:p>
        </w:tc>
        <w:tc>
          <w:tcPr>
            <w:tcW w:w="3544" w:type="dxa"/>
            <w:shd w:val="clear" w:color="auto" w:fill="auto"/>
          </w:tcPr>
          <w:p w14:paraId="646A65DA" w14:textId="3B5C53A6" w:rsidR="002D7E2B" w:rsidRPr="005E4216" w:rsidRDefault="002D7E2B" w:rsidP="002D7E2B">
            <w:pPr>
              <w:jc w:val="both"/>
              <w:rPr>
                <w:i/>
                <w:sz w:val="22"/>
                <w:szCs w:val="22"/>
              </w:rPr>
            </w:pPr>
            <w:r w:rsidRPr="005E4216">
              <w:rPr>
                <w:sz w:val="22"/>
                <w:szCs w:val="22"/>
              </w:rPr>
              <w:t>atitiktis finansavimo sąlygai vertinama paraiškos pateikimo ir vertinimo metu.</w:t>
            </w:r>
          </w:p>
        </w:tc>
      </w:tr>
      <w:tr w:rsidR="002D7E2B" w:rsidRPr="005E4216" w14:paraId="6CB30929" w14:textId="77777777" w:rsidTr="005703EA">
        <w:tc>
          <w:tcPr>
            <w:tcW w:w="1188" w:type="dxa"/>
            <w:shd w:val="clear" w:color="auto" w:fill="auto"/>
          </w:tcPr>
          <w:p w14:paraId="1038EFAD" w14:textId="01214567" w:rsidR="002D7E2B" w:rsidRPr="005E4216" w:rsidRDefault="002D7E2B" w:rsidP="002D7E2B">
            <w:pPr>
              <w:rPr>
                <w:sz w:val="22"/>
                <w:szCs w:val="22"/>
              </w:rPr>
            </w:pPr>
            <w:r w:rsidRPr="005E4216">
              <w:rPr>
                <w:sz w:val="22"/>
                <w:szCs w:val="22"/>
              </w:rPr>
              <w:t>4.2.2.3</w:t>
            </w:r>
            <w:r w:rsidRPr="005E4216">
              <w:rPr>
                <w:i/>
                <w:sz w:val="22"/>
                <w:szCs w:val="22"/>
              </w:rPr>
              <w:t>.</w:t>
            </w:r>
          </w:p>
        </w:tc>
        <w:tc>
          <w:tcPr>
            <w:tcW w:w="4205" w:type="dxa"/>
            <w:shd w:val="clear" w:color="auto" w:fill="auto"/>
          </w:tcPr>
          <w:p w14:paraId="4056375E" w14:textId="0B2A4E58" w:rsidR="002D7E2B" w:rsidRPr="005E4216" w:rsidRDefault="00F00643" w:rsidP="002D7E2B">
            <w:pPr>
              <w:tabs>
                <w:tab w:val="left" w:pos="650"/>
              </w:tabs>
              <w:jc w:val="both"/>
              <w:rPr>
                <w:sz w:val="22"/>
                <w:szCs w:val="22"/>
              </w:rPr>
            </w:pPr>
            <w:r w:rsidRPr="005E4216">
              <w:rPr>
                <w:sz w:val="22"/>
                <w:szCs w:val="22"/>
              </w:rPr>
              <w:t>P</w:t>
            </w:r>
            <w:r w:rsidR="002D7E2B" w:rsidRPr="005E4216">
              <w:rPr>
                <w:sz w:val="22"/>
                <w:szCs w:val="22"/>
              </w:rPr>
              <w:t>areiškėjas turi administracinių gebėjimų</w:t>
            </w:r>
          </w:p>
          <w:p w14:paraId="734F7532" w14:textId="0AA877E1" w:rsidR="002D7E2B" w:rsidRPr="00D27361" w:rsidRDefault="002D7E2B" w:rsidP="00D27361">
            <w:pPr>
              <w:tabs>
                <w:tab w:val="left" w:pos="650"/>
              </w:tabs>
              <w:jc w:val="both"/>
              <w:rPr>
                <w:sz w:val="22"/>
                <w:szCs w:val="22"/>
              </w:rPr>
            </w:pPr>
            <w:r w:rsidRPr="005E4216">
              <w:rPr>
                <w:sz w:val="22"/>
                <w:szCs w:val="22"/>
              </w:rPr>
              <w:t xml:space="preserve">įgyvendinti vietos projektą, </w:t>
            </w:r>
            <w:proofErr w:type="spellStart"/>
            <w:r w:rsidRPr="005E4216">
              <w:rPr>
                <w:sz w:val="22"/>
                <w:szCs w:val="22"/>
              </w:rPr>
              <w:t>t.y</w:t>
            </w:r>
            <w:proofErr w:type="spellEnd"/>
            <w:r w:rsidRPr="005E4216">
              <w:rPr>
                <w:sz w:val="22"/>
                <w:szCs w:val="22"/>
              </w:rPr>
              <w:t xml:space="preserve">. pareiškėjo vadovas arba kitas už projekto įgyvendinimą atsakingas asmuo įgyvendino (buvo paskirtas projekto vadovu, administratoriumi, finansininku) bent 1 projektą ir (arba) projekto įgyvendinimo metu yra perkamos konsultavimo paslaugos ir (arba) paskirtas projekto vadovas turi aukštesnįjį, aukštąjį arba universitetinį išsilavinimą vadybos, ekonomikos, finansų valdymo, administravimo srityse (vertinama pagal projekto paraiškos informaciją ir kartu </w:t>
            </w:r>
            <w:r w:rsidRPr="005E4216">
              <w:rPr>
                <w:sz w:val="22"/>
                <w:szCs w:val="22"/>
              </w:rPr>
              <w:lastRenderedPageBreak/>
              <w:t>pateikiamus dokumentus (gyvenimo aprašymus, rekomendacijos ir pan.)</w:t>
            </w:r>
          </w:p>
        </w:tc>
        <w:tc>
          <w:tcPr>
            <w:tcW w:w="6226" w:type="dxa"/>
            <w:shd w:val="clear" w:color="auto" w:fill="auto"/>
          </w:tcPr>
          <w:p w14:paraId="60B98AD9" w14:textId="77777777" w:rsidR="002D7E2B" w:rsidRPr="005E4216" w:rsidRDefault="002D7E2B" w:rsidP="002D7E2B">
            <w:pPr>
              <w:jc w:val="both"/>
              <w:rPr>
                <w:sz w:val="22"/>
                <w:szCs w:val="22"/>
              </w:rPr>
            </w:pPr>
            <w:r w:rsidRPr="005E4216">
              <w:rPr>
                <w:sz w:val="22"/>
                <w:szCs w:val="22"/>
              </w:rPr>
              <w:lastRenderedPageBreak/>
              <w:t>kartu su vietos projekto paraiška pateikiami šie dokumentai (pateikiamos trys alternatyvos):</w:t>
            </w:r>
          </w:p>
          <w:p w14:paraId="49109F9E" w14:textId="57D111E6" w:rsidR="002D7E2B" w:rsidRPr="005E4216" w:rsidRDefault="002D7E2B" w:rsidP="002D7E2B">
            <w:pPr>
              <w:jc w:val="both"/>
              <w:rPr>
                <w:i/>
                <w:sz w:val="22"/>
                <w:szCs w:val="22"/>
              </w:rPr>
            </w:pPr>
            <w:r w:rsidRPr="005E4216">
              <w:rPr>
                <w:sz w:val="22"/>
                <w:szCs w:val="22"/>
              </w:rPr>
              <w:t xml:space="preserve"> - dokumentas, įrodantis, kad vietos projektą teikiančio juridinio asmens vadovas, arba kitas, už projekto įgyvendinimą atsakingas asmuo bent 1 projekte buvo paskirtas projekto vadovu ir (arba) finansininku </w:t>
            </w:r>
            <w:r w:rsidRPr="005E4216">
              <w:rPr>
                <w:i/>
                <w:sz w:val="22"/>
                <w:szCs w:val="22"/>
              </w:rPr>
              <w:t>(paraišką teikiančio juridinio asmens visuotinio narių susirinkimo arba valdybos prot</w:t>
            </w:r>
            <w:r w:rsidR="00D27361">
              <w:rPr>
                <w:i/>
                <w:sz w:val="22"/>
                <w:szCs w:val="22"/>
              </w:rPr>
              <w:t xml:space="preserve">okolai, juridinio asmens vadovo </w:t>
            </w:r>
            <w:r w:rsidRPr="005E4216">
              <w:rPr>
                <w:i/>
                <w:sz w:val="22"/>
                <w:szCs w:val="22"/>
              </w:rPr>
              <w:t>įsakymas, Ukmergės rajono savivaldybės tarybos sprendimas, savivaldybės administracijos direktoriaus įsakymas ir kt.);</w:t>
            </w:r>
          </w:p>
          <w:p w14:paraId="1DC842BF" w14:textId="77777777" w:rsidR="002D7E2B" w:rsidRPr="005E4216" w:rsidRDefault="002D7E2B" w:rsidP="002D7E2B">
            <w:pPr>
              <w:jc w:val="both"/>
              <w:rPr>
                <w:sz w:val="22"/>
                <w:szCs w:val="22"/>
              </w:rPr>
            </w:pPr>
            <w:r w:rsidRPr="005E4216">
              <w:rPr>
                <w:sz w:val="22"/>
                <w:szCs w:val="22"/>
              </w:rPr>
              <w:t>-  pateikiama sutartis su konsultacines paslaugas teikiančiu fiziniu ir (arba) juridiniu asmeniu;</w:t>
            </w:r>
          </w:p>
          <w:p w14:paraId="4A4FE597" w14:textId="383FABC9" w:rsidR="002D7E2B" w:rsidRPr="005E4216" w:rsidRDefault="002D7E2B" w:rsidP="002D7E2B">
            <w:pPr>
              <w:jc w:val="both"/>
              <w:rPr>
                <w:i/>
                <w:sz w:val="22"/>
                <w:szCs w:val="22"/>
              </w:rPr>
            </w:pPr>
            <w:r w:rsidRPr="005E4216">
              <w:rPr>
                <w:sz w:val="22"/>
                <w:szCs w:val="22"/>
              </w:rPr>
              <w:t>- paskirto projekto vadovo gyvenimo aprašymas</w:t>
            </w:r>
            <w:r w:rsidR="003C2DD6" w:rsidRPr="005E4216">
              <w:rPr>
                <w:sz w:val="22"/>
                <w:szCs w:val="22"/>
              </w:rPr>
              <w:t>.</w:t>
            </w:r>
          </w:p>
        </w:tc>
        <w:tc>
          <w:tcPr>
            <w:tcW w:w="3544" w:type="dxa"/>
            <w:shd w:val="clear" w:color="auto" w:fill="auto"/>
          </w:tcPr>
          <w:p w14:paraId="7627B761" w14:textId="6816B6A9" w:rsidR="002D7E2B" w:rsidRPr="005E4216" w:rsidRDefault="002D7E2B" w:rsidP="002D7E2B">
            <w:pPr>
              <w:jc w:val="both"/>
              <w:rPr>
                <w:i/>
                <w:sz w:val="22"/>
                <w:szCs w:val="22"/>
              </w:rPr>
            </w:pPr>
            <w:r w:rsidRPr="005E4216">
              <w:rPr>
                <w:sz w:val="22"/>
                <w:szCs w:val="22"/>
              </w:rPr>
              <w:t>atitiktis finansavimo sąlygai vertinama paraiškos pateikimo ir vertinimo metu.</w:t>
            </w:r>
          </w:p>
        </w:tc>
      </w:tr>
      <w:tr w:rsidR="00E24CED" w:rsidRPr="005E4216" w14:paraId="65F1BA98" w14:textId="77777777" w:rsidTr="005703EA">
        <w:tc>
          <w:tcPr>
            <w:tcW w:w="1188" w:type="dxa"/>
            <w:shd w:val="clear" w:color="auto" w:fill="auto"/>
          </w:tcPr>
          <w:p w14:paraId="4B1F0C88" w14:textId="2932510E" w:rsidR="00E24CED" w:rsidRPr="005E4216" w:rsidRDefault="00E24CED" w:rsidP="002D7E2B">
            <w:pPr>
              <w:rPr>
                <w:sz w:val="22"/>
                <w:szCs w:val="22"/>
              </w:rPr>
            </w:pPr>
            <w:r w:rsidRPr="005E4216">
              <w:rPr>
                <w:sz w:val="22"/>
                <w:szCs w:val="22"/>
              </w:rPr>
              <w:t>4.2.2.4</w:t>
            </w:r>
            <w:r w:rsidRPr="005E4216">
              <w:rPr>
                <w:i/>
                <w:sz w:val="22"/>
                <w:szCs w:val="22"/>
              </w:rPr>
              <w:t>.</w:t>
            </w:r>
          </w:p>
        </w:tc>
        <w:tc>
          <w:tcPr>
            <w:tcW w:w="4205" w:type="dxa"/>
            <w:shd w:val="clear" w:color="auto" w:fill="auto"/>
          </w:tcPr>
          <w:p w14:paraId="013099F2" w14:textId="65DD5EAF" w:rsidR="00E24CED" w:rsidRPr="005E4216" w:rsidRDefault="00F00643" w:rsidP="002D7E2B">
            <w:pPr>
              <w:tabs>
                <w:tab w:val="left" w:pos="650"/>
              </w:tabs>
              <w:jc w:val="both"/>
              <w:rPr>
                <w:sz w:val="22"/>
                <w:szCs w:val="22"/>
              </w:rPr>
            </w:pPr>
            <w:r w:rsidRPr="005E4216">
              <w:rPr>
                <w:sz w:val="22"/>
                <w:szCs w:val="22"/>
              </w:rPr>
              <w:t>P</w:t>
            </w:r>
            <w:r w:rsidR="00E24CED" w:rsidRPr="005E4216">
              <w:rPr>
                <w:sz w:val="22"/>
                <w:szCs w:val="22"/>
              </w:rPr>
              <w:t>rojekto idėja išvystyta ir aptarta pareiškėjo visuotiniame narių susirinkime (pateikiamas pareiškėjo visuotinio narių susirinkimo protokolas, kuriame svarstyta projekto idėja ir galimos veiklos) ir (arba) įvykdyta teritorijos (-ų), kurioje bus įgyvendinamas projektas (kaimo (-ų), seniūnijos (-ų)), gyventojų apklausa</w:t>
            </w:r>
          </w:p>
        </w:tc>
        <w:tc>
          <w:tcPr>
            <w:tcW w:w="6226" w:type="dxa"/>
            <w:shd w:val="clear" w:color="auto" w:fill="auto"/>
          </w:tcPr>
          <w:p w14:paraId="408E98E7" w14:textId="20E0EB35" w:rsidR="00E24CED" w:rsidRPr="005E4216" w:rsidRDefault="00E24CED" w:rsidP="002D7E2B">
            <w:pPr>
              <w:jc w:val="both"/>
              <w:rPr>
                <w:sz w:val="22"/>
                <w:szCs w:val="22"/>
              </w:rPr>
            </w:pPr>
            <w:r w:rsidRPr="005E4216">
              <w:rPr>
                <w:sz w:val="22"/>
                <w:szCs w:val="22"/>
              </w:rPr>
              <w:t>kartu su vietos projekto paraiška pateikiamas pareiškėjo visuotinio narių susirinkimo protokolas, kuriame svarstyta projekto idėja ir galimos veiklos) ir (arba) įvykdyta teritorijos (-ų), kurioje bus įgyvendinamas projektas (kaimo (-ų), seniūnijos (-ų)), gyventojų apklausa</w:t>
            </w:r>
          </w:p>
        </w:tc>
        <w:tc>
          <w:tcPr>
            <w:tcW w:w="3544" w:type="dxa"/>
            <w:shd w:val="clear" w:color="auto" w:fill="auto"/>
          </w:tcPr>
          <w:p w14:paraId="398CB468" w14:textId="3B601813" w:rsidR="00E24CED" w:rsidRPr="005E4216" w:rsidRDefault="00E24CED" w:rsidP="002D7E2B">
            <w:pPr>
              <w:jc w:val="both"/>
              <w:rPr>
                <w:sz w:val="22"/>
                <w:szCs w:val="22"/>
              </w:rPr>
            </w:pPr>
            <w:r w:rsidRPr="005E4216">
              <w:rPr>
                <w:sz w:val="22"/>
                <w:szCs w:val="22"/>
              </w:rPr>
              <w:t>atitiktis finansavimo sąlygai vertinama paraiškos pateikimo ir vertinimo metu.</w:t>
            </w:r>
          </w:p>
        </w:tc>
      </w:tr>
      <w:tr w:rsidR="00E24CED" w:rsidRPr="005E4216" w14:paraId="594FED84" w14:textId="77777777" w:rsidTr="005703EA">
        <w:tc>
          <w:tcPr>
            <w:tcW w:w="1188" w:type="dxa"/>
            <w:shd w:val="clear" w:color="auto" w:fill="auto"/>
          </w:tcPr>
          <w:p w14:paraId="4B6BB911" w14:textId="7B5BFE44" w:rsidR="00E24CED" w:rsidRPr="005E4216" w:rsidRDefault="00E24CED" w:rsidP="00E24CED">
            <w:pPr>
              <w:rPr>
                <w:sz w:val="22"/>
                <w:szCs w:val="22"/>
              </w:rPr>
            </w:pPr>
            <w:r w:rsidRPr="005E4216">
              <w:rPr>
                <w:sz w:val="22"/>
                <w:szCs w:val="22"/>
              </w:rPr>
              <w:t>4.2.2.5</w:t>
            </w:r>
            <w:r w:rsidRPr="005E4216">
              <w:rPr>
                <w:i/>
                <w:sz w:val="22"/>
                <w:szCs w:val="22"/>
              </w:rPr>
              <w:t>.</w:t>
            </w:r>
          </w:p>
        </w:tc>
        <w:tc>
          <w:tcPr>
            <w:tcW w:w="4205" w:type="dxa"/>
            <w:shd w:val="clear" w:color="auto" w:fill="auto"/>
          </w:tcPr>
          <w:p w14:paraId="7EA78D4D" w14:textId="5D3C4485" w:rsidR="00E24CED" w:rsidRPr="005E4216" w:rsidRDefault="00F00643" w:rsidP="00E24CED">
            <w:pPr>
              <w:tabs>
                <w:tab w:val="left" w:pos="650"/>
              </w:tabs>
              <w:jc w:val="both"/>
              <w:rPr>
                <w:sz w:val="22"/>
                <w:szCs w:val="22"/>
              </w:rPr>
            </w:pPr>
            <w:r w:rsidRPr="005E4216">
              <w:rPr>
                <w:sz w:val="22"/>
                <w:szCs w:val="22"/>
              </w:rPr>
              <w:t>J</w:t>
            </w:r>
            <w:r w:rsidR="00E24CED" w:rsidRPr="005E4216">
              <w:rPr>
                <w:sz w:val="22"/>
                <w:szCs w:val="22"/>
              </w:rPr>
              <w:t xml:space="preserve">ei projektas įgyvendinamas pagal galimą </w:t>
            </w:r>
            <w:proofErr w:type="spellStart"/>
            <w:r w:rsidR="00E24CED" w:rsidRPr="005E4216">
              <w:rPr>
                <w:sz w:val="22"/>
                <w:szCs w:val="22"/>
              </w:rPr>
              <w:t>veiklą„Parama</w:t>
            </w:r>
            <w:proofErr w:type="spellEnd"/>
            <w:r w:rsidR="00E24CED" w:rsidRPr="005E4216">
              <w:rPr>
                <w:sz w:val="22"/>
                <w:szCs w:val="22"/>
              </w:rPr>
              <w:t xml:space="preserve"> įvairių jaunimo iniciatyvų kūrimuisi ir motyvacijos gyventi kaime didinimui“ ne mažiau kaip 80 proc. projekto veiklų dalyvių ir (arba) projekto naudos gavėjų turi būti asmenys iki 29 metų amžiaus </w:t>
            </w:r>
            <w:r w:rsidR="00E24CED" w:rsidRPr="005E4216">
              <w:rPr>
                <w:i/>
                <w:sz w:val="22"/>
                <w:szCs w:val="22"/>
              </w:rPr>
              <w:t>(vertinama paraiškoje pateikta informacija ir kartu pateikti dokumentai bei kartu su kiekvienu mokėjimo prašymu ir projekto įgyvendinimo ataskaita pateikiami veiklų dalyvių sąrašai, kuriuose nurodytas veiklų dalyvių amžius).</w:t>
            </w:r>
          </w:p>
        </w:tc>
        <w:tc>
          <w:tcPr>
            <w:tcW w:w="6226" w:type="dxa"/>
            <w:shd w:val="clear" w:color="auto" w:fill="auto"/>
          </w:tcPr>
          <w:p w14:paraId="7CE4B1CA" w14:textId="479D3B94" w:rsidR="00E24CED" w:rsidRPr="005E4216" w:rsidRDefault="00E24CED" w:rsidP="00E24CED">
            <w:pPr>
              <w:jc w:val="both"/>
              <w:rPr>
                <w:i/>
                <w:sz w:val="22"/>
                <w:szCs w:val="22"/>
              </w:rPr>
            </w:pPr>
            <w:r w:rsidRPr="005E4216">
              <w:rPr>
                <w:sz w:val="22"/>
                <w:szCs w:val="22"/>
              </w:rPr>
              <w:t>vietos projekto paraiškoje (3 dalyje  ,,Vietos  projekto idėjos aprašymas“)  pateikta informacija</w:t>
            </w:r>
          </w:p>
        </w:tc>
        <w:tc>
          <w:tcPr>
            <w:tcW w:w="3544" w:type="dxa"/>
            <w:shd w:val="clear" w:color="auto" w:fill="auto"/>
          </w:tcPr>
          <w:p w14:paraId="0BA31481" w14:textId="1BFE032A" w:rsidR="00E24CED" w:rsidRPr="005E4216" w:rsidRDefault="00E24CED" w:rsidP="00E24CED">
            <w:pPr>
              <w:jc w:val="both"/>
              <w:rPr>
                <w:sz w:val="22"/>
                <w:szCs w:val="22"/>
              </w:rPr>
            </w:pPr>
            <w:r w:rsidRPr="005E4216">
              <w:rPr>
                <w:sz w:val="22"/>
                <w:szCs w:val="22"/>
              </w:rPr>
              <w:t>atitiktis finansavimo sąlygai vertinama paraiškos pateikimo ir vertinimo metu.</w:t>
            </w:r>
          </w:p>
          <w:p w14:paraId="6C858518" w14:textId="55FDDCC9" w:rsidR="00E24CED" w:rsidRPr="005E4216" w:rsidRDefault="00E24CED" w:rsidP="00CD1F4A">
            <w:pPr>
              <w:jc w:val="both"/>
              <w:rPr>
                <w:i/>
                <w:sz w:val="22"/>
                <w:szCs w:val="22"/>
              </w:rPr>
            </w:pPr>
            <w:r w:rsidRPr="005E4216">
              <w:rPr>
                <w:sz w:val="22"/>
                <w:szCs w:val="22"/>
              </w:rPr>
              <w:t>Vietos projekto</w:t>
            </w:r>
            <w:r w:rsidR="00CD1F4A" w:rsidRPr="005E4216">
              <w:rPr>
                <w:sz w:val="22"/>
                <w:szCs w:val="22"/>
              </w:rPr>
              <w:t xml:space="preserve"> įgyvendinimo ir  </w:t>
            </w:r>
            <w:r w:rsidRPr="005E4216">
              <w:rPr>
                <w:sz w:val="22"/>
                <w:szCs w:val="22"/>
              </w:rPr>
              <w:t xml:space="preserve"> kontrolės </w:t>
            </w:r>
            <w:proofErr w:type="spellStart"/>
            <w:r w:rsidRPr="005E4216">
              <w:rPr>
                <w:sz w:val="22"/>
                <w:szCs w:val="22"/>
              </w:rPr>
              <w:t>laikotapio</w:t>
            </w:r>
            <w:proofErr w:type="spellEnd"/>
            <w:r w:rsidRPr="005E4216">
              <w:rPr>
                <w:sz w:val="22"/>
                <w:szCs w:val="22"/>
              </w:rPr>
              <w:t xml:space="preserve"> metu – pagal  projekto ataskaitose pateiktus duomenis ir pridedamus dokumentus </w:t>
            </w:r>
            <w:r w:rsidR="00CD1F4A" w:rsidRPr="005E4216">
              <w:rPr>
                <w:sz w:val="22"/>
                <w:szCs w:val="22"/>
              </w:rPr>
              <w:t xml:space="preserve">Vietos projekto vykdytojas turės pateikti projekto įgyvendinimo ataskaitas ir prie jų pridedamus dokumentus (veiklų dalyvių sąrašus, kuriuose turi būti nurodyta dalyvio vardas pavardė,  gimimo data, dalyvio parašas), patvirtinančius, ne mažiau kaip 80 proc. projekto veiklų dalyvių ir (arba) projekto naudos gavėjų yra asmenys iki 29 metų amžiaus </w:t>
            </w:r>
          </w:p>
        </w:tc>
      </w:tr>
      <w:tr w:rsidR="00E24CED" w:rsidRPr="005E4216" w14:paraId="510911A2" w14:textId="77777777" w:rsidTr="00F81AA2">
        <w:tc>
          <w:tcPr>
            <w:tcW w:w="1188" w:type="dxa"/>
            <w:shd w:val="clear" w:color="auto" w:fill="auto"/>
          </w:tcPr>
          <w:p w14:paraId="0A4C658D" w14:textId="14F3D72E" w:rsidR="00E24CED" w:rsidRPr="005E4216" w:rsidRDefault="00E24CED" w:rsidP="00E24CED">
            <w:pPr>
              <w:rPr>
                <w:b/>
                <w:sz w:val="22"/>
                <w:szCs w:val="22"/>
              </w:rPr>
            </w:pPr>
            <w:r w:rsidRPr="005E4216">
              <w:rPr>
                <w:b/>
                <w:sz w:val="22"/>
                <w:szCs w:val="22"/>
              </w:rPr>
              <w:t xml:space="preserve">4.2.3. </w:t>
            </w:r>
          </w:p>
        </w:tc>
        <w:tc>
          <w:tcPr>
            <w:tcW w:w="13975" w:type="dxa"/>
            <w:gridSpan w:val="3"/>
            <w:shd w:val="clear" w:color="auto" w:fill="auto"/>
          </w:tcPr>
          <w:p w14:paraId="2FE07584" w14:textId="0842C4B1" w:rsidR="00E24CED" w:rsidRPr="005E4216" w:rsidRDefault="00E24CED" w:rsidP="00E24CED">
            <w:pPr>
              <w:jc w:val="both"/>
              <w:rPr>
                <w:b/>
                <w:sz w:val="22"/>
                <w:szCs w:val="22"/>
              </w:rPr>
            </w:pPr>
            <w:r w:rsidRPr="005E4216">
              <w:rPr>
                <w:b/>
                <w:sz w:val="22"/>
                <w:szCs w:val="22"/>
              </w:rPr>
              <w:t>Papildomos tinkamumo sąlygos pareiškėjui ir vietos projekto partneriui (-</w:t>
            </w:r>
            <w:proofErr w:type="spellStart"/>
            <w:r w:rsidRPr="005E4216">
              <w:rPr>
                <w:b/>
                <w:sz w:val="22"/>
                <w:szCs w:val="22"/>
              </w:rPr>
              <w:t>ams</w:t>
            </w:r>
            <w:proofErr w:type="spellEnd"/>
            <w:r w:rsidRPr="005E4216">
              <w:rPr>
                <w:b/>
                <w:sz w:val="22"/>
                <w:szCs w:val="22"/>
              </w:rPr>
              <w:t>):</w:t>
            </w:r>
            <w:r w:rsidR="00CD1F4A" w:rsidRPr="005E4216">
              <w:rPr>
                <w:b/>
                <w:sz w:val="22"/>
                <w:szCs w:val="22"/>
              </w:rPr>
              <w:t xml:space="preserve"> Nėra</w:t>
            </w:r>
          </w:p>
        </w:tc>
      </w:tr>
      <w:tr w:rsidR="00E24CED" w:rsidRPr="005E4216"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E24CED" w:rsidRPr="005E4216" w:rsidRDefault="00E24CED" w:rsidP="00E24CED">
            <w:pPr>
              <w:rPr>
                <w:b/>
                <w:sz w:val="22"/>
                <w:szCs w:val="22"/>
              </w:rPr>
            </w:pPr>
            <w:r w:rsidRPr="005E4216">
              <w:rPr>
                <w:b/>
                <w:sz w:val="22"/>
                <w:szCs w:val="22"/>
              </w:rPr>
              <w:t>4.2.4.</w:t>
            </w:r>
          </w:p>
        </w:tc>
        <w:tc>
          <w:tcPr>
            <w:tcW w:w="13975" w:type="dxa"/>
            <w:gridSpan w:val="3"/>
            <w:tcBorders>
              <w:top w:val="single" w:sz="18" w:space="0" w:color="auto"/>
            </w:tcBorders>
            <w:shd w:val="clear" w:color="auto" w:fill="auto"/>
          </w:tcPr>
          <w:p w14:paraId="1A25D28D" w14:textId="04806D68" w:rsidR="00E24CED" w:rsidRPr="005E4216" w:rsidRDefault="00E24CED" w:rsidP="00E24CED">
            <w:pPr>
              <w:jc w:val="both"/>
              <w:rPr>
                <w:b/>
                <w:sz w:val="22"/>
                <w:szCs w:val="22"/>
              </w:rPr>
            </w:pPr>
            <w:r w:rsidRPr="005E4216">
              <w:rPr>
                <w:b/>
                <w:sz w:val="22"/>
                <w:szCs w:val="22"/>
              </w:rPr>
              <w:t xml:space="preserve">Bendrosios tinkamumo sąlygos vietos projektui numatytos </w:t>
            </w:r>
            <w:r w:rsidRPr="005E4216">
              <w:rPr>
                <w:sz w:val="22"/>
                <w:szCs w:val="22"/>
              </w:rPr>
              <w:t>Vietos projektų administravimo taisyklių 23.1 papunktyje</w:t>
            </w:r>
          </w:p>
        </w:tc>
      </w:tr>
      <w:tr w:rsidR="00E24CED" w:rsidRPr="005E4216" w14:paraId="54D2E999" w14:textId="77777777" w:rsidTr="00F81AA2">
        <w:tc>
          <w:tcPr>
            <w:tcW w:w="1188" w:type="dxa"/>
            <w:shd w:val="clear" w:color="auto" w:fill="auto"/>
          </w:tcPr>
          <w:p w14:paraId="50FDEB1B" w14:textId="26CB054E" w:rsidR="00E24CED" w:rsidRPr="005E4216" w:rsidRDefault="00E24CED" w:rsidP="00E24CED">
            <w:pPr>
              <w:rPr>
                <w:b/>
                <w:sz w:val="22"/>
                <w:szCs w:val="22"/>
              </w:rPr>
            </w:pPr>
            <w:r w:rsidRPr="005E4216">
              <w:rPr>
                <w:b/>
                <w:sz w:val="22"/>
                <w:szCs w:val="22"/>
              </w:rPr>
              <w:t xml:space="preserve">4.2.5. </w:t>
            </w:r>
          </w:p>
        </w:tc>
        <w:tc>
          <w:tcPr>
            <w:tcW w:w="13975" w:type="dxa"/>
            <w:gridSpan w:val="3"/>
            <w:shd w:val="clear" w:color="auto" w:fill="auto"/>
          </w:tcPr>
          <w:p w14:paraId="3831428D" w14:textId="4DF1DD9C" w:rsidR="00E24CED" w:rsidRPr="005E4216" w:rsidRDefault="00E24CED" w:rsidP="00E24CED">
            <w:pPr>
              <w:jc w:val="both"/>
              <w:rPr>
                <w:b/>
                <w:sz w:val="22"/>
                <w:szCs w:val="22"/>
              </w:rPr>
            </w:pPr>
            <w:r w:rsidRPr="005E4216">
              <w:rPr>
                <w:b/>
                <w:sz w:val="22"/>
                <w:szCs w:val="22"/>
              </w:rPr>
              <w:t>Specialiosios tinkamumo sąlygos vietos projektui:</w:t>
            </w:r>
            <w:r w:rsidRPr="00D27361">
              <w:rPr>
                <w:b/>
                <w:sz w:val="22"/>
                <w:szCs w:val="22"/>
              </w:rPr>
              <w:t xml:space="preserve"> </w:t>
            </w:r>
            <w:r w:rsidR="00BE5B3B" w:rsidRPr="00D27361">
              <w:rPr>
                <w:b/>
                <w:sz w:val="22"/>
                <w:szCs w:val="22"/>
              </w:rPr>
              <w:t>Nėra</w:t>
            </w:r>
          </w:p>
        </w:tc>
      </w:tr>
      <w:tr w:rsidR="00E24CED" w:rsidRPr="005E4216" w14:paraId="1FE85CCB" w14:textId="77777777" w:rsidTr="00F81AA2">
        <w:tc>
          <w:tcPr>
            <w:tcW w:w="1188" w:type="dxa"/>
            <w:shd w:val="clear" w:color="auto" w:fill="auto"/>
          </w:tcPr>
          <w:p w14:paraId="5B67C7DB" w14:textId="271C46DB" w:rsidR="00E24CED" w:rsidRPr="005E4216" w:rsidRDefault="00E24CED" w:rsidP="00E24CED">
            <w:pPr>
              <w:rPr>
                <w:b/>
                <w:sz w:val="22"/>
                <w:szCs w:val="22"/>
              </w:rPr>
            </w:pPr>
            <w:r w:rsidRPr="005E4216">
              <w:rPr>
                <w:b/>
                <w:sz w:val="22"/>
                <w:szCs w:val="22"/>
              </w:rPr>
              <w:t>4.2.6.</w:t>
            </w:r>
          </w:p>
        </w:tc>
        <w:tc>
          <w:tcPr>
            <w:tcW w:w="13975" w:type="dxa"/>
            <w:gridSpan w:val="3"/>
            <w:shd w:val="clear" w:color="auto" w:fill="auto"/>
          </w:tcPr>
          <w:p w14:paraId="376B0695" w14:textId="0616575F" w:rsidR="00E24CED" w:rsidRPr="005E4216" w:rsidRDefault="00E24CED" w:rsidP="00E24CED">
            <w:pPr>
              <w:jc w:val="both"/>
              <w:rPr>
                <w:b/>
                <w:sz w:val="22"/>
                <w:szCs w:val="22"/>
              </w:rPr>
            </w:pPr>
            <w:r w:rsidRPr="005E4216">
              <w:rPr>
                <w:b/>
                <w:sz w:val="22"/>
                <w:szCs w:val="22"/>
              </w:rPr>
              <w:t>Papildomos tinkamumo sąlygos, susijusios su vietos projektu:</w:t>
            </w:r>
            <w:r w:rsidR="008D293D" w:rsidRPr="005E4216">
              <w:rPr>
                <w:b/>
                <w:sz w:val="22"/>
                <w:szCs w:val="22"/>
              </w:rPr>
              <w:t xml:space="preserve"> </w:t>
            </w:r>
            <w:r w:rsidR="00BE5B3B" w:rsidRPr="005E4216">
              <w:rPr>
                <w:b/>
                <w:sz w:val="22"/>
                <w:szCs w:val="22"/>
              </w:rPr>
              <w:t>Nėra</w:t>
            </w:r>
          </w:p>
        </w:tc>
      </w:tr>
      <w:tr w:rsidR="00E24CED" w:rsidRPr="005E4216"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E24CED" w:rsidRPr="005E4216" w:rsidRDefault="00E24CED" w:rsidP="00E24CED">
            <w:pPr>
              <w:rPr>
                <w:b/>
                <w:sz w:val="22"/>
                <w:szCs w:val="22"/>
              </w:rPr>
            </w:pPr>
            <w:r w:rsidRPr="005E4216">
              <w:rPr>
                <w:b/>
                <w:sz w:val="22"/>
                <w:szCs w:val="22"/>
              </w:rPr>
              <w:t>4.2.7.</w:t>
            </w:r>
          </w:p>
        </w:tc>
        <w:tc>
          <w:tcPr>
            <w:tcW w:w="13975" w:type="dxa"/>
            <w:gridSpan w:val="3"/>
            <w:tcBorders>
              <w:top w:val="single" w:sz="18" w:space="0" w:color="auto"/>
              <w:bottom w:val="single" w:sz="4" w:space="0" w:color="auto"/>
            </w:tcBorders>
            <w:shd w:val="clear" w:color="auto" w:fill="auto"/>
          </w:tcPr>
          <w:p w14:paraId="0A592C18" w14:textId="77777777" w:rsidR="008D293D" w:rsidRPr="005E4216" w:rsidRDefault="00E24CED" w:rsidP="008D293D">
            <w:pPr>
              <w:jc w:val="both"/>
              <w:rPr>
                <w:b/>
                <w:sz w:val="22"/>
                <w:szCs w:val="22"/>
              </w:rPr>
            </w:pPr>
            <w:r w:rsidRPr="005E4216">
              <w:rPr>
                <w:b/>
                <w:sz w:val="22"/>
                <w:szCs w:val="22"/>
              </w:rPr>
              <w:t>Tinkamumo sąlygos, susijusios su horizontaliosiomis ES politikos sritimis, numatytos Vietos projektų administravimo taisyklių 29 punkte</w:t>
            </w:r>
            <w:r w:rsidR="00311448" w:rsidRPr="005E4216">
              <w:rPr>
                <w:b/>
                <w:sz w:val="22"/>
                <w:szCs w:val="22"/>
              </w:rPr>
              <w:t xml:space="preserve">. </w:t>
            </w:r>
          </w:p>
          <w:p w14:paraId="3FB4D22E" w14:textId="5BDC0D79" w:rsidR="00E24CED" w:rsidRPr="005E4216" w:rsidRDefault="00311448" w:rsidP="008D293D">
            <w:pPr>
              <w:jc w:val="both"/>
              <w:rPr>
                <w:sz w:val="22"/>
                <w:szCs w:val="22"/>
              </w:rPr>
            </w:pPr>
            <w:r w:rsidRPr="005E4216">
              <w:rPr>
                <w:b/>
                <w:sz w:val="22"/>
                <w:szCs w:val="22"/>
              </w:rPr>
              <w:t xml:space="preserve"> </w:t>
            </w:r>
            <w:r w:rsidRPr="005E4216">
              <w:rPr>
                <w:sz w:val="22"/>
                <w:szCs w:val="22"/>
              </w:rPr>
              <w:t xml:space="preserve">Vienos įmonės deklaracija pagal 2013 m. gruodžio 18 d. Europos Komisijos reglamentą (ES) Nr. 1407/2013 dėl Sutarties dėl Europos Sąjungos veikimo 107 ir 108 straipsnių taikymo de </w:t>
            </w:r>
            <w:proofErr w:type="spellStart"/>
            <w:r w:rsidRPr="005E4216">
              <w:rPr>
                <w:sz w:val="22"/>
                <w:szCs w:val="22"/>
              </w:rPr>
              <w:t>minimis</w:t>
            </w:r>
            <w:proofErr w:type="spellEnd"/>
            <w:r w:rsidRPr="005E4216">
              <w:rPr>
                <w:sz w:val="22"/>
                <w:szCs w:val="22"/>
              </w:rPr>
              <w:t xml:space="preserve"> pagalbai (OL 2013 L 352, p. 1), parengta pagal FSA 4 priedo formą. (Taikoma pagrįsti, kad parama vietos projektui įgyvendinti skiriama nepažeidžiant ES teisės normų, susijusių su nereikšmingos (de </w:t>
            </w:r>
            <w:proofErr w:type="spellStart"/>
            <w:r w:rsidRPr="005E4216">
              <w:rPr>
                <w:sz w:val="22"/>
                <w:szCs w:val="22"/>
              </w:rPr>
              <w:t>minimis</w:t>
            </w:r>
            <w:proofErr w:type="spellEnd"/>
            <w:r w:rsidRPr="005E4216">
              <w:rPr>
                <w:sz w:val="22"/>
                <w:szCs w:val="22"/>
              </w:rPr>
              <w:t>) pagalbos, kaip nurodyta Vietos projektų administravimo taisyklių 29.3 papunktyje).</w:t>
            </w:r>
          </w:p>
        </w:tc>
      </w:tr>
      <w:tr w:rsidR="00E24CED" w:rsidRPr="005E4216" w14:paraId="6D068A60" w14:textId="77777777" w:rsidTr="00F81AA2">
        <w:tc>
          <w:tcPr>
            <w:tcW w:w="1188" w:type="dxa"/>
            <w:tcBorders>
              <w:top w:val="single" w:sz="18" w:space="0" w:color="auto"/>
            </w:tcBorders>
            <w:shd w:val="clear" w:color="auto" w:fill="auto"/>
            <w:vAlign w:val="center"/>
          </w:tcPr>
          <w:p w14:paraId="627BA88B" w14:textId="41CA09F6" w:rsidR="00E24CED" w:rsidRPr="005E4216" w:rsidRDefault="00E24CED" w:rsidP="00E24CED">
            <w:pPr>
              <w:rPr>
                <w:b/>
                <w:sz w:val="22"/>
                <w:szCs w:val="22"/>
              </w:rPr>
            </w:pPr>
            <w:r w:rsidRPr="005E4216">
              <w:rPr>
                <w:b/>
                <w:sz w:val="22"/>
                <w:szCs w:val="22"/>
              </w:rPr>
              <w:lastRenderedPageBreak/>
              <w:t>4.2.8.</w:t>
            </w:r>
          </w:p>
        </w:tc>
        <w:tc>
          <w:tcPr>
            <w:tcW w:w="13975" w:type="dxa"/>
            <w:gridSpan w:val="3"/>
            <w:tcBorders>
              <w:top w:val="single" w:sz="18" w:space="0" w:color="auto"/>
            </w:tcBorders>
            <w:shd w:val="clear" w:color="auto" w:fill="auto"/>
          </w:tcPr>
          <w:p w14:paraId="3CFDBB48" w14:textId="27CC58A6" w:rsidR="00E24CED" w:rsidRPr="005E4216" w:rsidRDefault="00E24CED" w:rsidP="00E24CED">
            <w:pPr>
              <w:jc w:val="both"/>
              <w:rPr>
                <w:b/>
                <w:sz w:val="22"/>
                <w:szCs w:val="22"/>
              </w:rPr>
            </w:pPr>
            <w:r w:rsidRPr="005E4216">
              <w:rPr>
                <w:b/>
                <w:sz w:val="22"/>
                <w:szCs w:val="22"/>
              </w:rPr>
              <w:t xml:space="preserve">Bendrosios tinkamumo sąlygos tinkamiems vietos projekto finansavimo šaltiniams, numatytos Vietos projektų  administravimo taisyklių </w:t>
            </w:r>
            <w:r w:rsidR="0095754A" w:rsidRPr="005E4216">
              <w:rPr>
                <w:b/>
                <w:sz w:val="22"/>
                <w:szCs w:val="22"/>
              </w:rPr>
              <w:t>31 ir</w:t>
            </w:r>
            <w:r w:rsidRPr="005E4216">
              <w:rPr>
                <w:b/>
                <w:sz w:val="22"/>
                <w:szCs w:val="22"/>
              </w:rPr>
              <w:t>32 punkte ir Vietos projektų administravimo taisyklių 5 priede „Pareiškėjo ir (arba) partnerio tinkamo prisidėjimo prie vietos projekto įgyvendinimo įnašu natūra aprašas“</w:t>
            </w:r>
          </w:p>
        </w:tc>
      </w:tr>
      <w:tr w:rsidR="00E24CED" w:rsidRPr="005E4216" w14:paraId="42B24CDD" w14:textId="77777777" w:rsidTr="00F81AA2">
        <w:tc>
          <w:tcPr>
            <w:tcW w:w="1188" w:type="dxa"/>
            <w:shd w:val="clear" w:color="auto" w:fill="auto"/>
            <w:vAlign w:val="center"/>
          </w:tcPr>
          <w:p w14:paraId="70384BD5" w14:textId="7EED0B73" w:rsidR="00E24CED" w:rsidRPr="005E4216" w:rsidRDefault="00E24CED" w:rsidP="00E24CED">
            <w:pPr>
              <w:rPr>
                <w:b/>
                <w:sz w:val="22"/>
                <w:szCs w:val="22"/>
              </w:rPr>
            </w:pPr>
            <w:r w:rsidRPr="005E4216">
              <w:rPr>
                <w:b/>
                <w:sz w:val="22"/>
                <w:szCs w:val="22"/>
              </w:rPr>
              <w:t>4.2.9.</w:t>
            </w:r>
          </w:p>
        </w:tc>
        <w:tc>
          <w:tcPr>
            <w:tcW w:w="13975" w:type="dxa"/>
            <w:gridSpan w:val="3"/>
            <w:tcBorders>
              <w:bottom w:val="single" w:sz="4" w:space="0" w:color="auto"/>
            </w:tcBorders>
            <w:shd w:val="clear" w:color="auto" w:fill="auto"/>
          </w:tcPr>
          <w:p w14:paraId="3AC21527" w14:textId="1792B580" w:rsidR="00E24CED" w:rsidRPr="005E4216" w:rsidRDefault="00E24CED" w:rsidP="00E24CED">
            <w:pPr>
              <w:jc w:val="both"/>
              <w:rPr>
                <w:b/>
                <w:sz w:val="22"/>
                <w:szCs w:val="22"/>
              </w:rPr>
            </w:pPr>
            <w:r w:rsidRPr="005E4216">
              <w:rPr>
                <w:b/>
                <w:sz w:val="22"/>
                <w:szCs w:val="22"/>
              </w:rPr>
              <w:t>Specialiosios tinkamumo sąlygos tinkamiems vietos projekto finansavimo šaltiniams:</w:t>
            </w:r>
            <w:r w:rsidR="00F84614" w:rsidRPr="005E4216">
              <w:rPr>
                <w:b/>
                <w:sz w:val="22"/>
                <w:szCs w:val="22"/>
              </w:rPr>
              <w:t xml:space="preserve"> </w:t>
            </w:r>
            <w:r w:rsidR="003C351E" w:rsidRPr="005E4216">
              <w:rPr>
                <w:b/>
                <w:sz w:val="22"/>
                <w:szCs w:val="22"/>
              </w:rPr>
              <w:t>Nėra</w:t>
            </w:r>
          </w:p>
        </w:tc>
      </w:tr>
      <w:tr w:rsidR="00E24CED" w:rsidRPr="005E4216" w14:paraId="297154F1" w14:textId="77777777" w:rsidTr="00F81AA2">
        <w:tc>
          <w:tcPr>
            <w:tcW w:w="1188" w:type="dxa"/>
            <w:shd w:val="clear" w:color="auto" w:fill="auto"/>
            <w:vAlign w:val="center"/>
          </w:tcPr>
          <w:p w14:paraId="0E0C2442" w14:textId="519F502C" w:rsidR="00E24CED" w:rsidRPr="005E4216" w:rsidRDefault="00E24CED" w:rsidP="00E24CED">
            <w:pPr>
              <w:rPr>
                <w:b/>
                <w:sz w:val="22"/>
                <w:szCs w:val="22"/>
              </w:rPr>
            </w:pPr>
            <w:r w:rsidRPr="005E4216">
              <w:rPr>
                <w:b/>
                <w:sz w:val="22"/>
                <w:szCs w:val="22"/>
              </w:rPr>
              <w:t>4.2.10.</w:t>
            </w:r>
          </w:p>
        </w:tc>
        <w:tc>
          <w:tcPr>
            <w:tcW w:w="13975" w:type="dxa"/>
            <w:gridSpan w:val="3"/>
            <w:tcBorders>
              <w:bottom w:val="single" w:sz="4" w:space="0" w:color="auto"/>
            </w:tcBorders>
            <w:shd w:val="clear" w:color="auto" w:fill="auto"/>
          </w:tcPr>
          <w:p w14:paraId="02D7BCC4" w14:textId="760382D1" w:rsidR="00E24CED" w:rsidRPr="005E4216" w:rsidRDefault="00E24CED" w:rsidP="00E24CED">
            <w:pPr>
              <w:jc w:val="both"/>
              <w:rPr>
                <w:b/>
                <w:i/>
                <w:sz w:val="22"/>
                <w:szCs w:val="22"/>
              </w:rPr>
            </w:pPr>
            <w:r w:rsidRPr="005E4216">
              <w:rPr>
                <w:b/>
                <w:sz w:val="22"/>
                <w:szCs w:val="22"/>
              </w:rPr>
              <w:t>Papildomos tinkamumo sąlygos tinkamiems vietos projekto finansavimo šaltiniams:</w:t>
            </w:r>
            <w:r w:rsidR="006B3735" w:rsidRPr="005E4216">
              <w:rPr>
                <w:sz w:val="22"/>
                <w:szCs w:val="22"/>
              </w:rPr>
              <w:t xml:space="preserve"> Įnašas natūra</w:t>
            </w:r>
            <w:r w:rsidR="00D27361">
              <w:rPr>
                <w:sz w:val="22"/>
                <w:szCs w:val="22"/>
              </w:rPr>
              <w:t xml:space="preserve"> </w:t>
            </w:r>
            <w:r w:rsidR="006B3735" w:rsidRPr="005E4216">
              <w:rPr>
                <w:sz w:val="22"/>
                <w:szCs w:val="22"/>
              </w:rPr>
              <w:t xml:space="preserve">- savanoriškais darbais neturi būti didesnis negu 10% viso nuosavo indėlio prie projekto. Įnašas natūra – nekilnojamuoju turtu yra </w:t>
            </w:r>
            <w:r w:rsidR="006B3735" w:rsidRPr="005E4216">
              <w:rPr>
                <w:bCs/>
                <w:sz w:val="22"/>
                <w:szCs w:val="22"/>
              </w:rPr>
              <w:t>netinkamas indėlis.</w:t>
            </w:r>
          </w:p>
        </w:tc>
      </w:tr>
      <w:tr w:rsidR="00E24CED" w:rsidRPr="005E4216"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E24CED" w:rsidRPr="005E4216" w:rsidRDefault="00E24CED" w:rsidP="00E24CED">
            <w:pPr>
              <w:rPr>
                <w:b/>
                <w:sz w:val="22"/>
                <w:szCs w:val="22"/>
              </w:rPr>
            </w:pPr>
            <w:r w:rsidRPr="005E4216">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278559DC" w:rsidR="00E24CED" w:rsidRPr="005E4216" w:rsidRDefault="00E24CED" w:rsidP="00E24CED">
            <w:pPr>
              <w:rPr>
                <w:sz w:val="22"/>
                <w:szCs w:val="22"/>
                <w:u w:val="single"/>
              </w:rPr>
            </w:pPr>
            <w:r w:rsidRPr="005E4216">
              <w:rPr>
                <w:sz w:val="22"/>
                <w:szCs w:val="22"/>
                <w:u w:val="single"/>
              </w:rPr>
              <w:t>Vietos projekto vykdytojo ir jo partnerių įsipareigojimai:</w:t>
            </w:r>
            <w:r w:rsidRPr="005E4216">
              <w:rPr>
                <w:i/>
                <w:sz w:val="22"/>
                <w:szCs w:val="22"/>
              </w:rPr>
              <w:t xml:space="preserve"> </w:t>
            </w:r>
          </w:p>
        </w:tc>
      </w:tr>
      <w:tr w:rsidR="00E24CED" w:rsidRPr="005E4216"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E24CED" w:rsidRPr="005E4216" w:rsidRDefault="00E24CED" w:rsidP="00E24CED">
            <w:pPr>
              <w:rPr>
                <w:b/>
                <w:sz w:val="22"/>
                <w:szCs w:val="22"/>
              </w:rPr>
            </w:pPr>
            <w:r w:rsidRPr="005E4216">
              <w:rPr>
                <w:b/>
                <w:sz w:val="22"/>
                <w:szCs w:val="22"/>
              </w:rPr>
              <w:t>4.3.1.</w:t>
            </w:r>
          </w:p>
        </w:tc>
        <w:tc>
          <w:tcPr>
            <w:tcW w:w="13975" w:type="dxa"/>
            <w:gridSpan w:val="3"/>
            <w:tcBorders>
              <w:top w:val="single" w:sz="18" w:space="0" w:color="auto"/>
              <w:bottom w:val="single" w:sz="4" w:space="0" w:color="auto"/>
            </w:tcBorders>
            <w:shd w:val="clear" w:color="auto" w:fill="auto"/>
          </w:tcPr>
          <w:p w14:paraId="0AD778AF" w14:textId="27EF4DAF" w:rsidR="00E24CED" w:rsidRPr="005E4216" w:rsidRDefault="00E24CED" w:rsidP="00E24CED">
            <w:pPr>
              <w:jc w:val="both"/>
              <w:rPr>
                <w:b/>
                <w:sz w:val="22"/>
                <w:szCs w:val="22"/>
              </w:rPr>
            </w:pPr>
            <w:r w:rsidRPr="005E4216">
              <w:rPr>
                <w:b/>
                <w:sz w:val="22"/>
                <w:szCs w:val="22"/>
              </w:rPr>
              <w:t>Bendrieji vietos projekto vykdytojo ir jo partnerių</w:t>
            </w:r>
            <w:r w:rsidR="00076F16" w:rsidRPr="005E4216">
              <w:rPr>
                <w:i/>
                <w:sz w:val="22"/>
                <w:szCs w:val="22"/>
              </w:rPr>
              <w:t xml:space="preserve"> </w:t>
            </w:r>
            <w:r w:rsidRPr="005E4216">
              <w:rPr>
                <w:b/>
                <w:sz w:val="22"/>
                <w:szCs w:val="22"/>
              </w:rPr>
              <w:t>įsipareigojimai, numatyti Vietos projektų administravimo taisyklių 35 punkte</w:t>
            </w:r>
          </w:p>
        </w:tc>
      </w:tr>
      <w:tr w:rsidR="00E24CED" w:rsidRPr="005E4216" w14:paraId="361B215B" w14:textId="77777777" w:rsidTr="00F81AA2">
        <w:tc>
          <w:tcPr>
            <w:tcW w:w="1188" w:type="dxa"/>
            <w:shd w:val="clear" w:color="auto" w:fill="auto"/>
            <w:vAlign w:val="center"/>
          </w:tcPr>
          <w:p w14:paraId="37C9B374" w14:textId="5C9D9A4E" w:rsidR="00E24CED" w:rsidRPr="005E4216" w:rsidRDefault="00E24CED" w:rsidP="00E24CED">
            <w:pPr>
              <w:rPr>
                <w:b/>
                <w:sz w:val="22"/>
                <w:szCs w:val="22"/>
              </w:rPr>
            </w:pPr>
            <w:r w:rsidRPr="005E4216">
              <w:rPr>
                <w:b/>
                <w:sz w:val="22"/>
                <w:szCs w:val="22"/>
              </w:rPr>
              <w:t>4.3.2.</w:t>
            </w:r>
          </w:p>
        </w:tc>
        <w:tc>
          <w:tcPr>
            <w:tcW w:w="13975" w:type="dxa"/>
            <w:gridSpan w:val="3"/>
            <w:shd w:val="clear" w:color="auto" w:fill="auto"/>
          </w:tcPr>
          <w:p w14:paraId="4FF64753" w14:textId="2283F0FE" w:rsidR="00E24CED" w:rsidRPr="005E4216" w:rsidRDefault="00E24CED" w:rsidP="00E24CED">
            <w:pPr>
              <w:jc w:val="both"/>
              <w:rPr>
                <w:b/>
                <w:sz w:val="22"/>
                <w:szCs w:val="22"/>
              </w:rPr>
            </w:pPr>
            <w:r w:rsidRPr="005E4216">
              <w:rPr>
                <w:b/>
                <w:sz w:val="22"/>
                <w:szCs w:val="22"/>
              </w:rPr>
              <w:t xml:space="preserve">Specialieji vietos projekto vykdytojo ir jo partnerių </w:t>
            </w:r>
            <w:proofErr w:type="spellStart"/>
            <w:r w:rsidRPr="005E4216">
              <w:rPr>
                <w:b/>
                <w:sz w:val="22"/>
                <w:szCs w:val="22"/>
              </w:rPr>
              <w:t>įsipareigojimai:</w:t>
            </w:r>
            <w:r w:rsidR="00076F16" w:rsidRPr="005E4216">
              <w:rPr>
                <w:b/>
                <w:sz w:val="22"/>
                <w:szCs w:val="22"/>
              </w:rPr>
              <w:t>Nėra</w:t>
            </w:r>
            <w:proofErr w:type="spellEnd"/>
          </w:p>
        </w:tc>
      </w:tr>
      <w:tr w:rsidR="00E24CED" w:rsidRPr="005E4216" w14:paraId="68837FC1" w14:textId="77777777" w:rsidTr="00F81AA2">
        <w:tc>
          <w:tcPr>
            <w:tcW w:w="1188" w:type="dxa"/>
            <w:shd w:val="clear" w:color="auto" w:fill="auto"/>
            <w:vAlign w:val="center"/>
          </w:tcPr>
          <w:p w14:paraId="523758DE" w14:textId="12AF9C14" w:rsidR="00E24CED" w:rsidRPr="005E4216" w:rsidRDefault="00E24CED" w:rsidP="00E24CED">
            <w:pPr>
              <w:rPr>
                <w:b/>
                <w:sz w:val="22"/>
                <w:szCs w:val="22"/>
              </w:rPr>
            </w:pPr>
            <w:r w:rsidRPr="005E4216">
              <w:rPr>
                <w:b/>
                <w:sz w:val="22"/>
                <w:szCs w:val="22"/>
              </w:rPr>
              <w:t>4.3.3.</w:t>
            </w:r>
          </w:p>
        </w:tc>
        <w:tc>
          <w:tcPr>
            <w:tcW w:w="13975" w:type="dxa"/>
            <w:gridSpan w:val="3"/>
            <w:shd w:val="clear" w:color="auto" w:fill="auto"/>
          </w:tcPr>
          <w:p w14:paraId="30592F97" w14:textId="4D30AE3F" w:rsidR="00E24CED" w:rsidRPr="005E4216" w:rsidRDefault="00E24CED" w:rsidP="00E24CED">
            <w:pPr>
              <w:jc w:val="both"/>
              <w:rPr>
                <w:b/>
                <w:sz w:val="22"/>
                <w:szCs w:val="22"/>
              </w:rPr>
            </w:pPr>
            <w:r w:rsidRPr="005E4216">
              <w:rPr>
                <w:b/>
                <w:sz w:val="22"/>
                <w:szCs w:val="22"/>
              </w:rPr>
              <w:t>Papildomi vietos projekto vykdytojo ir jo partnerių</w:t>
            </w:r>
            <w:r w:rsidR="00076F16" w:rsidRPr="005E4216">
              <w:rPr>
                <w:i/>
                <w:sz w:val="22"/>
                <w:szCs w:val="22"/>
              </w:rPr>
              <w:t xml:space="preserve"> </w:t>
            </w:r>
            <w:r w:rsidRPr="005E4216">
              <w:rPr>
                <w:b/>
                <w:sz w:val="22"/>
                <w:szCs w:val="22"/>
              </w:rPr>
              <w:t>įsipareigojimai, numatyti Vietos projektų administravimo taisyklių 41–47 punktuose</w:t>
            </w:r>
          </w:p>
        </w:tc>
      </w:tr>
      <w:tr w:rsidR="00E24CED" w:rsidRPr="005E4216" w14:paraId="449CACB3" w14:textId="77777777" w:rsidTr="00F81AA2">
        <w:tc>
          <w:tcPr>
            <w:tcW w:w="1188" w:type="dxa"/>
            <w:shd w:val="clear" w:color="auto" w:fill="auto"/>
          </w:tcPr>
          <w:p w14:paraId="5A422B48" w14:textId="0569A144" w:rsidR="00E24CED" w:rsidRPr="005E4216" w:rsidRDefault="00E24CED" w:rsidP="00E24CED">
            <w:pPr>
              <w:rPr>
                <w:sz w:val="22"/>
                <w:szCs w:val="22"/>
              </w:rPr>
            </w:pPr>
            <w:r w:rsidRPr="005E4216">
              <w:rPr>
                <w:sz w:val="22"/>
                <w:szCs w:val="22"/>
              </w:rPr>
              <w:t>4.3.3.</w:t>
            </w:r>
            <w:r w:rsidR="003100A7" w:rsidRPr="005E4216">
              <w:rPr>
                <w:sz w:val="22"/>
                <w:szCs w:val="22"/>
              </w:rPr>
              <w:t>1</w:t>
            </w:r>
            <w:r w:rsidR="00995A46" w:rsidRPr="005E4216">
              <w:rPr>
                <w:sz w:val="22"/>
                <w:szCs w:val="22"/>
              </w:rPr>
              <w:t>.</w:t>
            </w:r>
          </w:p>
        </w:tc>
        <w:tc>
          <w:tcPr>
            <w:tcW w:w="13975" w:type="dxa"/>
            <w:gridSpan w:val="3"/>
            <w:shd w:val="clear" w:color="auto" w:fill="auto"/>
          </w:tcPr>
          <w:p w14:paraId="4DA16B42" w14:textId="505862C4" w:rsidR="00E24CED" w:rsidRPr="005E4216" w:rsidRDefault="004B7510" w:rsidP="00E24CED">
            <w:pPr>
              <w:jc w:val="both"/>
              <w:rPr>
                <w:sz w:val="22"/>
                <w:szCs w:val="22"/>
              </w:rPr>
            </w:pPr>
            <w:r w:rsidRPr="005E4216">
              <w:rPr>
                <w:sz w:val="22"/>
                <w:szCs w:val="22"/>
              </w:rPr>
              <w:t xml:space="preserve">pradėti projekto įgyvendinimo darbus, ne vėliau kaip per 6 (šešis) mėnesius nuo paramos sutarties pasirašymo dienos. Projekto įgyvendinimo darbų pradžia laikoma su investicija susijusių faktinių nekilnojamojo turto statybos </w:t>
            </w:r>
            <w:proofErr w:type="spellStart"/>
            <w:r w:rsidRPr="005E4216">
              <w:rPr>
                <w:sz w:val="22"/>
                <w:szCs w:val="22"/>
              </w:rPr>
              <w:t>statybos</w:t>
            </w:r>
            <w:proofErr w:type="spellEnd"/>
            <w:r w:rsidRPr="005E4216">
              <w:rPr>
                <w:sz w:val="22"/>
                <w:szCs w:val="22"/>
              </w:rPr>
              <w:t xml:space="preserve"> (naujo statinio statybos, statinio rekonstravimo, statinio kapitalinio remonto), infrastruktūros įrengimo, atnaujinimo, įskaitant teritorijų tvarkymą, viešųjų kultūros paveldo objektų tvarkybą, darbų pradžia arba pirmasis teisiškai privalomas sutartinis įsipareigojimas užsakyti ir (arba) įsigyti įrenginius ir (arba) įrangą ir (arba) techniką arba bet kuris kitas įsipareigojimas, dėl kurio investicija tampa neatšaukiama, atsižvelgiant į tai, kuris įvykis pirmesnis (pareiškėjas ne vėliau kaip per 6 (šešis) mėnesius nuo paramos sutarties pasirašymo dienos turi pateikti dokumentus, kuriuose būtų patvirtinama projekto darbų įgyvendinimo pradžia);</w:t>
            </w:r>
          </w:p>
        </w:tc>
      </w:tr>
      <w:tr w:rsidR="003100A7" w:rsidRPr="005E4216" w14:paraId="598A59DE" w14:textId="77777777" w:rsidTr="00F81AA2">
        <w:tc>
          <w:tcPr>
            <w:tcW w:w="1188" w:type="dxa"/>
            <w:shd w:val="clear" w:color="auto" w:fill="auto"/>
          </w:tcPr>
          <w:p w14:paraId="215D5770" w14:textId="405C5A36" w:rsidR="003100A7" w:rsidRPr="005E4216" w:rsidRDefault="003100A7" w:rsidP="003100A7">
            <w:pPr>
              <w:rPr>
                <w:sz w:val="22"/>
                <w:szCs w:val="22"/>
              </w:rPr>
            </w:pPr>
            <w:r w:rsidRPr="005E4216">
              <w:rPr>
                <w:sz w:val="22"/>
                <w:szCs w:val="22"/>
              </w:rPr>
              <w:t>4.3.3.2</w:t>
            </w:r>
            <w:r w:rsidR="00995A46" w:rsidRPr="005E4216">
              <w:rPr>
                <w:sz w:val="22"/>
                <w:szCs w:val="22"/>
              </w:rPr>
              <w:t>.</w:t>
            </w:r>
          </w:p>
        </w:tc>
        <w:tc>
          <w:tcPr>
            <w:tcW w:w="13975" w:type="dxa"/>
            <w:gridSpan w:val="3"/>
            <w:shd w:val="clear" w:color="auto" w:fill="auto"/>
          </w:tcPr>
          <w:p w14:paraId="14F0160B" w14:textId="5187697D" w:rsidR="003100A7" w:rsidRPr="005E4216" w:rsidRDefault="004B7510" w:rsidP="003100A7">
            <w:pPr>
              <w:jc w:val="both"/>
              <w:rPr>
                <w:sz w:val="22"/>
                <w:szCs w:val="22"/>
              </w:rPr>
            </w:pPr>
            <w:r w:rsidRPr="005E4216">
              <w:rPr>
                <w:sz w:val="22"/>
                <w:szCs w:val="22"/>
              </w:rPr>
              <w:t xml:space="preserve">įgyvendinti projektą per </w:t>
            </w:r>
            <w:r w:rsidRPr="005E4216">
              <w:rPr>
                <w:sz w:val="22"/>
                <w:szCs w:val="22"/>
                <w:lang w:val="en-US"/>
              </w:rPr>
              <w:t xml:space="preserve">24 </w:t>
            </w:r>
            <w:r w:rsidRPr="005E4216">
              <w:rPr>
                <w:sz w:val="22"/>
                <w:szCs w:val="22"/>
              </w:rPr>
              <w:t>(dvidešimt keturis) mėnesius nuo paramos sutarties pasirašymo dienos;</w:t>
            </w:r>
          </w:p>
        </w:tc>
      </w:tr>
      <w:tr w:rsidR="00995A46" w:rsidRPr="005E4216" w14:paraId="6ED18D4F" w14:textId="77777777" w:rsidTr="00F81AA2">
        <w:tc>
          <w:tcPr>
            <w:tcW w:w="1188" w:type="dxa"/>
            <w:shd w:val="clear" w:color="auto" w:fill="auto"/>
          </w:tcPr>
          <w:p w14:paraId="2C95AC22" w14:textId="31FD9F69" w:rsidR="00995A46" w:rsidRPr="005E4216" w:rsidRDefault="00995A46" w:rsidP="003100A7">
            <w:pPr>
              <w:rPr>
                <w:sz w:val="22"/>
                <w:szCs w:val="22"/>
              </w:rPr>
            </w:pPr>
            <w:r w:rsidRPr="005E4216">
              <w:rPr>
                <w:sz w:val="22"/>
                <w:szCs w:val="22"/>
              </w:rPr>
              <w:t>4.3.3.3.</w:t>
            </w:r>
          </w:p>
        </w:tc>
        <w:tc>
          <w:tcPr>
            <w:tcW w:w="13975" w:type="dxa"/>
            <w:gridSpan w:val="3"/>
            <w:shd w:val="clear" w:color="auto" w:fill="auto"/>
          </w:tcPr>
          <w:p w14:paraId="04F9662D" w14:textId="7F9FA876" w:rsidR="00995A46" w:rsidRPr="005E4216" w:rsidRDefault="00995A46" w:rsidP="003100A7">
            <w:pPr>
              <w:jc w:val="both"/>
              <w:rPr>
                <w:sz w:val="22"/>
                <w:szCs w:val="22"/>
              </w:rPr>
            </w:pPr>
            <w:r w:rsidRPr="005E4216">
              <w:rPr>
                <w:sz w:val="22"/>
                <w:szCs w:val="22"/>
              </w:rPr>
              <w:t>nuo paramos paraiškos pateikimo dienos iki projekto kontrolės laikotarpio pabaigos tvarkyti buhalterinę apskaitą pagal Lietuvos Respublikos teisės aktų nustatytus reikalavimus;</w:t>
            </w:r>
          </w:p>
        </w:tc>
      </w:tr>
      <w:tr w:rsidR="00995A46" w:rsidRPr="005E4216" w14:paraId="722A1772" w14:textId="77777777" w:rsidTr="00F81AA2">
        <w:tc>
          <w:tcPr>
            <w:tcW w:w="1188" w:type="dxa"/>
            <w:shd w:val="clear" w:color="auto" w:fill="auto"/>
          </w:tcPr>
          <w:p w14:paraId="7B2AE9EF" w14:textId="38C2A4B5" w:rsidR="00995A46" w:rsidRPr="005E4216" w:rsidRDefault="00995A46" w:rsidP="003100A7">
            <w:pPr>
              <w:rPr>
                <w:sz w:val="22"/>
                <w:szCs w:val="22"/>
              </w:rPr>
            </w:pPr>
            <w:r w:rsidRPr="005E4216">
              <w:rPr>
                <w:sz w:val="22"/>
                <w:szCs w:val="22"/>
              </w:rPr>
              <w:t>4.3.3.4.</w:t>
            </w:r>
          </w:p>
        </w:tc>
        <w:tc>
          <w:tcPr>
            <w:tcW w:w="13975" w:type="dxa"/>
            <w:gridSpan w:val="3"/>
            <w:shd w:val="clear" w:color="auto" w:fill="auto"/>
          </w:tcPr>
          <w:p w14:paraId="385D664B" w14:textId="43B5BED6" w:rsidR="00995A46" w:rsidRPr="005E4216" w:rsidRDefault="00995A46" w:rsidP="003100A7">
            <w:pPr>
              <w:jc w:val="both"/>
              <w:rPr>
                <w:sz w:val="22"/>
                <w:szCs w:val="22"/>
              </w:rPr>
            </w:pPr>
            <w:r w:rsidRPr="005E4216">
              <w:rPr>
                <w:sz w:val="22"/>
                <w:szCs w:val="22"/>
              </w:rPr>
              <w:t>užtikrinti, kad projekte numatytos išlaidos nebus finansuojamos iš kitų ES fondų ir kitų viešųjų lėšų;</w:t>
            </w:r>
          </w:p>
        </w:tc>
      </w:tr>
      <w:tr w:rsidR="00995A46" w:rsidRPr="005E4216" w14:paraId="75801388" w14:textId="77777777" w:rsidTr="00F81AA2">
        <w:tc>
          <w:tcPr>
            <w:tcW w:w="1188" w:type="dxa"/>
            <w:shd w:val="clear" w:color="auto" w:fill="auto"/>
          </w:tcPr>
          <w:p w14:paraId="6144062E" w14:textId="61F7E5D4" w:rsidR="00995A46" w:rsidRPr="005E4216" w:rsidRDefault="00995A46" w:rsidP="003100A7">
            <w:pPr>
              <w:rPr>
                <w:sz w:val="22"/>
                <w:szCs w:val="22"/>
              </w:rPr>
            </w:pPr>
            <w:r w:rsidRPr="005E4216">
              <w:rPr>
                <w:sz w:val="22"/>
                <w:szCs w:val="22"/>
              </w:rPr>
              <w:t>4.3.3.5.</w:t>
            </w:r>
          </w:p>
        </w:tc>
        <w:tc>
          <w:tcPr>
            <w:tcW w:w="13975" w:type="dxa"/>
            <w:gridSpan w:val="3"/>
            <w:shd w:val="clear" w:color="auto" w:fill="auto"/>
          </w:tcPr>
          <w:p w14:paraId="09AE0EF2" w14:textId="356D774F" w:rsidR="00995A46" w:rsidRPr="005E4216" w:rsidRDefault="00995A46" w:rsidP="003100A7">
            <w:pPr>
              <w:jc w:val="both"/>
              <w:rPr>
                <w:sz w:val="22"/>
                <w:szCs w:val="22"/>
              </w:rPr>
            </w:pPr>
            <w:r w:rsidRPr="005E4216">
              <w:rPr>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995A46" w:rsidRPr="005E4216" w14:paraId="63050BEC" w14:textId="77777777" w:rsidTr="00F81AA2">
        <w:tc>
          <w:tcPr>
            <w:tcW w:w="1188" w:type="dxa"/>
            <w:shd w:val="clear" w:color="auto" w:fill="auto"/>
          </w:tcPr>
          <w:p w14:paraId="0A178B9E" w14:textId="0A14BCD4" w:rsidR="00995A46" w:rsidRPr="005E4216" w:rsidRDefault="00995A46" w:rsidP="003100A7">
            <w:pPr>
              <w:rPr>
                <w:sz w:val="22"/>
                <w:szCs w:val="22"/>
              </w:rPr>
            </w:pPr>
            <w:r w:rsidRPr="005E4216">
              <w:rPr>
                <w:sz w:val="22"/>
                <w:szCs w:val="22"/>
              </w:rPr>
              <w:t>4.3.3.6.</w:t>
            </w:r>
          </w:p>
        </w:tc>
        <w:tc>
          <w:tcPr>
            <w:tcW w:w="13975" w:type="dxa"/>
            <w:gridSpan w:val="3"/>
            <w:shd w:val="clear" w:color="auto" w:fill="auto"/>
          </w:tcPr>
          <w:p w14:paraId="5DF5955E" w14:textId="77777777" w:rsidR="00995A46" w:rsidRPr="005E4216" w:rsidRDefault="00995A46" w:rsidP="00995A46">
            <w:pPr>
              <w:jc w:val="both"/>
              <w:rPr>
                <w:sz w:val="22"/>
                <w:szCs w:val="22"/>
              </w:rPr>
            </w:pPr>
            <w:r w:rsidRPr="005E4216">
              <w:rPr>
                <w:sz w:val="22"/>
                <w:szCs w:val="22"/>
              </w:rPr>
              <w:t>pateikti Agentūrai galutinę projekto įgyvendinimo ataskaitą, o projekto kontrolės laikotarpiu užbaigto projekto metines ataskaitas;</w:t>
            </w:r>
          </w:p>
          <w:p w14:paraId="31702A77" w14:textId="77777777" w:rsidR="00995A46" w:rsidRPr="005E4216" w:rsidRDefault="00995A46" w:rsidP="00995A46">
            <w:pPr>
              <w:jc w:val="both"/>
              <w:rPr>
                <w:sz w:val="22"/>
                <w:szCs w:val="22"/>
              </w:rPr>
            </w:pPr>
          </w:p>
          <w:p w14:paraId="4453EF02" w14:textId="3719DF9D" w:rsidR="00995A46" w:rsidRPr="005E4216" w:rsidRDefault="00995A46" w:rsidP="00995A46">
            <w:pPr>
              <w:jc w:val="both"/>
              <w:rPr>
                <w:sz w:val="22"/>
                <w:szCs w:val="22"/>
              </w:rPr>
            </w:pPr>
            <w:r w:rsidRPr="005E4216">
              <w:rPr>
                <w:sz w:val="22"/>
                <w:szCs w:val="22"/>
              </w:rPr>
              <w:t>Vietos projekto kontrolės laikotarpis – penkerių metų laikotarpis nuo vietos projekto, susijusio su investicijomis į infrastruktūrą, verslą, prekių gamybą, paslaugų teikimą, vykdytojo galutinio mokėjimo prašymo įvertinimo dienos ir trejų metų laikotarpis, kurį turi būti išlaikomos bendruomenių inicijuotam ar socialinio verslo projektui įgyvendinti sukurtos darbo vietos</w:t>
            </w:r>
          </w:p>
        </w:tc>
      </w:tr>
    </w:tbl>
    <w:p w14:paraId="3FE9DBF6" w14:textId="77777777" w:rsidR="002E3AF4" w:rsidRPr="005E4216"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5E4216" w14:paraId="4F34FEAB" w14:textId="77777777" w:rsidTr="00F81AA2">
        <w:tc>
          <w:tcPr>
            <w:tcW w:w="15163" w:type="dxa"/>
            <w:gridSpan w:val="2"/>
            <w:shd w:val="clear" w:color="auto" w:fill="F4B083"/>
          </w:tcPr>
          <w:p w14:paraId="3BD0AACB" w14:textId="376C236A" w:rsidR="009C0637" w:rsidRPr="005E4216" w:rsidRDefault="00E85195" w:rsidP="00D52378">
            <w:pPr>
              <w:suppressAutoHyphens/>
              <w:autoSpaceDE w:val="0"/>
              <w:autoSpaceDN w:val="0"/>
              <w:adjustRightInd w:val="0"/>
              <w:spacing w:line="283" w:lineRule="auto"/>
              <w:textAlignment w:val="center"/>
              <w:rPr>
                <w:b/>
                <w:sz w:val="22"/>
                <w:szCs w:val="22"/>
              </w:rPr>
            </w:pPr>
            <w:r w:rsidRPr="005E4216">
              <w:rPr>
                <w:b/>
                <w:sz w:val="22"/>
                <w:szCs w:val="22"/>
              </w:rPr>
              <w:t>5</w:t>
            </w:r>
            <w:r w:rsidR="009C0637" w:rsidRPr="005E4216">
              <w:rPr>
                <w:b/>
                <w:sz w:val="22"/>
                <w:szCs w:val="22"/>
              </w:rPr>
              <w:t xml:space="preserve">. </w:t>
            </w:r>
            <w:r w:rsidR="0056488D" w:rsidRPr="005E4216">
              <w:rPr>
                <w:b/>
                <w:sz w:val="22"/>
                <w:szCs w:val="22"/>
              </w:rPr>
              <w:t xml:space="preserve">PRIE </w:t>
            </w:r>
            <w:r w:rsidR="009C0637" w:rsidRPr="005E4216">
              <w:rPr>
                <w:b/>
                <w:sz w:val="22"/>
                <w:szCs w:val="22"/>
              </w:rPr>
              <w:t>VIETOS PROJEKTO PARAIŠKOS PRIDEDAMI DOKUMENTAI</w:t>
            </w:r>
          </w:p>
        </w:tc>
      </w:tr>
      <w:tr w:rsidR="007875FE" w:rsidRPr="005E4216" w14:paraId="104C4967" w14:textId="77777777" w:rsidTr="00F81AA2">
        <w:trPr>
          <w:trHeight w:val="342"/>
        </w:trPr>
        <w:tc>
          <w:tcPr>
            <w:tcW w:w="15163" w:type="dxa"/>
            <w:gridSpan w:val="2"/>
            <w:shd w:val="clear" w:color="auto" w:fill="auto"/>
          </w:tcPr>
          <w:p w14:paraId="014006AA" w14:textId="7FBE74E6" w:rsidR="007875FE" w:rsidRPr="005E4216" w:rsidRDefault="007875FE" w:rsidP="00D27361">
            <w:pPr>
              <w:pStyle w:val="BodyText10"/>
              <w:ind w:right="179" w:firstLine="0"/>
              <w:rPr>
                <w:rFonts w:ascii="Times New Roman" w:hAnsi="Times New Roman" w:cs="Times New Roman"/>
                <w:sz w:val="22"/>
                <w:szCs w:val="22"/>
                <w:lang w:val="lt-LT"/>
              </w:rPr>
            </w:pPr>
            <w:r w:rsidRPr="005E4216">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5E4216">
              <w:rPr>
                <w:rFonts w:ascii="Times New Roman" w:hAnsi="Times New Roman" w:cs="Times New Roman"/>
                <w:i/>
                <w:sz w:val="22"/>
                <w:szCs w:val="22"/>
                <w:lang w:val="lt-LT"/>
              </w:rPr>
              <w:t xml:space="preserve"> </w:t>
            </w:r>
            <w:r w:rsidRPr="005E4216">
              <w:rPr>
                <w:rFonts w:ascii="Times New Roman" w:hAnsi="Times New Roman" w:cs="Times New Roman"/>
                <w:sz w:val="22"/>
                <w:szCs w:val="22"/>
                <w:lang w:val="lt-LT"/>
              </w:rPr>
              <w:t xml:space="preserve">(turi būti pateikiamas originalas arba kopija, patvirtinta pareiškėjo </w:t>
            </w:r>
            <w:r w:rsidR="005B501B" w:rsidRPr="005E4216">
              <w:rPr>
                <w:rFonts w:ascii="Times New Roman" w:hAnsi="Times New Roman" w:cs="Times New Roman"/>
                <w:sz w:val="22"/>
                <w:szCs w:val="22"/>
                <w:lang w:val="lt-LT"/>
              </w:rPr>
              <w:t xml:space="preserve">(arba įgalioto asmens) </w:t>
            </w:r>
            <w:r w:rsidRPr="005E4216">
              <w:rPr>
                <w:rFonts w:ascii="Times New Roman" w:hAnsi="Times New Roman" w:cs="Times New Roman"/>
                <w:sz w:val="22"/>
                <w:szCs w:val="22"/>
                <w:lang w:val="lt-LT"/>
              </w:rPr>
              <w:t xml:space="preserve">parašu ir antspaudu (jei toks yra ar jį privaloma turėti) arba notaro Lietuvos Respublikos </w:t>
            </w:r>
            <w:bookmarkStart w:id="2" w:name="n1_150"/>
            <w:r w:rsidRPr="005E4216">
              <w:rPr>
                <w:rFonts w:ascii="Times New Roman" w:hAnsi="Times New Roman" w:cs="Times New Roman"/>
                <w:sz w:val="22"/>
                <w:szCs w:val="22"/>
                <w:lang w:val="lt-LT"/>
              </w:rPr>
              <w:fldChar w:fldCharType="begin"/>
            </w:r>
            <w:r w:rsidRPr="005E4216">
              <w:rPr>
                <w:rFonts w:ascii="Times New Roman" w:hAnsi="Times New Roman" w:cs="Times New Roman"/>
                <w:sz w:val="22"/>
                <w:szCs w:val="22"/>
                <w:lang w:val="lt-LT"/>
              </w:rPr>
              <w:instrText xml:space="preserve"> HYPERLINK "https://www.e-tar.lt/portal/lt/legalAct/TAR.BE3136A78E80/ueyRbrFzhg" </w:instrText>
            </w:r>
            <w:r w:rsidRPr="005E4216">
              <w:rPr>
                <w:rFonts w:ascii="Times New Roman" w:hAnsi="Times New Roman" w:cs="Times New Roman"/>
                <w:sz w:val="22"/>
                <w:szCs w:val="22"/>
                <w:lang w:val="lt-LT"/>
              </w:rPr>
              <w:fldChar w:fldCharType="separate"/>
            </w:r>
            <w:r w:rsidRPr="005E4216">
              <w:rPr>
                <w:rStyle w:val="Hipersaitas"/>
                <w:rFonts w:ascii="Times New Roman" w:hAnsi="Times New Roman" w:cs="Times New Roman"/>
                <w:sz w:val="22"/>
                <w:szCs w:val="22"/>
                <w:lang w:val="lt-LT"/>
              </w:rPr>
              <w:t>notariato įstatymo</w:t>
            </w:r>
            <w:bookmarkStart w:id="3" w:name="pn1_150"/>
            <w:bookmarkEnd w:id="2"/>
            <w:bookmarkEnd w:id="3"/>
            <w:r w:rsidRPr="005E4216">
              <w:rPr>
                <w:rFonts w:ascii="Times New Roman" w:hAnsi="Times New Roman" w:cs="Times New Roman"/>
                <w:sz w:val="22"/>
                <w:szCs w:val="22"/>
                <w:lang w:val="lt-LT"/>
              </w:rPr>
              <w:fldChar w:fldCharType="end"/>
            </w:r>
            <w:r w:rsidRPr="005E4216">
              <w:rPr>
                <w:rFonts w:ascii="Times New Roman" w:hAnsi="Times New Roman" w:cs="Times New Roman"/>
                <w:sz w:val="22"/>
                <w:szCs w:val="22"/>
                <w:lang w:val="lt-LT"/>
              </w:rPr>
              <w:t xml:space="preserve"> nustatyta tvarka):</w:t>
            </w:r>
          </w:p>
        </w:tc>
      </w:tr>
      <w:tr w:rsidR="004A22D9" w:rsidRPr="005E4216" w14:paraId="2DCA02C8" w14:textId="77777777" w:rsidTr="00F81AA2">
        <w:trPr>
          <w:trHeight w:val="342"/>
        </w:trPr>
        <w:tc>
          <w:tcPr>
            <w:tcW w:w="2660" w:type="dxa"/>
            <w:shd w:val="clear" w:color="auto" w:fill="auto"/>
          </w:tcPr>
          <w:p w14:paraId="2ECCDC87" w14:textId="77801821" w:rsidR="004A22D9" w:rsidRPr="005E4216" w:rsidRDefault="004A22D9" w:rsidP="00736A88">
            <w:pPr>
              <w:pStyle w:val="BodyText10"/>
              <w:ind w:firstLine="0"/>
              <w:rPr>
                <w:rFonts w:ascii="Times New Roman" w:hAnsi="Times New Roman" w:cs="Times New Roman"/>
                <w:b/>
                <w:sz w:val="22"/>
                <w:szCs w:val="22"/>
                <w:lang w:val="lt-LT"/>
              </w:rPr>
            </w:pPr>
            <w:bookmarkStart w:id="4" w:name="_Hlk516150684"/>
            <w:r w:rsidRPr="005E4216">
              <w:rPr>
                <w:rFonts w:ascii="Times New Roman" w:hAnsi="Times New Roman" w:cs="Times New Roman"/>
                <w:b/>
                <w:sz w:val="22"/>
                <w:szCs w:val="22"/>
                <w:lang w:val="lt-LT"/>
              </w:rPr>
              <w:t xml:space="preserve">5.1. </w:t>
            </w:r>
            <w:r w:rsidR="007C6CA9" w:rsidRPr="005E4216">
              <w:rPr>
                <w:rFonts w:ascii="Times New Roman" w:hAnsi="Times New Roman" w:cs="Times New Roman"/>
                <w:b/>
                <w:sz w:val="22"/>
                <w:szCs w:val="22"/>
                <w:lang w:val="lt-LT"/>
              </w:rPr>
              <w:t>T</w:t>
            </w:r>
            <w:r w:rsidRPr="005E4216">
              <w:rPr>
                <w:rFonts w:ascii="Times New Roman" w:hAnsi="Times New Roman" w:cs="Times New Roman"/>
                <w:b/>
                <w:sz w:val="22"/>
                <w:szCs w:val="22"/>
                <w:lang w:val="lt-LT"/>
              </w:rPr>
              <w:t>uri būti pateikti šie dokumentai:</w:t>
            </w:r>
            <w:r w:rsidRPr="005E4216">
              <w:rPr>
                <w:rStyle w:val="Puslapioinaosnuoroda"/>
                <w:rFonts w:ascii="Times New Roman" w:hAnsi="Times New Roman" w:cs="Times New Roman"/>
                <w:i/>
                <w:sz w:val="22"/>
                <w:szCs w:val="22"/>
                <w:lang w:val="lt-LT"/>
              </w:rPr>
              <w:t xml:space="preserve"> </w:t>
            </w:r>
          </w:p>
          <w:p w14:paraId="59A8BD40" w14:textId="6CEFC47D" w:rsidR="004A22D9" w:rsidRPr="005E4216"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14:paraId="49923362" w14:textId="77777777" w:rsidR="005E1EB9" w:rsidRPr="005E4216" w:rsidRDefault="005E1EB9" w:rsidP="00D27361">
            <w:pPr>
              <w:pStyle w:val="BodyText10"/>
              <w:ind w:firstLine="0"/>
              <w:rPr>
                <w:rFonts w:ascii="Times New Roman" w:hAnsi="Times New Roman" w:cs="Times New Roman"/>
                <w:b/>
                <w:sz w:val="22"/>
                <w:szCs w:val="22"/>
                <w:lang w:val="lt-LT"/>
              </w:rPr>
            </w:pPr>
            <w:r w:rsidRPr="005E4216">
              <w:rPr>
                <w:rFonts w:ascii="Times New Roman" w:hAnsi="Times New Roman" w:cs="Times New Roman"/>
                <w:b/>
                <w:sz w:val="22"/>
                <w:szCs w:val="22"/>
                <w:lang w:val="lt-LT"/>
              </w:rPr>
              <w:t xml:space="preserve">1. Dokumentai, pagrindžiantys atitiktį vietos projektų atrankos kriterijams: </w:t>
            </w:r>
          </w:p>
          <w:p w14:paraId="08CA0AC0" w14:textId="77777777" w:rsidR="005E1EB9" w:rsidRPr="005E4216" w:rsidRDefault="005E1EB9" w:rsidP="00D27361">
            <w:pPr>
              <w:pStyle w:val="BodyText10"/>
              <w:ind w:firstLine="0"/>
              <w:rPr>
                <w:rFonts w:ascii="Times New Roman" w:hAnsi="Times New Roman" w:cs="Times New Roman"/>
                <w:sz w:val="22"/>
                <w:szCs w:val="22"/>
                <w:lang w:val="lt-LT"/>
              </w:rPr>
            </w:pPr>
            <w:r w:rsidRPr="005E4216">
              <w:rPr>
                <w:rFonts w:ascii="Times New Roman" w:hAnsi="Times New Roman" w:cs="Times New Roman"/>
                <w:sz w:val="22"/>
                <w:szCs w:val="22"/>
                <w:lang w:val="lt-LT"/>
              </w:rPr>
              <w:t>1.1. VĮ registrų centro išrašas, kuriame nurodyta nekilnojamojo turto, į kurį investuojama ir (arba) kuriame bus vykdomos projekte numatytos veiklos, nuosavybės teisė;</w:t>
            </w:r>
          </w:p>
          <w:p w14:paraId="4A0B1A8D" w14:textId="77777777" w:rsidR="005E1EB9" w:rsidRPr="005E4216" w:rsidRDefault="005E1EB9" w:rsidP="00D27361">
            <w:pPr>
              <w:pStyle w:val="BodyText10"/>
              <w:ind w:firstLine="0"/>
              <w:rPr>
                <w:rFonts w:ascii="Times New Roman" w:hAnsi="Times New Roman" w:cs="Times New Roman"/>
                <w:sz w:val="22"/>
                <w:szCs w:val="22"/>
                <w:lang w:val="lt-LT"/>
              </w:rPr>
            </w:pPr>
            <w:r w:rsidRPr="005E4216">
              <w:rPr>
                <w:rFonts w:ascii="Times New Roman" w:hAnsi="Times New Roman" w:cs="Times New Roman"/>
                <w:sz w:val="22"/>
                <w:szCs w:val="22"/>
                <w:lang w:val="lt-LT"/>
              </w:rPr>
              <w:t>1.2. Jungtinės veiklos sutartis (-</w:t>
            </w:r>
            <w:proofErr w:type="spellStart"/>
            <w:r w:rsidRPr="005E4216">
              <w:rPr>
                <w:rFonts w:ascii="Times New Roman" w:hAnsi="Times New Roman" w:cs="Times New Roman"/>
                <w:sz w:val="22"/>
                <w:szCs w:val="22"/>
                <w:lang w:val="lt-LT"/>
              </w:rPr>
              <w:t>ys</w:t>
            </w:r>
            <w:proofErr w:type="spellEnd"/>
            <w:r w:rsidRPr="005E4216">
              <w:rPr>
                <w:rFonts w:ascii="Times New Roman" w:hAnsi="Times New Roman" w:cs="Times New Roman"/>
                <w:sz w:val="22"/>
                <w:szCs w:val="22"/>
                <w:lang w:val="lt-LT"/>
              </w:rPr>
              <w:t>);</w:t>
            </w:r>
          </w:p>
          <w:p w14:paraId="3D730666" w14:textId="3AC5BA22" w:rsidR="005E1EB9" w:rsidRPr="005E4216" w:rsidRDefault="005E1EB9" w:rsidP="00D27361">
            <w:pPr>
              <w:pStyle w:val="BodyText10"/>
              <w:ind w:firstLine="0"/>
              <w:rPr>
                <w:rFonts w:ascii="Times New Roman" w:hAnsi="Times New Roman" w:cs="Times New Roman"/>
                <w:sz w:val="22"/>
                <w:szCs w:val="22"/>
                <w:lang w:val="lt-LT"/>
              </w:rPr>
            </w:pPr>
            <w:r w:rsidRPr="005E4216">
              <w:rPr>
                <w:rFonts w:ascii="Times New Roman" w:hAnsi="Times New Roman" w:cs="Times New Roman"/>
                <w:sz w:val="22"/>
                <w:szCs w:val="22"/>
                <w:lang w:val="lt-LT"/>
              </w:rPr>
              <w:lastRenderedPageBreak/>
              <w:t xml:space="preserve">1.3. Ukmergės rajono vietos veiklos grupės </w:t>
            </w:r>
            <w:r w:rsidR="00D27361">
              <w:rPr>
                <w:rFonts w:ascii="Times New Roman" w:hAnsi="Times New Roman" w:cs="Times New Roman"/>
                <w:sz w:val="22"/>
                <w:szCs w:val="22"/>
                <w:lang w:val="lt-LT"/>
              </w:rPr>
              <w:t>raštiškas patvirtinimas (raštas</w:t>
            </w:r>
            <w:r w:rsidRPr="005E4216">
              <w:rPr>
                <w:rFonts w:ascii="Times New Roman" w:hAnsi="Times New Roman" w:cs="Times New Roman"/>
                <w:sz w:val="22"/>
                <w:szCs w:val="22"/>
                <w:lang w:val="lt-LT"/>
              </w:rPr>
              <w:t>)</w:t>
            </w:r>
            <w:r w:rsidR="00D27361">
              <w:rPr>
                <w:rFonts w:ascii="Times New Roman" w:hAnsi="Times New Roman" w:cs="Times New Roman"/>
                <w:sz w:val="22"/>
                <w:szCs w:val="22"/>
                <w:lang w:val="lt-LT"/>
              </w:rPr>
              <w:t>;</w:t>
            </w:r>
          </w:p>
          <w:p w14:paraId="00C941EA" w14:textId="3E4065AD" w:rsidR="005E1EB9" w:rsidRPr="005E4216" w:rsidRDefault="005E1EB9" w:rsidP="00D27361">
            <w:pPr>
              <w:pStyle w:val="BodyText10"/>
              <w:ind w:firstLine="0"/>
              <w:rPr>
                <w:rFonts w:ascii="Times New Roman" w:hAnsi="Times New Roman" w:cs="Times New Roman"/>
                <w:sz w:val="22"/>
                <w:szCs w:val="22"/>
                <w:lang w:val="lt-LT"/>
              </w:rPr>
            </w:pPr>
            <w:r w:rsidRPr="005E4216">
              <w:rPr>
                <w:rFonts w:ascii="Times New Roman" w:hAnsi="Times New Roman" w:cs="Times New Roman"/>
                <w:sz w:val="22"/>
                <w:szCs w:val="22"/>
                <w:lang w:val="lt-LT"/>
              </w:rPr>
              <w:t xml:space="preserve">1.4. </w:t>
            </w:r>
            <w:r w:rsidR="001A5A03" w:rsidRPr="005E4216">
              <w:rPr>
                <w:rFonts w:ascii="Times New Roman" w:hAnsi="Times New Roman" w:cs="Times New Roman"/>
                <w:sz w:val="22"/>
                <w:szCs w:val="22"/>
                <w:lang w:val="lt-LT"/>
              </w:rPr>
              <w:t>Kiti  dokumentai, pagrindžiantys atitiktį vietos projektų atrankos kriterijams.</w:t>
            </w:r>
          </w:p>
          <w:p w14:paraId="443981FC" w14:textId="77777777" w:rsidR="001A0F04" w:rsidRPr="005E4216" w:rsidRDefault="001A0F04" w:rsidP="00D27361">
            <w:pPr>
              <w:pStyle w:val="BodyText10"/>
              <w:ind w:firstLine="0"/>
              <w:rPr>
                <w:rFonts w:ascii="Times New Roman" w:hAnsi="Times New Roman" w:cs="Times New Roman"/>
                <w:b/>
                <w:sz w:val="22"/>
                <w:szCs w:val="22"/>
                <w:lang w:val="lt-LT"/>
              </w:rPr>
            </w:pPr>
            <w:r w:rsidRPr="005E4216">
              <w:rPr>
                <w:rFonts w:ascii="Times New Roman" w:hAnsi="Times New Roman" w:cs="Times New Roman"/>
                <w:b/>
                <w:sz w:val="22"/>
                <w:szCs w:val="22"/>
                <w:lang w:val="lt-LT"/>
              </w:rPr>
              <w:t>2. Dokumentai, pagrindžiantys atitiktį tinkamumo sąlygoms, susijusioms su tinkamomis finansuoti išlaidomis:</w:t>
            </w:r>
          </w:p>
          <w:p w14:paraId="43F24CBA" w14:textId="6C9C8E1A" w:rsidR="005E1EB9" w:rsidRPr="005E4216" w:rsidRDefault="00D27361" w:rsidP="00D27361">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2.1. P</w:t>
            </w:r>
            <w:r w:rsidR="001A0F04" w:rsidRPr="005E4216">
              <w:rPr>
                <w:rFonts w:ascii="Times New Roman" w:hAnsi="Times New Roman" w:cs="Times New Roman"/>
                <w:sz w:val="22"/>
                <w:szCs w:val="22"/>
                <w:lang w:val="lt-LT"/>
              </w:rPr>
              <w:t>atirtas išlaidas pagrindžiantys ir įrodantys dokumentai (sutartys, sąskaitos faktūros, bankiniai pavedimai) (taikoma tik vietos projekto bendrosioms išlaidoms).</w:t>
            </w:r>
          </w:p>
          <w:p w14:paraId="4176678B" w14:textId="13A5AA48" w:rsidR="005E1EB9" w:rsidRPr="005E4216" w:rsidRDefault="001A0F04" w:rsidP="00D27361">
            <w:pPr>
              <w:pStyle w:val="BodyText10"/>
              <w:ind w:firstLine="0"/>
              <w:rPr>
                <w:rFonts w:ascii="Times New Roman" w:hAnsi="Times New Roman" w:cs="Times New Roman"/>
                <w:b/>
                <w:sz w:val="22"/>
                <w:szCs w:val="22"/>
                <w:lang w:val="lt-LT"/>
              </w:rPr>
            </w:pPr>
            <w:r w:rsidRPr="005E4216">
              <w:rPr>
                <w:rFonts w:ascii="Times New Roman" w:hAnsi="Times New Roman" w:cs="Times New Roman"/>
                <w:b/>
                <w:sz w:val="22"/>
                <w:szCs w:val="22"/>
                <w:lang w:val="lt-LT"/>
              </w:rPr>
              <w:t>3</w:t>
            </w:r>
            <w:r w:rsidR="005E1EB9" w:rsidRPr="005E4216">
              <w:rPr>
                <w:rFonts w:ascii="Times New Roman" w:hAnsi="Times New Roman" w:cs="Times New Roman"/>
                <w:b/>
                <w:sz w:val="22"/>
                <w:szCs w:val="22"/>
                <w:lang w:val="lt-LT"/>
              </w:rPr>
              <w:t xml:space="preserve">. </w:t>
            </w:r>
            <w:r w:rsidR="001A5A03" w:rsidRPr="005E4216">
              <w:rPr>
                <w:rFonts w:ascii="Times New Roman" w:hAnsi="Times New Roman" w:cs="Times New Roman"/>
                <w:b/>
                <w:sz w:val="22"/>
                <w:szCs w:val="22"/>
                <w:lang w:val="lt-LT"/>
              </w:rPr>
              <w:t>Dokumentai, pagrindžiantys tinkamas vietos projekto išlaidas:</w:t>
            </w:r>
          </w:p>
          <w:p w14:paraId="5CE34DF5" w14:textId="0D320E22" w:rsidR="00CB59B7" w:rsidRPr="005E4216" w:rsidRDefault="001A0F04" w:rsidP="001A5A03">
            <w:pPr>
              <w:pStyle w:val="BodyText11"/>
              <w:ind w:firstLine="0"/>
              <w:rPr>
                <w:rFonts w:ascii="Times New Roman" w:eastAsia="Calibri" w:hAnsi="Times New Roman" w:cs="Times New Roman"/>
                <w:sz w:val="22"/>
                <w:szCs w:val="22"/>
                <w:lang w:val="lt-LT"/>
              </w:rPr>
            </w:pPr>
            <w:r w:rsidRPr="005E4216">
              <w:rPr>
                <w:rFonts w:ascii="Times New Roman" w:hAnsi="Times New Roman" w:cs="Times New Roman"/>
                <w:sz w:val="22"/>
                <w:szCs w:val="22"/>
                <w:lang w:val="lt-LT"/>
              </w:rPr>
              <w:t>3</w:t>
            </w:r>
            <w:r w:rsidR="001A5A03" w:rsidRPr="005E4216">
              <w:rPr>
                <w:rFonts w:ascii="Times New Roman" w:hAnsi="Times New Roman" w:cs="Times New Roman"/>
                <w:sz w:val="22"/>
                <w:szCs w:val="22"/>
                <w:lang w:val="lt-LT"/>
              </w:rPr>
              <w:t>.1</w:t>
            </w:r>
            <w:r w:rsidR="00D27361">
              <w:rPr>
                <w:rFonts w:ascii="Times New Roman" w:hAnsi="Times New Roman" w:cs="Times New Roman"/>
                <w:sz w:val="22"/>
                <w:szCs w:val="22"/>
                <w:lang w:val="lt-LT"/>
              </w:rPr>
              <w:t>.</w:t>
            </w:r>
            <w:r w:rsidR="00CB59B7" w:rsidRPr="005E4216">
              <w:rPr>
                <w:rFonts w:ascii="Times New Roman" w:eastAsia="Calibri" w:hAnsi="Times New Roman" w:cs="Times New Roman"/>
                <w:sz w:val="22"/>
                <w:szCs w:val="22"/>
                <w:lang w:val="lt-LT"/>
              </w:rPr>
              <w:t xml:space="preserve"> Bent 3 (trys)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00CB59B7" w:rsidRPr="005E4216">
              <w:rPr>
                <w:rFonts w:ascii="Times New Roman" w:eastAsia="Calibri" w:hAnsi="Times New Roman" w:cs="Times New Roman"/>
                <w:i/>
                <w:sz w:val="22"/>
                <w:szCs w:val="22"/>
                <w:lang w:val="lt-LT"/>
              </w:rPr>
              <w:t>Print</w:t>
            </w:r>
            <w:proofErr w:type="spellEnd"/>
            <w:r w:rsidR="00CB59B7" w:rsidRPr="005E4216">
              <w:rPr>
                <w:rFonts w:ascii="Times New Roman" w:eastAsia="Calibri" w:hAnsi="Times New Roman" w:cs="Times New Roman"/>
                <w:i/>
                <w:sz w:val="22"/>
                <w:szCs w:val="22"/>
                <w:lang w:val="lt-LT"/>
              </w:rPr>
              <w:t xml:space="preserve"> </w:t>
            </w:r>
            <w:proofErr w:type="spellStart"/>
            <w:r w:rsidR="00CB59B7" w:rsidRPr="005E4216">
              <w:rPr>
                <w:rFonts w:ascii="Times New Roman" w:eastAsia="Calibri" w:hAnsi="Times New Roman" w:cs="Times New Roman"/>
                <w:i/>
                <w:sz w:val="22"/>
                <w:szCs w:val="22"/>
                <w:lang w:val="lt-LT"/>
              </w:rPr>
              <w:t>Screen</w:t>
            </w:r>
            <w:proofErr w:type="spellEnd"/>
            <w:r w:rsidR="00CB59B7" w:rsidRPr="005E4216">
              <w:rPr>
                <w:rFonts w:ascii="Times New Roman" w:eastAsia="Calibri" w:hAnsi="Times New Roman" w:cs="Times New Roman"/>
                <w:sz w:val="22"/>
                <w:szCs w:val="22"/>
                <w:lang w:val="lt-LT"/>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001A5A03" w:rsidRPr="005E4216">
              <w:rPr>
                <w:rFonts w:ascii="Times New Roman" w:eastAsia="Calibri" w:hAnsi="Times New Roman" w:cs="Times New Roman"/>
                <w:sz w:val="22"/>
                <w:szCs w:val="22"/>
                <w:lang w:val="lt-LT"/>
              </w:rPr>
              <w:t xml:space="preserve">  </w:t>
            </w:r>
          </w:p>
          <w:p w14:paraId="6EC2DBBD" w14:textId="59CF7803" w:rsidR="001A5A03" w:rsidRPr="005E4216" w:rsidRDefault="001A0F04" w:rsidP="001A5A03">
            <w:pPr>
              <w:pStyle w:val="BodyText11"/>
              <w:ind w:firstLine="0"/>
              <w:rPr>
                <w:rFonts w:ascii="Times New Roman" w:hAnsi="Times New Roman" w:cs="Times New Roman"/>
                <w:sz w:val="22"/>
                <w:szCs w:val="22"/>
                <w:lang w:val="lt-LT"/>
              </w:rPr>
            </w:pPr>
            <w:r w:rsidRPr="005E4216">
              <w:rPr>
                <w:rFonts w:ascii="Times New Roman" w:eastAsia="Calibri" w:hAnsi="Times New Roman" w:cs="Times New Roman"/>
                <w:sz w:val="22"/>
                <w:szCs w:val="22"/>
                <w:lang w:val="lt-LT"/>
              </w:rPr>
              <w:t>3</w:t>
            </w:r>
            <w:r w:rsidR="001A5A03" w:rsidRPr="005E4216">
              <w:rPr>
                <w:rFonts w:ascii="Times New Roman" w:eastAsia="Calibri" w:hAnsi="Times New Roman" w:cs="Times New Roman"/>
                <w:sz w:val="22"/>
                <w:szCs w:val="22"/>
                <w:lang w:val="lt-LT"/>
              </w:rPr>
              <w:t>.</w:t>
            </w:r>
            <w:r w:rsidR="00CB59B7" w:rsidRPr="005E4216">
              <w:rPr>
                <w:rFonts w:ascii="Times New Roman" w:eastAsia="Calibri" w:hAnsi="Times New Roman" w:cs="Times New Roman"/>
                <w:sz w:val="22"/>
                <w:szCs w:val="22"/>
                <w:lang w:val="lt-LT"/>
              </w:rPr>
              <w:t>2</w:t>
            </w:r>
            <w:r w:rsidR="001A5A03" w:rsidRPr="005E4216">
              <w:rPr>
                <w:rFonts w:ascii="Times New Roman" w:eastAsia="Calibri" w:hAnsi="Times New Roman" w:cs="Times New Roman"/>
                <w:sz w:val="22"/>
                <w:szCs w:val="22"/>
                <w:lang w:val="lt-LT"/>
              </w:rPr>
              <w:t>. Kiti dokumentai, leidžiantys objektyviai palyginti prekių tiekėjų ir (arba) paslaugų teikėjų siūlomas kainas;</w:t>
            </w:r>
          </w:p>
          <w:p w14:paraId="6CAED880" w14:textId="2F7101BE" w:rsidR="003E4607" w:rsidRPr="005E4216" w:rsidRDefault="001A0F04" w:rsidP="001A5A03">
            <w:pPr>
              <w:pStyle w:val="BodyText11"/>
              <w:ind w:firstLine="0"/>
              <w:rPr>
                <w:rFonts w:ascii="Times New Roman" w:hAnsi="Times New Roman" w:cs="Times New Roman"/>
                <w:sz w:val="22"/>
                <w:szCs w:val="22"/>
                <w:lang w:val="lt-LT"/>
              </w:rPr>
            </w:pPr>
            <w:r w:rsidRPr="005E4216">
              <w:rPr>
                <w:rFonts w:ascii="Times New Roman" w:hAnsi="Times New Roman" w:cs="Times New Roman"/>
                <w:sz w:val="22"/>
                <w:szCs w:val="22"/>
                <w:lang w:val="lt-LT"/>
              </w:rPr>
              <w:t>3</w:t>
            </w:r>
            <w:r w:rsidR="001A5A03" w:rsidRPr="005E4216">
              <w:rPr>
                <w:rFonts w:ascii="Times New Roman" w:hAnsi="Times New Roman" w:cs="Times New Roman"/>
                <w:sz w:val="22"/>
                <w:szCs w:val="22"/>
                <w:lang w:val="lt-LT"/>
              </w:rPr>
              <w:t>.</w:t>
            </w:r>
            <w:r w:rsidR="00CB59B7" w:rsidRPr="005E4216">
              <w:rPr>
                <w:rFonts w:ascii="Times New Roman" w:hAnsi="Times New Roman" w:cs="Times New Roman"/>
                <w:sz w:val="22"/>
                <w:szCs w:val="22"/>
                <w:lang w:val="lt-LT"/>
              </w:rPr>
              <w:t>3</w:t>
            </w:r>
            <w:r w:rsidR="001A5A03" w:rsidRPr="005E4216">
              <w:rPr>
                <w:rFonts w:ascii="Times New Roman" w:hAnsi="Times New Roman" w:cs="Times New Roman"/>
                <w:sz w:val="22"/>
                <w:szCs w:val="22"/>
                <w:lang w:val="lt-LT"/>
              </w:rPr>
              <w:t>. Planuojamų savanoriškų darbų sąmata (kai numatyta įnašas natūra – savanoriškais darbais)</w:t>
            </w:r>
            <w:r w:rsidR="00D27361">
              <w:rPr>
                <w:rFonts w:ascii="Times New Roman" w:hAnsi="Times New Roman" w:cs="Times New Roman"/>
                <w:sz w:val="22"/>
                <w:szCs w:val="22"/>
                <w:lang w:val="lt-LT"/>
              </w:rPr>
              <w:t>.</w:t>
            </w:r>
          </w:p>
          <w:p w14:paraId="1D5CA440" w14:textId="77777777" w:rsidR="00D27361" w:rsidRDefault="00D27361" w:rsidP="00D27361">
            <w:pPr>
              <w:pStyle w:val="BodyText10"/>
              <w:ind w:firstLine="0"/>
              <w:rPr>
                <w:rFonts w:ascii="Times New Roman" w:hAnsi="Times New Roman" w:cs="Times New Roman"/>
                <w:sz w:val="22"/>
                <w:szCs w:val="22"/>
                <w:lang w:val="lt-LT"/>
              </w:rPr>
            </w:pPr>
          </w:p>
          <w:p w14:paraId="600F5190" w14:textId="46C0077E" w:rsidR="005E1EB9" w:rsidRPr="005E4216" w:rsidRDefault="001A0F04" w:rsidP="00D27361">
            <w:pPr>
              <w:pStyle w:val="BodyText10"/>
              <w:ind w:firstLine="0"/>
              <w:rPr>
                <w:rFonts w:ascii="Times New Roman" w:hAnsi="Times New Roman" w:cs="Times New Roman"/>
                <w:b/>
                <w:sz w:val="22"/>
                <w:szCs w:val="22"/>
                <w:lang w:val="lt-LT"/>
              </w:rPr>
            </w:pPr>
            <w:r w:rsidRPr="005E4216">
              <w:rPr>
                <w:rFonts w:ascii="Times New Roman" w:hAnsi="Times New Roman" w:cs="Times New Roman"/>
                <w:b/>
                <w:sz w:val="22"/>
                <w:szCs w:val="22"/>
                <w:lang w:val="lt-LT"/>
              </w:rPr>
              <w:t>4</w:t>
            </w:r>
            <w:r w:rsidR="005E1EB9" w:rsidRPr="005E4216">
              <w:rPr>
                <w:rFonts w:ascii="Times New Roman" w:hAnsi="Times New Roman" w:cs="Times New Roman"/>
                <w:b/>
                <w:sz w:val="22"/>
                <w:szCs w:val="22"/>
                <w:lang w:val="lt-LT"/>
              </w:rPr>
              <w:t>. Dokumentai, pagrindžiantys pareiškėjo ir partnerio (-ų) tinkamumą:</w:t>
            </w:r>
          </w:p>
          <w:p w14:paraId="46B8E50B" w14:textId="3535B407" w:rsidR="005E1EB9" w:rsidRPr="005E4216" w:rsidRDefault="001A0F04" w:rsidP="00D27361">
            <w:pPr>
              <w:pStyle w:val="BodyText10"/>
              <w:ind w:firstLine="0"/>
              <w:rPr>
                <w:rFonts w:ascii="Times New Roman" w:hAnsi="Times New Roman" w:cs="Times New Roman"/>
                <w:sz w:val="22"/>
                <w:szCs w:val="22"/>
                <w:lang w:val="lt-LT"/>
              </w:rPr>
            </w:pPr>
            <w:r w:rsidRPr="005E4216">
              <w:rPr>
                <w:rFonts w:ascii="Times New Roman" w:hAnsi="Times New Roman" w:cs="Times New Roman"/>
                <w:sz w:val="22"/>
                <w:szCs w:val="22"/>
                <w:lang w:val="lt-LT"/>
              </w:rPr>
              <w:t>4</w:t>
            </w:r>
            <w:r w:rsidR="005E1EB9" w:rsidRPr="005E4216">
              <w:rPr>
                <w:rFonts w:ascii="Times New Roman" w:hAnsi="Times New Roman" w:cs="Times New Roman"/>
                <w:sz w:val="22"/>
                <w:szCs w:val="22"/>
                <w:lang w:val="lt-LT"/>
              </w:rPr>
              <w:t>.1. Pareiškėjo ir (ar) partnerio (-</w:t>
            </w:r>
            <w:proofErr w:type="spellStart"/>
            <w:r w:rsidR="005E1EB9" w:rsidRPr="005E4216">
              <w:rPr>
                <w:rFonts w:ascii="Times New Roman" w:hAnsi="Times New Roman" w:cs="Times New Roman"/>
                <w:sz w:val="22"/>
                <w:szCs w:val="22"/>
                <w:lang w:val="lt-LT"/>
              </w:rPr>
              <w:t>ių</w:t>
            </w:r>
            <w:proofErr w:type="spellEnd"/>
            <w:r w:rsidR="005E1EB9" w:rsidRPr="005E4216">
              <w:rPr>
                <w:rFonts w:ascii="Times New Roman" w:hAnsi="Times New Roman" w:cs="Times New Roman"/>
                <w:sz w:val="22"/>
                <w:szCs w:val="22"/>
                <w:lang w:val="lt-LT"/>
              </w:rPr>
              <w:t>) rašytinis prašymas 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 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Europos Parlamento ir Tarybos reglamento (ES) Nr. 966/2012 57 str.);</w:t>
            </w:r>
          </w:p>
          <w:p w14:paraId="3E37A7C5" w14:textId="38A7FFC8" w:rsidR="005E1EB9" w:rsidRPr="005E4216" w:rsidRDefault="001A0F04" w:rsidP="00D27361">
            <w:pPr>
              <w:pStyle w:val="BodyText10"/>
              <w:ind w:firstLine="0"/>
              <w:rPr>
                <w:rFonts w:ascii="Times New Roman" w:hAnsi="Times New Roman" w:cs="Times New Roman"/>
                <w:sz w:val="22"/>
                <w:szCs w:val="22"/>
                <w:lang w:val="lt-LT"/>
              </w:rPr>
            </w:pPr>
            <w:r w:rsidRPr="005E4216">
              <w:rPr>
                <w:rFonts w:ascii="Times New Roman" w:hAnsi="Times New Roman" w:cs="Times New Roman"/>
                <w:sz w:val="22"/>
                <w:szCs w:val="22"/>
                <w:lang w:val="lt-LT"/>
              </w:rPr>
              <w:t>4</w:t>
            </w:r>
            <w:r w:rsidR="005E1EB9" w:rsidRPr="005E4216">
              <w:rPr>
                <w:rFonts w:ascii="Times New Roman" w:hAnsi="Times New Roman" w:cs="Times New Roman"/>
                <w:sz w:val="22"/>
                <w:szCs w:val="22"/>
                <w:lang w:val="lt-LT"/>
              </w:rPr>
              <w:t>.2. Jungtinės veiklos sutartis (parengta pagal FSA 2 priedą „Jungtinės veiklos sutarties forma“ ir partnerio (-</w:t>
            </w:r>
            <w:proofErr w:type="spellStart"/>
            <w:r w:rsidR="005E1EB9" w:rsidRPr="005E4216">
              <w:rPr>
                <w:rFonts w:ascii="Times New Roman" w:hAnsi="Times New Roman" w:cs="Times New Roman"/>
                <w:sz w:val="22"/>
                <w:szCs w:val="22"/>
                <w:lang w:val="lt-LT"/>
              </w:rPr>
              <w:t>ių</w:t>
            </w:r>
            <w:proofErr w:type="spellEnd"/>
            <w:r w:rsidR="005E1EB9" w:rsidRPr="005E4216">
              <w:rPr>
                <w:rFonts w:ascii="Times New Roman" w:hAnsi="Times New Roman" w:cs="Times New Roman"/>
                <w:sz w:val="22"/>
                <w:szCs w:val="22"/>
                <w:lang w:val="lt-LT"/>
              </w:rPr>
              <w:t>) teisę prisiimti jungtinės veiklos sutartyje ir vietos projekto paraiškoje nurodytus įsipareigojimus įrodantys dokumentai (prisiimti įsipareigojimus įrodantys dokumentai turi būti pateikti, jeigu vietos projekte numatytos vietos projekto partnerio pareigos, susijusios su finansiniais įsipareigojimais (pvz., vietos projekto partneris yra VVG teritorijoje veikianti rajono savivaldybė arba jos įstaiga, kuri įsipareigoja įdarbinti darbuotojus ir jų darbo vietas išlaikyti po vietos projekto įgyvendinimo ir visą vietos projekto kontrolės laikotarpį; tokiu atveju su jungtinės veiklos sutartimi turi būti pateikti pasirašiusio asmens teisę prisiimti įsipareigojimus įrodantys dokumentai, išskyrus atvejus, jeigu įgaliojimai suteikiami norminiu teisės aktu, skelbiamu Teisės aktų registre (tokiu atveju vietos projekto paraiškoje ir jungtinės veiklos sutartyje pakanka pateikti nuorodą į to teisės akto pavadinimą ir straipsnio arba punkto numerį).</w:t>
            </w:r>
          </w:p>
          <w:p w14:paraId="0615F702" w14:textId="77777777" w:rsidR="00D27361" w:rsidRDefault="00D27361" w:rsidP="00D27361">
            <w:pPr>
              <w:pStyle w:val="BodyText10"/>
              <w:ind w:firstLine="0"/>
              <w:rPr>
                <w:rFonts w:ascii="Times New Roman" w:hAnsi="Times New Roman" w:cs="Times New Roman"/>
                <w:b/>
                <w:sz w:val="22"/>
                <w:szCs w:val="22"/>
                <w:lang w:val="lt-LT"/>
              </w:rPr>
            </w:pPr>
          </w:p>
          <w:p w14:paraId="39505A75" w14:textId="77777777" w:rsidR="005E1EB9" w:rsidRPr="005E4216" w:rsidRDefault="005E1EB9" w:rsidP="00D27361">
            <w:pPr>
              <w:pStyle w:val="BodyText10"/>
              <w:ind w:firstLine="0"/>
              <w:rPr>
                <w:rFonts w:ascii="Times New Roman" w:hAnsi="Times New Roman" w:cs="Times New Roman"/>
                <w:b/>
                <w:sz w:val="22"/>
                <w:szCs w:val="22"/>
                <w:lang w:val="lt-LT"/>
              </w:rPr>
            </w:pPr>
            <w:r w:rsidRPr="005E4216">
              <w:rPr>
                <w:rFonts w:ascii="Times New Roman" w:hAnsi="Times New Roman" w:cs="Times New Roman"/>
                <w:b/>
                <w:sz w:val="22"/>
                <w:szCs w:val="22"/>
                <w:lang w:val="lt-LT"/>
              </w:rPr>
              <w:t>5. Dokumentai, pagrindžiantys vietos projekto tinkamumą:</w:t>
            </w:r>
          </w:p>
          <w:p w14:paraId="4C7D95E5" w14:textId="01804D2F" w:rsidR="00657EB5" w:rsidRPr="005E4216" w:rsidRDefault="005E1EB9" w:rsidP="00D27361">
            <w:pPr>
              <w:pStyle w:val="BodyText10"/>
              <w:ind w:firstLine="0"/>
              <w:rPr>
                <w:rFonts w:ascii="Times New Roman" w:hAnsi="Times New Roman" w:cs="Times New Roman"/>
                <w:sz w:val="22"/>
                <w:szCs w:val="22"/>
                <w:lang w:val="lt-LT"/>
              </w:rPr>
            </w:pPr>
            <w:r w:rsidRPr="005E4216">
              <w:rPr>
                <w:rFonts w:ascii="Times New Roman" w:hAnsi="Times New Roman" w:cs="Times New Roman"/>
                <w:sz w:val="22"/>
                <w:szCs w:val="22"/>
                <w:lang w:val="lt-LT"/>
              </w:rPr>
              <w:t>5.1</w:t>
            </w:r>
            <w:r w:rsidR="00D27361">
              <w:rPr>
                <w:rFonts w:ascii="Times New Roman" w:hAnsi="Times New Roman" w:cs="Times New Roman"/>
                <w:sz w:val="22"/>
                <w:szCs w:val="22"/>
                <w:lang w:val="lt-LT"/>
              </w:rPr>
              <w:t>. P</w:t>
            </w:r>
            <w:r w:rsidR="00021214" w:rsidRPr="005E4216">
              <w:rPr>
                <w:rFonts w:ascii="Times New Roman" w:hAnsi="Times New Roman" w:cs="Times New Roman"/>
                <w:sz w:val="22"/>
                <w:szCs w:val="22"/>
                <w:lang w:val="lt-LT"/>
              </w:rPr>
              <w:t>areiškėjo visuotinio narių susirinkimo protokolas, kuriame svarstyta projekto idėja ir galimos veiklos) ir (arba) įvykdyta teritorijos (-ų), kurioje bus įgyvendinamas projektas (kaimo (-ų), seniū</w:t>
            </w:r>
            <w:r w:rsidR="00D27361">
              <w:rPr>
                <w:rFonts w:ascii="Times New Roman" w:hAnsi="Times New Roman" w:cs="Times New Roman"/>
                <w:sz w:val="22"/>
                <w:szCs w:val="22"/>
                <w:lang w:val="lt-LT"/>
              </w:rPr>
              <w:t>nijos (-ų)), gyventojų apklausa;</w:t>
            </w:r>
          </w:p>
          <w:p w14:paraId="497D3C9E" w14:textId="35F2921C" w:rsidR="001A0F04" w:rsidRPr="005E4216" w:rsidRDefault="00657EB5" w:rsidP="00D27361">
            <w:pPr>
              <w:pStyle w:val="BodyText10"/>
              <w:ind w:firstLine="0"/>
              <w:rPr>
                <w:rFonts w:ascii="Times New Roman" w:hAnsi="Times New Roman" w:cs="Times New Roman"/>
                <w:sz w:val="22"/>
                <w:szCs w:val="22"/>
                <w:lang w:val="lt-LT"/>
              </w:rPr>
            </w:pPr>
            <w:r w:rsidRPr="005E4216">
              <w:rPr>
                <w:rFonts w:ascii="Times New Roman" w:hAnsi="Times New Roman" w:cs="Times New Roman"/>
                <w:sz w:val="22"/>
                <w:szCs w:val="22"/>
                <w:lang w:val="lt-LT"/>
              </w:rPr>
              <w:t>5.2</w:t>
            </w:r>
            <w:r w:rsidR="00D27361">
              <w:rPr>
                <w:rFonts w:ascii="Times New Roman" w:hAnsi="Times New Roman" w:cs="Times New Roman"/>
                <w:sz w:val="22"/>
                <w:szCs w:val="22"/>
                <w:lang w:val="lt-LT"/>
              </w:rPr>
              <w:t xml:space="preserve">. </w:t>
            </w:r>
            <w:r w:rsidR="001A0F04" w:rsidRPr="005E4216">
              <w:rPr>
                <w:rFonts w:ascii="Times New Roman" w:hAnsi="Times New Roman" w:cs="Times New Roman"/>
                <w:sz w:val="22"/>
                <w:szCs w:val="22"/>
                <w:lang w:val="lt-LT"/>
              </w:rPr>
              <w:t>Galiojantis VĮ registrų centro išrašas, kuriame nurodyta nekilnojamojo turto, į kurį investuojama ir (arba) kuriame bus vykdomos projekte numatyto</w:t>
            </w:r>
            <w:r w:rsidR="00D27361">
              <w:rPr>
                <w:rFonts w:ascii="Times New Roman" w:hAnsi="Times New Roman" w:cs="Times New Roman"/>
                <w:sz w:val="22"/>
                <w:szCs w:val="22"/>
                <w:lang w:val="lt-LT"/>
              </w:rPr>
              <w:t>s veiklos, registracijos vieta;</w:t>
            </w:r>
          </w:p>
          <w:p w14:paraId="04749730" w14:textId="77777777" w:rsidR="00D27361" w:rsidRDefault="001A0F04" w:rsidP="00D27361">
            <w:pPr>
              <w:pStyle w:val="BodyText10"/>
              <w:ind w:firstLine="0"/>
              <w:rPr>
                <w:rFonts w:ascii="Times New Roman" w:hAnsi="Times New Roman" w:cs="Times New Roman"/>
                <w:sz w:val="22"/>
                <w:szCs w:val="22"/>
                <w:lang w:val="lt-LT"/>
              </w:rPr>
            </w:pPr>
            <w:r w:rsidRPr="005E4216">
              <w:rPr>
                <w:rFonts w:ascii="Times New Roman" w:hAnsi="Times New Roman" w:cs="Times New Roman"/>
                <w:sz w:val="22"/>
                <w:szCs w:val="22"/>
                <w:lang w:val="lt-LT"/>
              </w:rPr>
              <w:lastRenderedPageBreak/>
              <w:t>5.</w:t>
            </w:r>
            <w:r w:rsidR="00657EB5" w:rsidRPr="005E4216">
              <w:rPr>
                <w:rFonts w:ascii="Times New Roman" w:hAnsi="Times New Roman" w:cs="Times New Roman"/>
                <w:sz w:val="22"/>
                <w:szCs w:val="22"/>
                <w:lang w:val="lt-LT"/>
              </w:rPr>
              <w:t>3</w:t>
            </w:r>
            <w:r w:rsidR="00D27361">
              <w:rPr>
                <w:rFonts w:ascii="Times New Roman" w:hAnsi="Times New Roman" w:cs="Times New Roman"/>
                <w:sz w:val="22"/>
                <w:szCs w:val="22"/>
                <w:lang w:val="lt-LT"/>
              </w:rPr>
              <w:t>. D</w:t>
            </w:r>
            <w:r w:rsidRPr="005E4216">
              <w:rPr>
                <w:rFonts w:ascii="Times New Roman" w:hAnsi="Times New Roman" w:cs="Times New Roman"/>
                <w:sz w:val="22"/>
                <w:szCs w:val="22"/>
                <w:lang w:val="lt-LT"/>
              </w:rPr>
              <w:t>okumentas, įrodantis, kad vietos projektą teikiančio juridinio asmens vadovas, arba kitas, už projekto įgyvendinimą atsakingas asmuo bent 1 projekte buvo paskirtas projekto vadovu ir (arba) finansininku (paraišką teikiančio juridinio asmens visuotinio narių susirinkimo arba valdybos protokolai, juridinio asmens vadovo įsakymas, Ukmergės rajono savivaldybės tarybos sprendimas, savivaldybės administracijos direktoriaus įsakymas ir kt.) ir (arba) sutartis su konsultacines paslaugas teikiančiu fiziniu ir (arba) juridiniu asmeniu ir (arba) paskirto pro</w:t>
            </w:r>
            <w:r w:rsidR="00D27361">
              <w:rPr>
                <w:rFonts w:ascii="Times New Roman" w:hAnsi="Times New Roman" w:cs="Times New Roman"/>
                <w:sz w:val="22"/>
                <w:szCs w:val="22"/>
                <w:lang w:val="lt-LT"/>
              </w:rPr>
              <w:t>jekto vadovo gyvenimo aprašymas;</w:t>
            </w:r>
          </w:p>
          <w:p w14:paraId="6E4FE2B4" w14:textId="1F199EC5" w:rsidR="005E1EB9" w:rsidRPr="005E4216" w:rsidRDefault="001A0F04" w:rsidP="00D27361">
            <w:pPr>
              <w:pStyle w:val="BodyText10"/>
              <w:ind w:firstLine="0"/>
              <w:rPr>
                <w:rFonts w:ascii="Times New Roman" w:hAnsi="Times New Roman" w:cs="Times New Roman"/>
                <w:sz w:val="22"/>
                <w:szCs w:val="22"/>
                <w:lang w:val="lt-LT"/>
              </w:rPr>
            </w:pPr>
            <w:r w:rsidRPr="005E4216">
              <w:rPr>
                <w:rFonts w:ascii="Times New Roman" w:hAnsi="Times New Roman" w:cs="Times New Roman"/>
                <w:sz w:val="22"/>
                <w:szCs w:val="22"/>
                <w:lang w:val="lt-LT"/>
              </w:rPr>
              <w:t>5.</w:t>
            </w:r>
            <w:r w:rsidR="00657EB5" w:rsidRPr="005E4216">
              <w:rPr>
                <w:rFonts w:ascii="Times New Roman" w:hAnsi="Times New Roman" w:cs="Times New Roman"/>
                <w:sz w:val="22"/>
                <w:szCs w:val="22"/>
                <w:lang w:val="lt-LT"/>
              </w:rPr>
              <w:t>4</w:t>
            </w:r>
            <w:r w:rsidR="00D27361">
              <w:rPr>
                <w:rFonts w:ascii="Times New Roman" w:hAnsi="Times New Roman" w:cs="Times New Roman"/>
                <w:sz w:val="22"/>
                <w:szCs w:val="22"/>
                <w:lang w:val="lt-LT"/>
              </w:rPr>
              <w:t>.  P</w:t>
            </w:r>
            <w:r w:rsidRPr="005E4216">
              <w:rPr>
                <w:rFonts w:ascii="Times New Roman" w:hAnsi="Times New Roman" w:cs="Times New Roman"/>
                <w:sz w:val="22"/>
                <w:szCs w:val="22"/>
                <w:lang w:val="lt-LT"/>
              </w:rPr>
              <w:t>areiškėjo ir partnerio  steigimo dokumentai (įstatai, nuostatai ) kuriuose numatyti veiklos tikslai susiję su projekte numatyta vykdyti veikla.</w:t>
            </w:r>
          </w:p>
          <w:p w14:paraId="7F45E6BB" w14:textId="77777777" w:rsidR="00D27361" w:rsidRDefault="00D27361" w:rsidP="005E1EB9">
            <w:pPr>
              <w:pStyle w:val="BodyText10"/>
              <w:rPr>
                <w:rFonts w:ascii="Times New Roman" w:hAnsi="Times New Roman" w:cs="Times New Roman"/>
                <w:b/>
                <w:sz w:val="22"/>
                <w:szCs w:val="22"/>
                <w:lang w:val="lt-LT"/>
              </w:rPr>
            </w:pPr>
          </w:p>
          <w:p w14:paraId="09B8FB78" w14:textId="77777777" w:rsidR="005E1EB9" w:rsidRPr="005E4216" w:rsidRDefault="005E1EB9" w:rsidP="00D27361">
            <w:pPr>
              <w:pStyle w:val="BodyText10"/>
              <w:ind w:firstLine="0"/>
              <w:rPr>
                <w:rFonts w:ascii="Times New Roman" w:hAnsi="Times New Roman" w:cs="Times New Roman"/>
                <w:b/>
                <w:sz w:val="22"/>
                <w:szCs w:val="22"/>
                <w:lang w:val="lt-LT"/>
              </w:rPr>
            </w:pPr>
            <w:r w:rsidRPr="005E4216">
              <w:rPr>
                <w:rFonts w:ascii="Times New Roman" w:hAnsi="Times New Roman" w:cs="Times New Roman"/>
                <w:b/>
                <w:sz w:val="22"/>
                <w:szCs w:val="22"/>
                <w:lang w:val="lt-LT"/>
              </w:rPr>
              <w:t>6. Dokumentai, pagrindžiantys nuosavo indėlio tinkamumą:</w:t>
            </w:r>
          </w:p>
          <w:p w14:paraId="1893E99C" w14:textId="7FD8306D" w:rsidR="005E1EB9" w:rsidRPr="005E4216" w:rsidRDefault="009C6E15" w:rsidP="00D27361">
            <w:pPr>
              <w:pStyle w:val="BodyText10"/>
              <w:ind w:firstLine="0"/>
              <w:rPr>
                <w:rFonts w:ascii="Times New Roman" w:hAnsi="Times New Roman" w:cs="Times New Roman"/>
                <w:sz w:val="22"/>
                <w:szCs w:val="22"/>
                <w:lang w:val="lt-LT"/>
              </w:rPr>
            </w:pPr>
            <w:r w:rsidRPr="005E4216">
              <w:rPr>
                <w:rFonts w:ascii="Times New Roman" w:hAnsi="Times New Roman" w:cs="Times New Roman"/>
                <w:sz w:val="22"/>
                <w:szCs w:val="22"/>
                <w:lang w:val="lt-LT"/>
              </w:rPr>
              <w:t>6</w:t>
            </w:r>
            <w:r w:rsidR="005E1EB9" w:rsidRPr="005E4216">
              <w:rPr>
                <w:rFonts w:ascii="Times New Roman" w:hAnsi="Times New Roman" w:cs="Times New Roman"/>
                <w:sz w:val="22"/>
                <w:szCs w:val="22"/>
                <w:lang w:val="lt-LT"/>
              </w:rPr>
              <w:t>.1.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juridinio asmens, kurio veikla finansuojama iš Lietuvos Respublikos valstybės ir (arba) savivaldybių biudžetų (pvz., savivaldybės tarybos sprendimas skirti lėšas vietos projektui įgyvendinti) ir (arba) sukurti naudojantis finansinių ataskaitų duomenimis. Šie dokumentai turi būti pateikti ne vėliau kaip iki vietos projek</w:t>
            </w:r>
            <w:r w:rsidR="00D710EA">
              <w:rPr>
                <w:rFonts w:ascii="Times New Roman" w:hAnsi="Times New Roman" w:cs="Times New Roman"/>
                <w:sz w:val="22"/>
                <w:szCs w:val="22"/>
                <w:lang w:val="lt-LT"/>
              </w:rPr>
              <w:t>to atrankos vertinimo pabaigos);</w:t>
            </w:r>
          </w:p>
          <w:p w14:paraId="7D75D64B" w14:textId="10428295" w:rsidR="005E1EB9" w:rsidRPr="005E4216" w:rsidRDefault="009C6E15" w:rsidP="00D710EA">
            <w:pPr>
              <w:pStyle w:val="BodyText10"/>
              <w:ind w:firstLine="0"/>
              <w:rPr>
                <w:rFonts w:ascii="Times New Roman" w:hAnsi="Times New Roman" w:cs="Times New Roman"/>
                <w:sz w:val="22"/>
                <w:szCs w:val="22"/>
                <w:lang w:val="lt-LT"/>
              </w:rPr>
            </w:pPr>
            <w:r w:rsidRPr="005E4216">
              <w:rPr>
                <w:rFonts w:ascii="Times New Roman" w:hAnsi="Times New Roman" w:cs="Times New Roman"/>
                <w:sz w:val="22"/>
                <w:szCs w:val="22"/>
                <w:lang w:val="lt-LT"/>
              </w:rPr>
              <w:t>6</w:t>
            </w:r>
            <w:r w:rsidR="005E1EB9" w:rsidRPr="005E4216">
              <w:rPr>
                <w:rFonts w:ascii="Times New Roman" w:hAnsi="Times New Roman" w:cs="Times New Roman"/>
                <w:sz w:val="22"/>
                <w:szCs w:val="22"/>
                <w:lang w:val="lt-LT"/>
              </w:rPr>
              <w:t>.2.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juridinio asmens – pareiškėjo partnerio, kurio veikla finansuojama iš Lietuvos Respublikos valstybės ir (arba) savivaldybių biudžetų ir (arba) sukurti naudojantis finansinių ataskaitų duomenimis. Šie dokumentai turi būti pateikti ne vėliau kaip iki vietos projekto atrankos vertinimo pabaigos);</w:t>
            </w:r>
          </w:p>
          <w:p w14:paraId="334CE141" w14:textId="66D54902" w:rsidR="005E1EB9" w:rsidRPr="005E4216" w:rsidRDefault="009C6E15" w:rsidP="00D710EA">
            <w:pPr>
              <w:pStyle w:val="BodyText10"/>
              <w:ind w:firstLine="0"/>
              <w:rPr>
                <w:rFonts w:ascii="Times New Roman" w:hAnsi="Times New Roman" w:cs="Times New Roman"/>
                <w:sz w:val="22"/>
                <w:szCs w:val="22"/>
                <w:lang w:val="lt-LT"/>
              </w:rPr>
            </w:pPr>
            <w:r w:rsidRPr="005E4216">
              <w:rPr>
                <w:rFonts w:ascii="Times New Roman" w:hAnsi="Times New Roman" w:cs="Times New Roman"/>
                <w:sz w:val="22"/>
                <w:szCs w:val="22"/>
                <w:lang w:val="lt-LT"/>
              </w:rPr>
              <w:t>6</w:t>
            </w:r>
            <w:r w:rsidR="005E1EB9" w:rsidRPr="005E4216">
              <w:rPr>
                <w:rFonts w:ascii="Times New Roman" w:hAnsi="Times New Roman" w:cs="Times New Roman"/>
                <w:sz w:val="22"/>
                <w:szCs w:val="22"/>
                <w:lang w:val="lt-LT"/>
              </w:rPr>
              <w:t>.</w:t>
            </w:r>
            <w:r w:rsidRPr="005E4216">
              <w:rPr>
                <w:rFonts w:ascii="Times New Roman" w:hAnsi="Times New Roman" w:cs="Times New Roman"/>
                <w:sz w:val="22"/>
                <w:szCs w:val="22"/>
                <w:lang w:val="lt-LT"/>
              </w:rPr>
              <w:t>3</w:t>
            </w:r>
            <w:r w:rsidR="005E1EB9" w:rsidRPr="005E4216">
              <w:rPr>
                <w:rFonts w:ascii="Times New Roman" w:hAnsi="Times New Roman" w:cs="Times New Roman"/>
                <w:sz w:val="22"/>
                <w:szCs w:val="22"/>
                <w:lang w:val="lt-LT"/>
              </w:rPr>
              <w:t>. Dokumentai (pvz., vaizdinė medžiaga), įrodantys, kad būsimi savanoriški darbai nėra faktiškai atlikti, kad numatyta savanoriškų darbų apimtis ir kiekis yra būtinas vietos projekto tikslams pasiekti (taikoma tuo atveju, kai tinkamas pareiškėjas – viešasis juridinis asmuo – vietos projekto paraiškos 2 dalies „Bendra informacija apie vietos projektą“ 2.7 papunktyje „Vietos projekto finansavimo šaltinis ir suma, Eur“ bei 5 dalyje „Vietos projekto finansinis planas“ nurodė, kad prie vietos projekto įgyvendinimo prisidedama įnašu natūra – savanoriškais darbais);</w:t>
            </w:r>
          </w:p>
          <w:p w14:paraId="276A4817" w14:textId="3D1EE4D9" w:rsidR="005E1EB9" w:rsidRPr="005E4216" w:rsidRDefault="009C6E15" w:rsidP="00D710EA">
            <w:pPr>
              <w:pStyle w:val="BodyText10"/>
              <w:ind w:firstLine="0"/>
              <w:rPr>
                <w:rFonts w:ascii="Times New Roman" w:hAnsi="Times New Roman" w:cs="Times New Roman"/>
                <w:sz w:val="22"/>
                <w:szCs w:val="22"/>
                <w:lang w:val="lt-LT"/>
              </w:rPr>
            </w:pPr>
            <w:r w:rsidRPr="005E4216">
              <w:rPr>
                <w:rFonts w:ascii="Times New Roman" w:hAnsi="Times New Roman" w:cs="Times New Roman"/>
                <w:sz w:val="22"/>
                <w:szCs w:val="22"/>
                <w:lang w:val="lt-LT"/>
              </w:rPr>
              <w:t>6</w:t>
            </w:r>
            <w:r w:rsidR="005E1EB9" w:rsidRPr="005E4216">
              <w:rPr>
                <w:rFonts w:ascii="Times New Roman" w:hAnsi="Times New Roman" w:cs="Times New Roman"/>
                <w:sz w:val="22"/>
                <w:szCs w:val="22"/>
                <w:lang w:val="lt-LT"/>
              </w:rPr>
              <w:t>.</w:t>
            </w:r>
            <w:r w:rsidRPr="005E4216">
              <w:rPr>
                <w:rFonts w:ascii="Times New Roman" w:hAnsi="Times New Roman" w:cs="Times New Roman"/>
                <w:sz w:val="22"/>
                <w:szCs w:val="22"/>
                <w:lang w:val="lt-LT"/>
              </w:rPr>
              <w:t>4</w:t>
            </w:r>
            <w:r w:rsidR="005E1EB9" w:rsidRPr="005E4216">
              <w:rPr>
                <w:rFonts w:ascii="Times New Roman" w:hAnsi="Times New Roman" w:cs="Times New Roman"/>
                <w:sz w:val="22"/>
                <w:szCs w:val="22"/>
                <w:lang w:val="lt-LT"/>
              </w:rPr>
              <w:t>. Įnašo natūra (savanoriškais darbais) sąmata, parengta pagal Vietos projektų administravimo taisyklių 5 priedo „Pareiškėjo ir (arba) vietos projekto partnerio tinkamumo prisidėjimo prie vietos projekto įgyvendinimo įnašu natūra aprašas“ 2.6 papunktyje nustatytus reikalavimus (taikoma tuo atveju, kai tinkamas pareiškėjas – viešasis juridinis asmuo – vietos projekto paraiškos 2 dalies „Bendra informacija apie vietos projektą“ 2.7 papunktyje „Vietos projekto finansavimo šaltinis ir suma, Eur“ bei 5 dalyje „Vietos projekto finansinis planas“ nurodė, kad prie vietos projekto įgyvendinimo prisidedama įnašu natūra – savanoriškais darbais)</w:t>
            </w:r>
            <w:r w:rsidRPr="005E4216">
              <w:rPr>
                <w:rFonts w:ascii="Times New Roman" w:hAnsi="Times New Roman" w:cs="Times New Roman"/>
                <w:sz w:val="22"/>
                <w:szCs w:val="22"/>
                <w:lang w:val="lt-LT"/>
              </w:rPr>
              <w:t>.</w:t>
            </w:r>
          </w:p>
          <w:p w14:paraId="23C6BF95" w14:textId="77777777" w:rsidR="00D710EA" w:rsidRDefault="00D710EA" w:rsidP="00D710EA">
            <w:pPr>
              <w:pStyle w:val="BodyText10"/>
              <w:ind w:firstLine="0"/>
              <w:rPr>
                <w:rFonts w:ascii="Times New Roman" w:hAnsi="Times New Roman" w:cs="Times New Roman"/>
                <w:sz w:val="22"/>
                <w:szCs w:val="22"/>
                <w:lang w:val="lt-LT"/>
              </w:rPr>
            </w:pPr>
          </w:p>
          <w:p w14:paraId="51199E71" w14:textId="15C26A73" w:rsidR="009C08F7" w:rsidRPr="00D710EA" w:rsidRDefault="009C08F7" w:rsidP="00D710EA">
            <w:pPr>
              <w:pStyle w:val="BodyText10"/>
              <w:ind w:firstLine="0"/>
              <w:rPr>
                <w:rFonts w:ascii="Times New Roman" w:hAnsi="Times New Roman" w:cs="Times New Roman"/>
                <w:b/>
                <w:sz w:val="22"/>
                <w:szCs w:val="22"/>
                <w:lang w:val="lt-LT"/>
              </w:rPr>
            </w:pPr>
            <w:r w:rsidRPr="00D710EA">
              <w:rPr>
                <w:rFonts w:ascii="Times New Roman" w:hAnsi="Times New Roman" w:cs="Times New Roman"/>
                <w:b/>
                <w:sz w:val="22"/>
                <w:szCs w:val="22"/>
                <w:lang w:val="lt-LT"/>
              </w:rPr>
              <w:t>7. Dokumentai, pagrindžiantys atitiktį horizontaliosioms ES politikos sritims:</w:t>
            </w:r>
          </w:p>
          <w:p w14:paraId="18A7D069" w14:textId="010CDEE9" w:rsidR="005E1EB9" w:rsidRPr="005E4216" w:rsidRDefault="009C08F7" w:rsidP="009C6E15">
            <w:pPr>
              <w:pStyle w:val="BodyText10"/>
              <w:ind w:firstLine="0"/>
              <w:rPr>
                <w:rFonts w:ascii="Times New Roman" w:hAnsi="Times New Roman" w:cs="Times New Roman"/>
                <w:sz w:val="22"/>
                <w:szCs w:val="22"/>
                <w:lang w:val="lt-LT"/>
              </w:rPr>
            </w:pPr>
            <w:r w:rsidRPr="005E4216">
              <w:rPr>
                <w:rFonts w:ascii="Times New Roman" w:hAnsi="Times New Roman" w:cs="Times New Roman"/>
                <w:sz w:val="22"/>
                <w:szCs w:val="22"/>
                <w:lang w:val="lt-LT"/>
              </w:rPr>
              <w:t xml:space="preserve">7.1 „Vienos įmonės“ deklaracija pagal 2013 m. gruodžio 18 d. Europos Komisijos reglamentą (ES) Nr. 1407/2013 dėl Sutarties dėl Europos Sąjungos veikimo 107 ir 108 straipsnių taikymo de </w:t>
            </w:r>
            <w:proofErr w:type="spellStart"/>
            <w:r w:rsidRPr="005E4216">
              <w:rPr>
                <w:rFonts w:ascii="Times New Roman" w:hAnsi="Times New Roman" w:cs="Times New Roman"/>
                <w:sz w:val="22"/>
                <w:szCs w:val="22"/>
                <w:lang w:val="lt-LT"/>
              </w:rPr>
              <w:t>minimis</w:t>
            </w:r>
            <w:proofErr w:type="spellEnd"/>
            <w:r w:rsidRPr="005E4216">
              <w:rPr>
                <w:rFonts w:ascii="Times New Roman" w:hAnsi="Times New Roman" w:cs="Times New Roman"/>
                <w:sz w:val="22"/>
                <w:szCs w:val="22"/>
                <w:lang w:val="lt-LT"/>
              </w:rPr>
              <w:t xml:space="preserve"> pagalbai (OL 2013 L 352, p. 1), užpildyta  pagal vietos veiklos grupės interneto svetainėje adresu http://www.tauragesvvg.lt  paskelbtą formą. (Taikoma pagrįsti, kad parama vietos projektui įgyvendinti skiriama nepažeidžiant ES teisės normų, susijusių su nereikšmingos (de </w:t>
            </w:r>
            <w:proofErr w:type="spellStart"/>
            <w:r w:rsidRPr="005E4216">
              <w:rPr>
                <w:rFonts w:ascii="Times New Roman" w:hAnsi="Times New Roman" w:cs="Times New Roman"/>
                <w:sz w:val="22"/>
                <w:szCs w:val="22"/>
                <w:lang w:val="lt-LT"/>
              </w:rPr>
              <w:t>minimis</w:t>
            </w:r>
            <w:proofErr w:type="spellEnd"/>
            <w:r w:rsidRPr="005E4216">
              <w:rPr>
                <w:rFonts w:ascii="Times New Roman" w:hAnsi="Times New Roman" w:cs="Times New Roman"/>
                <w:sz w:val="22"/>
                <w:szCs w:val="22"/>
                <w:lang w:val="lt-LT"/>
              </w:rPr>
              <w:t>) pagalbos, kaip nurodyta Vietos projektų administravimo taisyklių 29.3 papunktyje</w:t>
            </w:r>
            <w:r w:rsidR="00D710EA">
              <w:rPr>
                <w:rFonts w:ascii="Times New Roman" w:hAnsi="Times New Roman" w:cs="Times New Roman"/>
                <w:sz w:val="22"/>
                <w:szCs w:val="22"/>
                <w:lang w:val="lt-LT"/>
              </w:rPr>
              <w:t>.</w:t>
            </w:r>
          </w:p>
          <w:p w14:paraId="65D03FC6" w14:textId="77777777" w:rsidR="00D710EA" w:rsidRDefault="00D710EA" w:rsidP="00D710EA">
            <w:pPr>
              <w:pStyle w:val="BodyText10"/>
              <w:ind w:firstLine="0"/>
              <w:rPr>
                <w:rFonts w:ascii="Times New Roman" w:hAnsi="Times New Roman" w:cs="Times New Roman"/>
                <w:sz w:val="22"/>
                <w:szCs w:val="22"/>
                <w:lang w:val="lt-LT"/>
              </w:rPr>
            </w:pPr>
          </w:p>
          <w:p w14:paraId="78F31D97" w14:textId="012B7271" w:rsidR="005E1EB9" w:rsidRPr="00D710EA" w:rsidRDefault="009C08F7" w:rsidP="00D710EA">
            <w:pPr>
              <w:pStyle w:val="BodyText10"/>
              <w:ind w:firstLine="0"/>
              <w:rPr>
                <w:rFonts w:ascii="Times New Roman" w:hAnsi="Times New Roman" w:cs="Times New Roman"/>
                <w:b/>
                <w:sz w:val="22"/>
                <w:szCs w:val="22"/>
                <w:lang w:val="lt-LT"/>
              </w:rPr>
            </w:pPr>
            <w:r w:rsidRPr="00D710EA">
              <w:rPr>
                <w:rFonts w:ascii="Times New Roman" w:hAnsi="Times New Roman" w:cs="Times New Roman"/>
                <w:b/>
                <w:sz w:val="22"/>
                <w:szCs w:val="22"/>
                <w:lang w:val="lt-LT"/>
              </w:rPr>
              <w:t>8</w:t>
            </w:r>
            <w:r w:rsidR="00D710EA" w:rsidRPr="00D710EA">
              <w:rPr>
                <w:rFonts w:ascii="Times New Roman" w:hAnsi="Times New Roman" w:cs="Times New Roman"/>
                <w:b/>
                <w:sz w:val="22"/>
                <w:szCs w:val="22"/>
                <w:lang w:val="lt-LT"/>
              </w:rPr>
              <w:t>.</w:t>
            </w:r>
            <w:r w:rsidR="009C6E15" w:rsidRPr="00D710EA">
              <w:rPr>
                <w:rFonts w:ascii="Times New Roman" w:hAnsi="Times New Roman" w:cs="Times New Roman"/>
                <w:b/>
                <w:sz w:val="22"/>
                <w:szCs w:val="22"/>
                <w:lang w:val="lt-LT"/>
              </w:rPr>
              <w:t xml:space="preserve"> </w:t>
            </w:r>
            <w:r w:rsidR="005E1EB9" w:rsidRPr="00D710EA">
              <w:rPr>
                <w:rFonts w:ascii="Times New Roman" w:hAnsi="Times New Roman" w:cs="Times New Roman"/>
                <w:b/>
                <w:sz w:val="22"/>
                <w:szCs w:val="22"/>
                <w:lang w:val="lt-LT"/>
              </w:rPr>
              <w:t xml:space="preserve"> Kiti dokumentai:</w:t>
            </w:r>
          </w:p>
          <w:p w14:paraId="5792977A" w14:textId="6DC8EE7D" w:rsidR="000D1119" w:rsidRPr="005E4216" w:rsidRDefault="009C08F7">
            <w:pPr>
              <w:pStyle w:val="BodyText10"/>
              <w:ind w:firstLine="0"/>
              <w:rPr>
                <w:rFonts w:ascii="Times New Roman" w:hAnsi="Times New Roman" w:cs="Times New Roman"/>
                <w:sz w:val="22"/>
                <w:szCs w:val="22"/>
                <w:lang w:val="lt-LT"/>
              </w:rPr>
            </w:pPr>
            <w:r w:rsidRPr="005E4216">
              <w:rPr>
                <w:rFonts w:ascii="Times New Roman" w:hAnsi="Times New Roman" w:cs="Times New Roman"/>
                <w:sz w:val="22"/>
                <w:szCs w:val="22"/>
                <w:lang w:val="lt-LT"/>
              </w:rPr>
              <w:lastRenderedPageBreak/>
              <w:t>8.</w:t>
            </w:r>
            <w:r w:rsidR="005E1EB9" w:rsidRPr="005E4216">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w:t>
            </w:r>
            <w:r w:rsidR="00D710EA">
              <w:rPr>
                <w:rFonts w:ascii="Times New Roman" w:hAnsi="Times New Roman" w:cs="Times New Roman"/>
                <w:sz w:val="22"/>
                <w:szCs w:val="22"/>
                <w:lang w:val="lt-LT"/>
              </w:rPr>
              <w:t xml:space="preserve"> įgaliojimo galiojimo terminas).</w:t>
            </w:r>
          </w:p>
        </w:tc>
      </w:tr>
      <w:tr w:rsidR="00172B8D" w:rsidRPr="005E4216" w14:paraId="78C7BA7F" w14:textId="77777777" w:rsidTr="00F81AA2">
        <w:trPr>
          <w:trHeight w:val="334"/>
        </w:trPr>
        <w:tc>
          <w:tcPr>
            <w:tcW w:w="2660" w:type="dxa"/>
            <w:shd w:val="clear" w:color="auto" w:fill="auto"/>
          </w:tcPr>
          <w:p w14:paraId="024F1A9E" w14:textId="0A82A503" w:rsidR="00172B8D" w:rsidRPr="005E4216" w:rsidRDefault="00FF5761" w:rsidP="00172B8D">
            <w:pPr>
              <w:pStyle w:val="BodyText10"/>
              <w:ind w:firstLine="0"/>
              <w:rPr>
                <w:rFonts w:ascii="Times New Roman" w:hAnsi="Times New Roman" w:cs="Times New Roman"/>
                <w:sz w:val="22"/>
                <w:szCs w:val="22"/>
                <w:lang w:val="lt-LT"/>
              </w:rPr>
            </w:pPr>
            <w:r w:rsidRPr="005E4216">
              <w:rPr>
                <w:rFonts w:ascii="Times New Roman" w:hAnsi="Times New Roman" w:cs="Times New Roman"/>
                <w:b/>
                <w:sz w:val="22"/>
                <w:szCs w:val="22"/>
                <w:lang w:val="lt-LT"/>
              </w:rPr>
              <w:lastRenderedPageBreak/>
              <w:t>5.2</w:t>
            </w:r>
            <w:r w:rsidR="00172B8D" w:rsidRPr="005E4216">
              <w:rPr>
                <w:rFonts w:ascii="Times New Roman" w:hAnsi="Times New Roman" w:cs="Times New Roman"/>
                <w:b/>
                <w:sz w:val="22"/>
                <w:szCs w:val="22"/>
                <w:lang w:val="lt-LT"/>
              </w:rPr>
              <w:t>.</w:t>
            </w:r>
            <w:r w:rsidR="00172B8D" w:rsidRPr="005E4216">
              <w:rPr>
                <w:rFonts w:ascii="Times New Roman" w:hAnsi="Times New Roman" w:cs="Times New Roman"/>
                <w:sz w:val="22"/>
                <w:szCs w:val="22"/>
                <w:lang w:val="lt-LT"/>
              </w:rPr>
              <w:t xml:space="preserve"> </w:t>
            </w:r>
          </w:p>
        </w:tc>
        <w:tc>
          <w:tcPr>
            <w:tcW w:w="12503" w:type="dxa"/>
            <w:shd w:val="clear" w:color="auto" w:fill="auto"/>
          </w:tcPr>
          <w:p w14:paraId="2FBCCB15" w14:textId="77777777" w:rsidR="00172B8D" w:rsidRPr="005E4216" w:rsidRDefault="00172B8D" w:rsidP="00736A88">
            <w:pPr>
              <w:pStyle w:val="BodyText10"/>
              <w:ind w:firstLine="0"/>
              <w:rPr>
                <w:rFonts w:ascii="Times New Roman" w:hAnsi="Times New Roman" w:cs="Times New Roman"/>
                <w:sz w:val="22"/>
                <w:szCs w:val="22"/>
                <w:lang w:val="lt-LT"/>
              </w:rPr>
            </w:pPr>
            <w:r w:rsidRPr="005E4216">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bookmarkEnd w:id="4"/>
    </w:tbl>
    <w:p w14:paraId="214A9120" w14:textId="77777777" w:rsidR="00A1551B" w:rsidRPr="005E4216" w:rsidRDefault="00A1551B" w:rsidP="00734F53">
      <w:pPr>
        <w:suppressAutoHyphens/>
        <w:autoSpaceDE w:val="0"/>
        <w:autoSpaceDN w:val="0"/>
        <w:adjustRightInd w:val="0"/>
        <w:spacing w:line="283" w:lineRule="auto"/>
        <w:ind w:firstLine="312"/>
        <w:jc w:val="center"/>
        <w:textAlignment w:val="center"/>
        <w:rPr>
          <w:b/>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5E4216" w14:paraId="6B6E15A1" w14:textId="77777777" w:rsidTr="00F81AA2">
        <w:tc>
          <w:tcPr>
            <w:tcW w:w="15163" w:type="dxa"/>
            <w:shd w:val="clear" w:color="auto" w:fill="F4B083"/>
          </w:tcPr>
          <w:p w14:paraId="44AE3D2F" w14:textId="77777777" w:rsidR="003512F0" w:rsidRPr="005E4216" w:rsidRDefault="00172B8D" w:rsidP="00D52378">
            <w:pPr>
              <w:rPr>
                <w:b/>
                <w:sz w:val="22"/>
                <w:szCs w:val="22"/>
              </w:rPr>
            </w:pPr>
            <w:r w:rsidRPr="005E4216">
              <w:rPr>
                <w:b/>
                <w:sz w:val="22"/>
                <w:szCs w:val="22"/>
              </w:rPr>
              <w:t>6</w:t>
            </w:r>
            <w:r w:rsidR="003512F0" w:rsidRPr="005E4216">
              <w:rPr>
                <w:b/>
                <w:sz w:val="22"/>
                <w:szCs w:val="22"/>
              </w:rPr>
              <w:t>. VIETOS PROJEKTŲ FINANSAVIMO SĄLYGŲ APRAŠO PRIEDAI:</w:t>
            </w:r>
          </w:p>
        </w:tc>
      </w:tr>
      <w:tr w:rsidR="003512F0" w:rsidRPr="005E4216" w14:paraId="529EBE1F" w14:textId="77777777" w:rsidTr="00F81AA2">
        <w:tc>
          <w:tcPr>
            <w:tcW w:w="15163" w:type="dxa"/>
            <w:shd w:val="clear" w:color="auto" w:fill="auto"/>
          </w:tcPr>
          <w:p w14:paraId="7940AE5B" w14:textId="10FD6068" w:rsidR="004A2FD9" w:rsidRPr="005E4216" w:rsidRDefault="008A7FF8" w:rsidP="00736A88">
            <w:pPr>
              <w:jc w:val="both"/>
              <w:rPr>
                <w:i/>
                <w:sz w:val="22"/>
                <w:szCs w:val="22"/>
              </w:rPr>
            </w:pPr>
            <w:r w:rsidRPr="005E4216">
              <w:rPr>
                <w:sz w:val="22"/>
                <w:szCs w:val="22"/>
              </w:rPr>
              <w:t xml:space="preserve">6.1. </w:t>
            </w:r>
            <w:r w:rsidR="00AC7519" w:rsidRPr="005E4216">
              <w:rPr>
                <w:sz w:val="22"/>
                <w:szCs w:val="22"/>
              </w:rPr>
              <w:t>Šio FSA priedai yra</w:t>
            </w:r>
            <w:r w:rsidR="004A2FD9" w:rsidRPr="005E4216">
              <w:rPr>
                <w:sz w:val="22"/>
                <w:szCs w:val="22"/>
              </w:rPr>
              <w:t>:</w:t>
            </w:r>
            <w:r w:rsidR="00AC7519" w:rsidRPr="005E4216">
              <w:rPr>
                <w:i/>
                <w:sz w:val="22"/>
                <w:szCs w:val="22"/>
              </w:rPr>
              <w:t xml:space="preserve"> </w:t>
            </w:r>
          </w:p>
          <w:p w14:paraId="7851DC3A" w14:textId="77777777" w:rsidR="009C6E15" w:rsidRPr="005E4216" w:rsidRDefault="009C6E15" w:rsidP="009C6E15">
            <w:pPr>
              <w:jc w:val="both"/>
              <w:rPr>
                <w:i/>
                <w:sz w:val="22"/>
                <w:szCs w:val="22"/>
              </w:rPr>
            </w:pPr>
            <w:r w:rsidRPr="005E4216">
              <w:rPr>
                <w:sz w:val="22"/>
                <w:szCs w:val="22"/>
              </w:rPr>
              <w:t>1 priedas „Vietos projekto paraiškos forma“.</w:t>
            </w:r>
          </w:p>
          <w:p w14:paraId="777A86CB" w14:textId="3357807A" w:rsidR="009C6E15" w:rsidRPr="005E4216" w:rsidRDefault="009C6E15" w:rsidP="009C6E15">
            <w:pPr>
              <w:jc w:val="both"/>
              <w:rPr>
                <w:bCs/>
                <w:sz w:val="22"/>
                <w:szCs w:val="22"/>
              </w:rPr>
            </w:pPr>
            <w:r w:rsidRPr="005E4216">
              <w:rPr>
                <w:sz w:val="22"/>
                <w:szCs w:val="22"/>
              </w:rPr>
              <w:t>2 priedas „</w:t>
            </w:r>
            <w:r w:rsidRPr="005E4216">
              <w:rPr>
                <w:bCs/>
                <w:sz w:val="22"/>
                <w:szCs w:val="22"/>
              </w:rPr>
              <w:t>Jungtinės veiklos sutarties forma“ (kai taikoma).</w:t>
            </w:r>
          </w:p>
          <w:p w14:paraId="3EE899EB" w14:textId="44AD2AD3" w:rsidR="009C08F7" w:rsidRPr="005E4216" w:rsidRDefault="009C08F7" w:rsidP="009C6E15">
            <w:pPr>
              <w:jc w:val="both"/>
              <w:rPr>
                <w:bCs/>
                <w:sz w:val="22"/>
                <w:szCs w:val="22"/>
              </w:rPr>
            </w:pPr>
            <w:r w:rsidRPr="005E4216">
              <w:rPr>
                <w:bCs/>
                <w:sz w:val="22"/>
                <w:szCs w:val="22"/>
              </w:rPr>
              <w:t>3</w:t>
            </w:r>
            <w:r w:rsidR="00D55495" w:rsidRPr="005E4216">
              <w:rPr>
                <w:bCs/>
                <w:sz w:val="22"/>
                <w:szCs w:val="22"/>
              </w:rPr>
              <w:t xml:space="preserve"> </w:t>
            </w:r>
            <w:r w:rsidRPr="005E4216">
              <w:rPr>
                <w:bCs/>
                <w:sz w:val="22"/>
                <w:szCs w:val="22"/>
              </w:rPr>
              <w:t>priedas „</w:t>
            </w:r>
            <w:r w:rsidRPr="005E4216">
              <w:rPr>
                <w:sz w:val="22"/>
                <w:szCs w:val="22"/>
              </w:rPr>
              <w:t>Vienos įmonės“ deklaracija“</w:t>
            </w:r>
            <w:r w:rsidR="00D710EA">
              <w:rPr>
                <w:sz w:val="22"/>
                <w:szCs w:val="22"/>
              </w:rPr>
              <w:t xml:space="preserve"> </w:t>
            </w:r>
            <w:r w:rsidRPr="005E4216">
              <w:rPr>
                <w:sz w:val="22"/>
                <w:szCs w:val="22"/>
              </w:rPr>
              <w:t>(kai taikoma)</w:t>
            </w:r>
            <w:r w:rsidR="00D710EA">
              <w:rPr>
                <w:sz w:val="22"/>
                <w:szCs w:val="22"/>
              </w:rPr>
              <w:t>.</w:t>
            </w:r>
          </w:p>
          <w:p w14:paraId="1601802B" w14:textId="0B5387FA" w:rsidR="003512F0" w:rsidRPr="005E4216" w:rsidRDefault="00D710EA"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EB1399" w:rsidRPr="005E4216">
              <w:rPr>
                <w:rFonts w:ascii="Times New Roman" w:hAnsi="Times New Roman" w:cs="Times New Roman"/>
                <w:sz w:val="22"/>
                <w:szCs w:val="22"/>
                <w:lang w:val="lt-LT"/>
              </w:rPr>
              <w:t xml:space="preserve"> priedas „Pareiškėjo ir (arba) vietos projekto partnerio tinkamo prisidėjimo prie vietos projekto įgyvendinimo įnašu natūra aprašas“</w:t>
            </w:r>
            <w:r>
              <w:rPr>
                <w:rFonts w:ascii="Times New Roman" w:hAnsi="Times New Roman" w:cs="Times New Roman"/>
                <w:sz w:val="22"/>
                <w:szCs w:val="22"/>
                <w:lang w:val="lt-LT"/>
              </w:rPr>
              <w:t>.</w:t>
            </w:r>
          </w:p>
        </w:tc>
      </w:tr>
    </w:tbl>
    <w:p w14:paraId="2EF0968F" w14:textId="575FCB0C" w:rsidR="00137CE3" w:rsidRPr="005E4216"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5E4216" w:rsidSect="005E4216">
      <w:headerReference w:type="even" r:id="rId9"/>
      <w:headerReference w:type="default" r:id="rId10"/>
      <w:footerReference w:type="even" r:id="rId11"/>
      <w:footerReference w:type="default" r:id="rId12"/>
      <w:headerReference w:type="first" r:id="rId13"/>
      <w:footerReference w:type="first" r:id="rId14"/>
      <w:pgSz w:w="16838" w:h="11906" w:orient="landscape"/>
      <w:pgMar w:top="284"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E4631" w14:textId="77777777" w:rsidR="00BB76FF" w:rsidRDefault="00BB76FF" w:rsidP="0056536E">
      <w:r>
        <w:separator/>
      </w:r>
    </w:p>
  </w:endnote>
  <w:endnote w:type="continuationSeparator" w:id="0">
    <w:p w14:paraId="35D257D8" w14:textId="77777777" w:rsidR="00BB76FF" w:rsidRDefault="00BB76FF"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5E4216" w:rsidRDefault="005E4216">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5E4216" w:rsidRDefault="005E4216">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5E4216" w:rsidRDefault="005E4216">
    <w:pPr>
      <w:pStyle w:val="Porat"/>
      <w:framePr w:wrap="around" w:vAnchor="text" w:hAnchor="margin" w:xAlign="right" w:y="1"/>
      <w:rPr>
        <w:rStyle w:val="Puslapionumeris"/>
      </w:rPr>
    </w:pPr>
  </w:p>
  <w:p w14:paraId="1E1A4612" w14:textId="77777777" w:rsidR="005E4216" w:rsidRDefault="005E4216"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5E4216" w:rsidRPr="00875792" w:rsidRDefault="005E4216"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48D99" w14:textId="77777777" w:rsidR="00BB76FF" w:rsidRDefault="00BB76FF" w:rsidP="0056536E">
      <w:r>
        <w:separator/>
      </w:r>
    </w:p>
  </w:footnote>
  <w:footnote w:type="continuationSeparator" w:id="0">
    <w:p w14:paraId="63D48FE8" w14:textId="77777777" w:rsidR="00BB76FF" w:rsidRDefault="00BB76FF" w:rsidP="0056536E">
      <w:r>
        <w:continuationSeparator/>
      </w:r>
    </w:p>
  </w:footnote>
  <w:footnote w:id="1">
    <w:p w14:paraId="0EA216E4" w14:textId="517DF949" w:rsidR="005E4216" w:rsidRPr="00143B96" w:rsidRDefault="005E4216" w:rsidP="0087589B">
      <w:pPr>
        <w:pStyle w:val="Puslapioinaostekstas"/>
        <w:ind w:right="111"/>
        <w:jc w:val="both"/>
        <w:rPr>
          <w:i/>
          <w:lang w:val="lt-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5E4216" w:rsidRDefault="005E421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5E4216" w:rsidRDefault="005E421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785A1F23" w:rsidR="005E4216" w:rsidRDefault="005E4216">
    <w:pPr>
      <w:pStyle w:val="Antrats"/>
      <w:jc w:val="center"/>
    </w:pPr>
    <w:r>
      <w:fldChar w:fldCharType="begin"/>
    </w:r>
    <w:r>
      <w:instrText>PAGE   \* MERGEFORMAT</w:instrText>
    </w:r>
    <w:r>
      <w:fldChar w:fldCharType="separate"/>
    </w:r>
    <w:r w:rsidR="00D710EA" w:rsidRPr="00D710EA">
      <w:rPr>
        <w:noProof/>
        <w:lang w:val="lt-LT"/>
      </w:rPr>
      <w:t>17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5E4216" w:rsidRDefault="005E4216">
    <w:pPr>
      <w:pStyle w:val="Antrats"/>
      <w:jc w:val="center"/>
    </w:pPr>
  </w:p>
  <w:p w14:paraId="2D376810" w14:textId="77777777" w:rsidR="005E4216" w:rsidRDefault="005E421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4D9A"/>
    <w:multiLevelType w:val="hybridMultilevel"/>
    <w:tmpl w:val="4DB0ACB6"/>
    <w:lvl w:ilvl="0" w:tplc="9D12691C">
      <w:start w:val="1"/>
      <w:numFmt w:val="bullet"/>
      <w:lvlText w:val=""/>
      <w:lvlJc w:val="left"/>
      <w:pPr>
        <w:ind w:left="720" w:hanging="360"/>
      </w:pPr>
      <w:rPr>
        <w:rFonts w:ascii="Wingdings" w:hAnsi="Wingdings"/>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035D79"/>
    <w:multiLevelType w:val="hybridMultilevel"/>
    <w:tmpl w:val="A02E72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DBA1487"/>
    <w:multiLevelType w:val="hybridMultilevel"/>
    <w:tmpl w:val="62B8B2C8"/>
    <w:lvl w:ilvl="0" w:tplc="3CE20994">
      <w:start w:val="1"/>
      <w:numFmt w:val="bullet"/>
      <w:lvlText w:val=""/>
      <w:lvlJc w:val="left"/>
      <w:pPr>
        <w:ind w:left="720" w:hanging="360"/>
      </w:pPr>
      <w:rPr>
        <w:rFonts w:ascii="Wingdings" w:hAnsi="Wingdings"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FEC50B3"/>
    <w:multiLevelType w:val="hybridMultilevel"/>
    <w:tmpl w:val="AD24C8AA"/>
    <w:lvl w:ilvl="0" w:tplc="EDA44884">
      <w:start w:val="1"/>
      <w:numFmt w:val="bullet"/>
      <w:lvlText w:val=""/>
      <w:lvlJc w:val="left"/>
      <w:pPr>
        <w:ind w:left="720" w:hanging="360"/>
      </w:pPr>
      <w:rPr>
        <w:rFonts w:ascii="Wingdings" w:hAnsi="Wingdings"/>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372044C"/>
    <w:multiLevelType w:val="hybridMultilevel"/>
    <w:tmpl w:val="8062CFD0"/>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57362BD"/>
    <w:multiLevelType w:val="hybridMultilevel"/>
    <w:tmpl w:val="FB3E1C28"/>
    <w:lvl w:ilvl="0" w:tplc="75AEFDB6">
      <w:start w:val="1"/>
      <w:numFmt w:val="decimal"/>
      <w:lvlText w:val="%1."/>
      <w:lvlJc w:val="left"/>
      <w:pPr>
        <w:ind w:left="394" w:hanging="360"/>
      </w:pPr>
      <w:rPr>
        <w:rFonts w:hint="default"/>
      </w:rPr>
    </w:lvl>
    <w:lvl w:ilvl="1" w:tplc="04270019" w:tentative="1">
      <w:start w:val="1"/>
      <w:numFmt w:val="lowerLetter"/>
      <w:lvlText w:val="%2."/>
      <w:lvlJc w:val="left"/>
      <w:pPr>
        <w:ind w:left="1114" w:hanging="360"/>
      </w:pPr>
    </w:lvl>
    <w:lvl w:ilvl="2" w:tplc="0427001B" w:tentative="1">
      <w:start w:val="1"/>
      <w:numFmt w:val="lowerRoman"/>
      <w:lvlText w:val="%3."/>
      <w:lvlJc w:val="right"/>
      <w:pPr>
        <w:ind w:left="1834" w:hanging="180"/>
      </w:pPr>
    </w:lvl>
    <w:lvl w:ilvl="3" w:tplc="0427000F" w:tentative="1">
      <w:start w:val="1"/>
      <w:numFmt w:val="decimal"/>
      <w:lvlText w:val="%4."/>
      <w:lvlJc w:val="left"/>
      <w:pPr>
        <w:ind w:left="2554" w:hanging="360"/>
      </w:pPr>
    </w:lvl>
    <w:lvl w:ilvl="4" w:tplc="04270019" w:tentative="1">
      <w:start w:val="1"/>
      <w:numFmt w:val="lowerLetter"/>
      <w:lvlText w:val="%5."/>
      <w:lvlJc w:val="left"/>
      <w:pPr>
        <w:ind w:left="3274" w:hanging="360"/>
      </w:pPr>
    </w:lvl>
    <w:lvl w:ilvl="5" w:tplc="0427001B" w:tentative="1">
      <w:start w:val="1"/>
      <w:numFmt w:val="lowerRoman"/>
      <w:lvlText w:val="%6."/>
      <w:lvlJc w:val="right"/>
      <w:pPr>
        <w:ind w:left="3994" w:hanging="180"/>
      </w:pPr>
    </w:lvl>
    <w:lvl w:ilvl="6" w:tplc="0427000F" w:tentative="1">
      <w:start w:val="1"/>
      <w:numFmt w:val="decimal"/>
      <w:lvlText w:val="%7."/>
      <w:lvlJc w:val="left"/>
      <w:pPr>
        <w:ind w:left="4714" w:hanging="360"/>
      </w:pPr>
    </w:lvl>
    <w:lvl w:ilvl="7" w:tplc="04270019" w:tentative="1">
      <w:start w:val="1"/>
      <w:numFmt w:val="lowerLetter"/>
      <w:lvlText w:val="%8."/>
      <w:lvlJc w:val="left"/>
      <w:pPr>
        <w:ind w:left="5434" w:hanging="360"/>
      </w:pPr>
    </w:lvl>
    <w:lvl w:ilvl="8" w:tplc="0427001B" w:tentative="1">
      <w:start w:val="1"/>
      <w:numFmt w:val="lowerRoman"/>
      <w:lvlText w:val="%9."/>
      <w:lvlJc w:val="right"/>
      <w:pPr>
        <w:ind w:left="6154" w:hanging="180"/>
      </w:pPr>
    </w:lvl>
  </w:abstractNum>
  <w:abstractNum w:abstractNumId="9" w15:restartNumberingAfterBreak="0">
    <w:nsid w:val="275E05DB"/>
    <w:multiLevelType w:val="hybridMultilevel"/>
    <w:tmpl w:val="814229BC"/>
    <w:lvl w:ilvl="0" w:tplc="94702E46">
      <w:start w:val="1"/>
      <w:numFmt w:val="bullet"/>
      <w:lvlText w:val=""/>
      <w:lvlJc w:val="left"/>
      <w:pPr>
        <w:ind w:left="720" w:hanging="360"/>
      </w:pPr>
      <w:rPr>
        <w:rFonts w:ascii="Wingdings" w:hAnsi="Wingdings"/>
        <w:sz w:val="24"/>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8807B75"/>
    <w:multiLevelType w:val="hybridMultilevel"/>
    <w:tmpl w:val="E5C66A04"/>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2"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4"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2"/>
  </w:num>
  <w:num w:numId="4">
    <w:abstractNumId w:val="2"/>
  </w:num>
  <w:num w:numId="5">
    <w:abstractNumId w:val="1"/>
  </w:num>
  <w:num w:numId="6">
    <w:abstractNumId w:val="3"/>
  </w:num>
  <w:num w:numId="7">
    <w:abstractNumId w:val="14"/>
  </w:num>
  <w:num w:numId="8">
    <w:abstractNumId w:val="4"/>
  </w:num>
  <w:num w:numId="9">
    <w:abstractNumId w:val="9"/>
  </w:num>
  <w:num w:numId="10">
    <w:abstractNumId w:val="5"/>
  </w:num>
  <w:num w:numId="11">
    <w:abstractNumId w:val="6"/>
  </w:num>
  <w:num w:numId="12">
    <w:abstractNumId w:val="10"/>
  </w:num>
  <w:num w:numId="13">
    <w:abstractNumId w:val="7"/>
  </w:num>
  <w:num w:numId="14">
    <w:abstractNumId w:val="0"/>
  </w:num>
  <w:num w:numId="1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A30"/>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214"/>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16"/>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9FF"/>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6D6"/>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C21"/>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2C6"/>
    <w:rsid w:val="000F4757"/>
    <w:rsid w:val="000F49EE"/>
    <w:rsid w:val="000F4A29"/>
    <w:rsid w:val="000F4B0D"/>
    <w:rsid w:val="000F4FA5"/>
    <w:rsid w:val="000F5351"/>
    <w:rsid w:val="000F543F"/>
    <w:rsid w:val="000F5C11"/>
    <w:rsid w:val="000F5CDB"/>
    <w:rsid w:val="000F5D5B"/>
    <w:rsid w:val="000F5E15"/>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5F2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37B"/>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0F04"/>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03"/>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3DC"/>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56"/>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401"/>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2DAD"/>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2B"/>
    <w:rsid w:val="002D7E51"/>
    <w:rsid w:val="002D7F9D"/>
    <w:rsid w:val="002E0524"/>
    <w:rsid w:val="002E0DF2"/>
    <w:rsid w:val="002E0E80"/>
    <w:rsid w:val="002E1102"/>
    <w:rsid w:val="002E12CF"/>
    <w:rsid w:val="002E1325"/>
    <w:rsid w:val="002E1FC8"/>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0A7"/>
    <w:rsid w:val="00310114"/>
    <w:rsid w:val="003103A3"/>
    <w:rsid w:val="00310AD7"/>
    <w:rsid w:val="00311448"/>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5B5"/>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5B7"/>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185"/>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028"/>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2DD6"/>
    <w:rsid w:val="003C3305"/>
    <w:rsid w:val="003C3459"/>
    <w:rsid w:val="003C34D4"/>
    <w:rsid w:val="003C351E"/>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607"/>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1C30"/>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20F"/>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47213"/>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2EE"/>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36"/>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9E7"/>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320"/>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10"/>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6CF7"/>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606"/>
    <w:rsid w:val="005828E5"/>
    <w:rsid w:val="00582F5C"/>
    <w:rsid w:val="00583192"/>
    <w:rsid w:val="005841ED"/>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975"/>
    <w:rsid w:val="005B5E24"/>
    <w:rsid w:val="005B5E40"/>
    <w:rsid w:val="005B69C0"/>
    <w:rsid w:val="005B74E7"/>
    <w:rsid w:val="005B7793"/>
    <w:rsid w:val="005C0089"/>
    <w:rsid w:val="005C018D"/>
    <w:rsid w:val="005C0438"/>
    <w:rsid w:val="005C06CF"/>
    <w:rsid w:val="005C089D"/>
    <w:rsid w:val="005C1037"/>
    <w:rsid w:val="005C11D8"/>
    <w:rsid w:val="005C1324"/>
    <w:rsid w:val="005C15B5"/>
    <w:rsid w:val="005C15DD"/>
    <w:rsid w:val="005C1AB4"/>
    <w:rsid w:val="005C1EAA"/>
    <w:rsid w:val="005C2248"/>
    <w:rsid w:val="005C2523"/>
    <w:rsid w:val="005C26E8"/>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5C1"/>
    <w:rsid w:val="005E1771"/>
    <w:rsid w:val="005E1B04"/>
    <w:rsid w:val="005E1EB9"/>
    <w:rsid w:val="005E1EC5"/>
    <w:rsid w:val="005E229C"/>
    <w:rsid w:val="005E2590"/>
    <w:rsid w:val="005E28D6"/>
    <w:rsid w:val="005E2A87"/>
    <w:rsid w:val="005E301F"/>
    <w:rsid w:val="005E30C8"/>
    <w:rsid w:val="005E3113"/>
    <w:rsid w:val="005E3208"/>
    <w:rsid w:val="005E34A4"/>
    <w:rsid w:val="005E3682"/>
    <w:rsid w:val="005E3DC7"/>
    <w:rsid w:val="005E41CD"/>
    <w:rsid w:val="005E4216"/>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1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B06"/>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68A"/>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240"/>
    <w:rsid w:val="006225F5"/>
    <w:rsid w:val="00622A58"/>
    <w:rsid w:val="00622F86"/>
    <w:rsid w:val="006235C7"/>
    <w:rsid w:val="006236C7"/>
    <w:rsid w:val="0062379A"/>
    <w:rsid w:val="0062397F"/>
    <w:rsid w:val="00623B1A"/>
    <w:rsid w:val="00623F7D"/>
    <w:rsid w:val="0062438C"/>
    <w:rsid w:val="00624B0F"/>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57EB5"/>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B55"/>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97E37"/>
    <w:rsid w:val="006A00C1"/>
    <w:rsid w:val="006A00CA"/>
    <w:rsid w:val="006A01A7"/>
    <w:rsid w:val="006A01C0"/>
    <w:rsid w:val="006A053D"/>
    <w:rsid w:val="006A086A"/>
    <w:rsid w:val="006A0EB8"/>
    <w:rsid w:val="006A0EF8"/>
    <w:rsid w:val="006A12D5"/>
    <w:rsid w:val="006A14A1"/>
    <w:rsid w:val="006A18E1"/>
    <w:rsid w:val="006A1E80"/>
    <w:rsid w:val="006A27CD"/>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735"/>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0F09"/>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1F24"/>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4F77"/>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77"/>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532"/>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09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589"/>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4F5A"/>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2C11"/>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E7E0D"/>
    <w:rsid w:val="007F0264"/>
    <w:rsid w:val="007F04D7"/>
    <w:rsid w:val="007F05EA"/>
    <w:rsid w:val="007F0DCF"/>
    <w:rsid w:val="007F10FF"/>
    <w:rsid w:val="007F13E3"/>
    <w:rsid w:val="007F1F70"/>
    <w:rsid w:val="007F2128"/>
    <w:rsid w:val="007F2459"/>
    <w:rsid w:val="007F2808"/>
    <w:rsid w:val="007F393E"/>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961"/>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3E01"/>
    <w:rsid w:val="008446D3"/>
    <w:rsid w:val="008448ED"/>
    <w:rsid w:val="00844C1C"/>
    <w:rsid w:val="00845142"/>
    <w:rsid w:val="0084518B"/>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4A0"/>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B7E"/>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9B5"/>
    <w:rsid w:val="00886E6F"/>
    <w:rsid w:val="00886F93"/>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C34"/>
    <w:rsid w:val="008C6F05"/>
    <w:rsid w:val="008C7112"/>
    <w:rsid w:val="008C7828"/>
    <w:rsid w:val="008C7A2F"/>
    <w:rsid w:val="008C7FC7"/>
    <w:rsid w:val="008D0ABB"/>
    <w:rsid w:val="008D1288"/>
    <w:rsid w:val="008D12BD"/>
    <w:rsid w:val="008D12C8"/>
    <w:rsid w:val="008D1755"/>
    <w:rsid w:val="008D1760"/>
    <w:rsid w:val="008D1903"/>
    <w:rsid w:val="008D1DED"/>
    <w:rsid w:val="008D1FA1"/>
    <w:rsid w:val="008D20AB"/>
    <w:rsid w:val="008D2488"/>
    <w:rsid w:val="008D293D"/>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B03"/>
    <w:rsid w:val="00954162"/>
    <w:rsid w:val="00954349"/>
    <w:rsid w:val="009547AD"/>
    <w:rsid w:val="00954D3D"/>
    <w:rsid w:val="00955691"/>
    <w:rsid w:val="009559FD"/>
    <w:rsid w:val="00955A9A"/>
    <w:rsid w:val="00956301"/>
    <w:rsid w:val="0095643E"/>
    <w:rsid w:val="009567DD"/>
    <w:rsid w:val="00956861"/>
    <w:rsid w:val="00956B1C"/>
    <w:rsid w:val="00956CCD"/>
    <w:rsid w:val="00956DBA"/>
    <w:rsid w:val="009573A9"/>
    <w:rsid w:val="0095754A"/>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1BE3"/>
    <w:rsid w:val="0099207C"/>
    <w:rsid w:val="009920C4"/>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46"/>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8F7"/>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15"/>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54E"/>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6E73"/>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1522"/>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3C"/>
    <w:rsid w:val="00A80799"/>
    <w:rsid w:val="00A8092B"/>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7"/>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267"/>
    <w:rsid w:val="00AA3630"/>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1C60"/>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0F1"/>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34"/>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1B03"/>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400B6"/>
    <w:rsid w:val="00B40B09"/>
    <w:rsid w:val="00B41244"/>
    <w:rsid w:val="00B41FED"/>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819"/>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2FCA"/>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300"/>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6FF"/>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3B"/>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694"/>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32F"/>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B8D"/>
    <w:rsid w:val="00C44C6C"/>
    <w:rsid w:val="00C45785"/>
    <w:rsid w:val="00C4580F"/>
    <w:rsid w:val="00C45C4C"/>
    <w:rsid w:val="00C4658C"/>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7D1"/>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654"/>
    <w:rsid w:val="00C718FE"/>
    <w:rsid w:val="00C71F81"/>
    <w:rsid w:val="00C723FB"/>
    <w:rsid w:val="00C7246B"/>
    <w:rsid w:val="00C724AC"/>
    <w:rsid w:val="00C7395A"/>
    <w:rsid w:val="00C73E08"/>
    <w:rsid w:val="00C73E2F"/>
    <w:rsid w:val="00C73F56"/>
    <w:rsid w:val="00C7408D"/>
    <w:rsid w:val="00C74731"/>
    <w:rsid w:val="00C749AF"/>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C14"/>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5B5"/>
    <w:rsid w:val="00CB58AB"/>
    <w:rsid w:val="00CB59B7"/>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1F4A"/>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0FE5"/>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61"/>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DD3"/>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495"/>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0EA"/>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1E4A"/>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B7FCF"/>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26"/>
    <w:rsid w:val="00DF6045"/>
    <w:rsid w:val="00DF684C"/>
    <w:rsid w:val="00DF7909"/>
    <w:rsid w:val="00DF7989"/>
    <w:rsid w:val="00DF7FD4"/>
    <w:rsid w:val="00E00578"/>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CF9"/>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ED"/>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5D88"/>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7D8"/>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59F"/>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0FA7"/>
    <w:rsid w:val="00EB1399"/>
    <w:rsid w:val="00EB1EBF"/>
    <w:rsid w:val="00EB20D6"/>
    <w:rsid w:val="00EB20F2"/>
    <w:rsid w:val="00EB2B93"/>
    <w:rsid w:val="00EB2CDA"/>
    <w:rsid w:val="00EB2EE3"/>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D7343"/>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2B8"/>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643"/>
    <w:rsid w:val="00F00C15"/>
    <w:rsid w:val="00F00E8C"/>
    <w:rsid w:val="00F00FD6"/>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08B"/>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687"/>
    <w:rsid w:val="00F41E09"/>
    <w:rsid w:val="00F41E4C"/>
    <w:rsid w:val="00F424EA"/>
    <w:rsid w:val="00F426AE"/>
    <w:rsid w:val="00F4286B"/>
    <w:rsid w:val="00F42A1A"/>
    <w:rsid w:val="00F42B78"/>
    <w:rsid w:val="00F43130"/>
    <w:rsid w:val="00F434BD"/>
    <w:rsid w:val="00F43582"/>
    <w:rsid w:val="00F43EB8"/>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02"/>
    <w:rsid w:val="00F7089D"/>
    <w:rsid w:val="00F70989"/>
    <w:rsid w:val="00F70A53"/>
    <w:rsid w:val="00F70C97"/>
    <w:rsid w:val="00F7118B"/>
    <w:rsid w:val="00F71D04"/>
    <w:rsid w:val="00F71DD7"/>
    <w:rsid w:val="00F72417"/>
    <w:rsid w:val="00F72476"/>
    <w:rsid w:val="00F724C2"/>
    <w:rsid w:val="00F7267D"/>
    <w:rsid w:val="00F72746"/>
    <w:rsid w:val="00F72765"/>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6EE"/>
    <w:rsid w:val="00F838AF"/>
    <w:rsid w:val="00F83CAC"/>
    <w:rsid w:val="00F83F99"/>
    <w:rsid w:val="00F841A7"/>
    <w:rsid w:val="00F84297"/>
    <w:rsid w:val="00F84413"/>
    <w:rsid w:val="00F84614"/>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073F"/>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3B2"/>
    <w:rsid w:val="00FA6441"/>
    <w:rsid w:val="00FA65D3"/>
    <w:rsid w:val="00FA66C4"/>
    <w:rsid w:val="00FA672F"/>
    <w:rsid w:val="00FA6B45"/>
    <w:rsid w:val="00FA6BBB"/>
    <w:rsid w:val="00FA6D50"/>
    <w:rsid w:val="00FA6E34"/>
    <w:rsid w:val="00FA722A"/>
    <w:rsid w:val="00FA7328"/>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customStyle="1" w:styleId="SraopastraipaDiagrama">
    <w:name w:val="Sąrašo pastraipa Diagrama"/>
    <w:aliases w:val="ERP-List Paragraph Diagrama,List Paragraph11 Diagrama,Bullet EY Diagrama,List Paragraph1 Diagrama"/>
    <w:link w:val="Sraopastraipa"/>
    <w:uiPriority w:val="34"/>
    <w:qFormat/>
    <w:locked/>
    <w:rsid w:val="00DB7FCF"/>
    <w:rPr>
      <w:sz w:val="24"/>
      <w:szCs w:val="24"/>
    </w:rPr>
  </w:style>
  <w:style w:type="paragraph" w:customStyle="1" w:styleId="BodyText11">
    <w:name w:val="Body Text11"/>
    <w:rsid w:val="001A5A03"/>
    <w:pPr>
      <w:autoSpaceDE w:val="0"/>
      <w:autoSpaceDN w:val="0"/>
      <w:adjustRightInd w:val="0"/>
      <w:ind w:firstLine="312"/>
      <w:jc w:val="both"/>
    </w:pPr>
    <w:rPr>
      <w:rFonts w:ascii="TimesLT" w:hAnsi="TimesLT" w:cs="TimesLT"/>
      <w:lang w:val="en-US" w:eastAsia="en-US"/>
    </w:rPr>
  </w:style>
  <w:style w:type="character" w:customStyle="1" w:styleId="Neapdorotaspaminjimas1">
    <w:name w:val="Neapdorotas paminėjimas1"/>
    <w:basedOn w:val="Numatytasispastraiposriftas"/>
    <w:uiPriority w:val="99"/>
    <w:semiHidden/>
    <w:unhideWhenUsed/>
    <w:rsid w:val="004762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ma.lt/index.php/naujienos/pakeistos-paramos-viesinimotaisykles/1013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A5A86-86D3-4C68-B3D5-C728E634D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TotalTime>
  <Pages>17</Pages>
  <Words>37628</Words>
  <Characters>21449</Characters>
  <Application>Microsoft Office Word</Application>
  <DocSecurity>0</DocSecurity>
  <Lines>178</Lines>
  <Paragraphs>117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58960</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Angelė</cp:lastModifiedBy>
  <cp:revision>26</cp:revision>
  <cp:lastPrinted>2018-06-13T13:45:00Z</cp:lastPrinted>
  <dcterms:created xsi:type="dcterms:W3CDTF">2018-05-29T06:26:00Z</dcterms:created>
  <dcterms:modified xsi:type="dcterms:W3CDTF">2018-06-13T15:55:00Z</dcterms:modified>
</cp:coreProperties>
</file>